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3AA96" w14:textId="428082C2" w:rsidR="007C4B56" w:rsidRDefault="0023699E" w:rsidP="0023699E">
      <w:pPr>
        <w:jc w:val="center"/>
        <w:rPr>
          <w:b/>
          <w:bCs/>
          <w:sz w:val="28"/>
          <w:szCs w:val="24"/>
        </w:rPr>
      </w:pPr>
      <w:r>
        <w:rPr>
          <w:b/>
          <w:bCs/>
          <w:sz w:val="28"/>
          <w:szCs w:val="24"/>
        </w:rPr>
        <w:t xml:space="preserve">Sustainable Port </w:t>
      </w:r>
      <w:r w:rsidR="001E73BC">
        <w:rPr>
          <w:b/>
          <w:bCs/>
          <w:sz w:val="28"/>
          <w:szCs w:val="24"/>
        </w:rPr>
        <w:t>Operations</w:t>
      </w:r>
      <w:r>
        <w:rPr>
          <w:b/>
          <w:bCs/>
          <w:sz w:val="28"/>
          <w:szCs w:val="24"/>
        </w:rPr>
        <w:t xml:space="preserve">: </w:t>
      </w:r>
      <w:r w:rsidR="00A32785">
        <w:rPr>
          <w:b/>
          <w:bCs/>
          <w:sz w:val="28"/>
          <w:szCs w:val="24"/>
        </w:rPr>
        <w:t xml:space="preserve">Identifying Barriers in </w:t>
      </w:r>
      <w:r>
        <w:rPr>
          <w:b/>
          <w:bCs/>
          <w:sz w:val="28"/>
          <w:szCs w:val="24"/>
        </w:rPr>
        <w:t>Aligning to Sustainable Development Goals</w:t>
      </w:r>
      <w:r w:rsidR="00A32785">
        <w:rPr>
          <w:b/>
          <w:bCs/>
          <w:sz w:val="28"/>
          <w:szCs w:val="24"/>
        </w:rPr>
        <w:t xml:space="preserve">: The Case of </w:t>
      </w:r>
      <w:r w:rsidR="005C7D3E">
        <w:rPr>
          <w:b/>
          <w:bCs/>
          <w:sz w:val="28"/>
          <w:szCs w:val="24"/>
        </w:rPr>
        <w:t>the Port of Colombo</w:t>
      </w:r>
    </w:p>
    <w:p w14:paraId="769967E6" w14:textId="77777777" w:rsidR="00203E5C" w:rsidRDefault="00203E5C" w:rsidP="0023699E">
      <w:pPr>
        <w:jc w:val="center"/>
        <w:rPr>
          <w:b/>
          <w:bCs/>
          <w:sz w:val="28"/>
          <w:szCs w:val="24"/>
        </w:rPr>
      </w:pPr>
    </w:p>
    <w:p w14:paraId="608D8427" w14:textId="344F0436" w:rsidR="00723E51" w:rsidRDefault="00723E51" w:rsidP="00723E51">
      <w:pPr>
        <w:spacing w:after="0" w:line="240" w:lineRule="auto"/>
        <w:jc w:val="center"/>
        <w:rPr>
          <w:rFonts w:cs="Times New Roman"/>
          <w:szCs w:val="24"/>
        </w:rPr>
      </w:pPr>
      <w:r w:rsidRPr="005D761C">
        <w:rPr>
          <w:rFonts w:cs="Times New Roman"/>
          <w:szCs w:val="24"/>
        </w:rPr>
        <w:t>Y. M. Bandara</w:t>
      </w:r>
      <w:r w:rsidR="00642D7B">
        <w:rPr>
          <w:rStyle w:val="FootnoteReference"/>
          <w:rFonts w:cs="Times New Roman"/>
          <w:szCs w:val="24"/>
        </w:rPr>
        <w:footnoteReference w:id="1"/>
      </w:r>
      <w:r w:rsidRPr="005D761C">
        <w:rPr>
          <w:rFonts w:cs="Times New Roman"/>
          <w:szCs w:val="24"/>
        </w:rPr>
        <w:t>*</w:t>
      </w:r>
      <w:r w:rsidR="00642D7B">
        <w:rPr>
          <w:rFonts w:cs="Times New Roman"/>
          <w:szCs w:val="24"/>
        </w:rPr>
        <w:t>,</w:t>
      </w:r>
      <w:r w:rsidRPr="005D761C">
        <w:rPr>
          <w:rFonts w:cs="Times New Roman"/>
          <w:szCs w:val="24"/>
        </w:rPr>
        <w:t xml:space="preserve"> </w:t>
      </w:r>
      <w:r w:rsidR="00817D6C">
        <w:rPr>
          <w:rFonts w:cs="Times New Roman"/>
          <w:szCs w:val="24"/>
        </w:rPr>
        <w:t>Charu Katuwawala</w:t>
      </w:r>
      <w:r w:rsidR="00642D7B">
        <w:rPr>
          <w:rStyle w:val="FootnoteReference"/>
          <w:rFonts w:cs="Times New Roman"/>
          <w:szCs w:val="24"/>
        </w:rPr>
        <w:footnoteReference w:id="2"/>
      </w:r>
      <w:r w:rsidR="00817D6C">
        <w:rPr>
          <w:rFonts w:cs="Times New Roman"/>
          <w:szCs w:val="24"/>
        </w:rPr>
        <w:t xml:space="preserve">, </w:t>
      </w:r>
      <w:r w:rsidRPr="005D761C">
        <w:rPr>
          <w:rFonts w:cs="Times New Roman"/>
          <w:szCs w:val="24"/>
        </w:rPr>
        <w:t>T. U. Ediriweera</w:t>
      </w:r>
      <w:r w:rsidR="00642D7B">
        <w:rPr>
          <w:rStyle w:val="FootnoteReference"/>
          <w:rFonts w:cs="Times New Roman"/>
          <w:szCs w:val="24"/>
        </w:rPr>
        <w:footnoteReference w:id="3"/>
      </w:r>
      <w:r w:rsidRPr="005D761C">
        <w:rPr>
          <w:rFonts w:cs="Times New Roman"/>
          <w:szCs w:val="24"/>
        </w:rPr>
        <w:t xml:space="preserve"> </w:t>
      </w:r>
    </w:p>
    <w:p w14:paraId="566151C0" w14:textId="77777777" w:rsidR="00A12E2A" w:rsidRDefault="00A12E2A" w:rsidP="00723E51">
      <w:pPr>
        <w:spacing w:after="0" w:line="240" w:lineRule="auto"/>
        <w:jc w:val="center"/>
        <w:rPr>
          <w:rFonts w:cs="Times New Roman"/>
          <w:szCs w:val="24"/>
        </w:rPr>
      </w:pPr>
    </w:p>
    <w:p w14:paraId="35032C19" w14:textId="55BF7EE4" w:rsidR="00723E51" w:rsidRDefault="00723E51" w:rsidP="0023699E">
      <w:pPr>
        <w:jc w:val="center"/>
        <w:rPr>
          <w:b/>
          <w:bCs/>
          <w:sz w:val="28"/>
          <w:szCs w:val="24"/>
        </w:rPr>
      </w:pPr>
    </w:p>
    <w:p w14:paraId="2E73D96E" w14:textId="74AE88B8" w:rsidR="00723E51" w:rsidRPr="00462065" w:rsidRDefault="00CD4BEC" w:rsidP="005A32CC">
      <w:pPr>
        <w:jc w:val="left"/>
        <w:rPr>
          <w:b/>
          <w:bCs/>
        </w:rPr>
      </w:pPr>
      <w:r w:rsidRPr="00462065">
        <w:rPr>
          <w:b/>
          <w:bCs/>
        </w:rPr>
        <w:t xml:space="preserve">INTRODUCTION </w:t>
      </w:r>
    </w:p>
    <w:p w14:paraId="3E3578D8" w14:textId="16962EA5" w:rsidR="004A6E51" w:rsidRDefault="008416BD" w:rsidP="004A6E51">
      <w:r w:rsidRPr="005D761C">
        <w:rPr>
          <w:rFonts w:cs="Times New Roman"/>
          <w:szCs w:val="24"/>
        </w:rPr>
        <w:t xml:space="preserve">The term “sustainable” as a broadly used </w:t>
      </w:r>
      <w:r w:rsidR="000B78BB">
        <w:rPr>
          <w:rFonts w:cs="Times New Roman"/>
          <w:szCs w:val="24"/>
        </w:rPr>
        <w:t>term</w:t>
      </w:r>
      <w:r w:rsidRPr="005D761C">
        <w:rPr>
          <w:rFonts w:cs="Times New Roman"/>
          <w:szCs w:val="24"/>
        </w:rPr>
        <w:t xml:space="preserve">, consists of three dimensions: </w:t>
      </w:r>
      <w:r w:rsidR="000B78BB" w:rsidRPr="005D761C">
        <w:rPr>
          <w:rFonts w:cs="Times New Roman"/>
          <w:szCs w:val="24"/>
        </w:rPr>
        <w:t xml:space="preserve">economic </w:t>
      </w:r>
      <w:r w:rsidRPr="005D761C">
        <w:rPr>
          <w:rFonts w:cs="Times New Roman"/>
          <w:szCs w:val="24"/>
        </w:rPr>
        <w:t xml:space="preserve">environmental, </w:t>
      </w:r>
      <w:r w:rsidR="000B78BB">
        <w:rPr>
          <w:rFonts w:cs="Times New Roman"/>
          <w:szCs w:val="24"/>
        </w:rPr>
        <w:t xml:space="preserve">and </w:t>
      </w:r>
      <w:r w:rsidRPr="005D761C">
        <w:rPr>
          <w:rFonts w:cs="Times New Roman"/>
          <w:szCs w:val="24"/>
        </w:rPr>
        <w:t>social and, which are known as triple bottom</w:t>
      </w:r>
      <w:r w:rsidR="00D96B48">
        <w:rPr>
          <w:rFonts w:cs="Times New Roman"/>
          <w:szCs w:val="24"/>
        </w:rPr>
        <w:t xml:space="preserve"> </w:t>
      </w:r>
      <w:r w:rsidRPr="005D761C">
        <w:rPr>
          <w:rFonts w:cs="Times New Roman"/>
          <w:szCs w:val="24"/>
        </w:rPr>
        <w:t xml:space="preserve">lines of the concept of sustainability. United Nations (UN) Member States adopted the 2030 agenda for achieving Sustainable Development Goals (SDGs) which can be addressed by any industry. </w:t>
      </w:r>
      <w:r w:rsidR="00807DBE">
        <w:t xml:space="preserve">Balancing land related to the environmental aspect, balancing </w:t>
      </w:r>
      <w:r w:rsidR="00076387">
        <w:t>labour</w:t>
      </w:r>
      <w:r w:rsidR="00807DBE">
        <w:t xml:space="preserve"> combined to social aspect </w:t>
      </w:r>
      <w:r w:rsidR="00607C43">
        <w:t>and</w:t>
      </w:r>
      <w:r w:rsidR="00807DBE">
        <w:t xml:space="preserve"> balancing technology according to economic aspect </w:t>
      </w:r>
      <w:r w:rsidR="007D5B21">
        <w:t>led</w:t>
      </w:r>
      <w:r w:rsidR="00807DBE">
        <w:t xml:space="preserve"> </w:t>
      </w:r>
      <w:r w:rsidR="00D96B48">
        <w:t>to</w:t>
      </w:r>
      <w:r w:rsidR="00807DBE">
        <w:t xml:space="preserve"> the sustainability</w:t>
      </w:r>
      <w:r w:rsidR="00D96B48">
        <w:t xml:space="preserve"> and the performance </w:t>
      </w:r>
      <w:r w:rsidR="00807DBE">
        <w:t xml:space="preserve">of port operations as multifunctional business </w:t>
      </w:r>
      <w:r w:rsidR="00076387">
        <w:t>centre</w:t>
      </w:r>
      <w:r w:rsidR="00076387" w:rsidRPr="005D761C">
        <w:rPr>
          <w:rFonts w:cs="Times New Roman"/>
          <w:szCs w:val="24"/>
        </w:rPr>
        <w:t>s</w:t>
      </w:r>
      <w:r w:rsidR="00807DBE">
        <w:t xml:space="preserve"> which create value creation and growth of merchant cities</w:t>
      </w:r>
      <w:r w:rsidR="007D0F6C">
        <w:fldChar w:fldCharType="begin" w:fldLock="1"/>
      </w:r>
      <w:r w:rsidR="00642D7B">
        <w:instrText>ADDIN CSL_CITATION {"citationItems":[{"id":"ITEM-1","itemData":{"abstract":"Sustainability is a broad concept involving economic, social and environmental issues in operational and managerial processes. To assist ports to implant sustainability practices into their operations, this paper conceptualizes the structure of sustainability practice in port operations, based on interviews undertaken at Busan port in early 2013. Results revealed that, as a strategic practice to improve their internal business processes, sustainability practices necessitate the simultaneous pursuit of container traffic growth, low environmental impacts and corporate responsible image making, operational efficiency, efficiency of the use of the port area and sustainable growth. Through thematic analysis, the relevant practices were clustered into four sub-dimensions incorporating environmental technologies, continual monitoring and upgrading, internal process improvement, and cooperation and communication. Further, reporting the relevant issues such as barriers and challenges in carrying out sustainability practices, the findings provide useful insights for strategic agenda to assist ports to incorporate sustainability practices in their operations.","author":[{"dropping-particle":"","family":"Kim","given":"Sihyun","non-dropping-particle":"","parse-names":false,"suffix":""},{"dropping-particle":"","family":"Chiang","given":"Bonggyu","non-dropping-particle":"","parse-names":false,"suffix":""}],"container-title":"Journal of Korea Port Economic Association","id":"ITEM-1","issue":"03","issued":{"date-parts":[["2014"]]},"page":"15-37","title":"Sustainability practices to achieve sustainability in international port operations","type":"article-journal","volume":"30"},"uris":["http://www.mendeley.com/documents/?uuid=c3c38933-8810-48a0-8abb-b6737c3232f8"]}],"mendeley":{"formattedCitation":"[1]","plainTextFormattedCitation":"[1]","previouslyFormattedCitation":"(Kim &amp; Chiang 2014)"},"properties":{"noteIndex":0},"schema":"https://github.com/citation-style-language/schema/raw/master/csl-citation.json"}</w:instrText>
      </w:r>
      <w:r w:rsidR="007D0F6C">
        <w:fldChar w:fldCharType="separate"/>
      </w:r>
      <w:r w:rsidR="00642D7B" w:rsidRPr="00642D7B">
        <w:rPr>
          <w:noProof/>
        </w:rPr>
        <w:t>[1]</w:t>
      </w:r>
      <w:r w:rsidR="007D0F6C">
        <w:fldChar w:fldCharType="end"/>
      </w:r>
      <w:r w:rsidR="007D0F6C">
        <w:fldChar w:fldCharType="begin" w:fldLock="1"/>
      </w:r>
      <w:r w:rsidR="00642D7B">
        <w:instrText>ADDIN CSL_CITATION {"citationItems":[{"id":"ITEM-1","itemData":{"DOI":"10.3390/su10072385","ISSN":"2071-1050","abstract":"Implementing green projects is critical to achieve the green and sustainable development goal. This paper investigates a green project planning with the realistic consideration of multiple objectives including minimizing the total cost and maximizing the total emission reduction. The realistic multi-objective problem in engineering optimization aims to find a best solution for real-world use instead of finding a set of Pareto-optimal solutions. To handle this problem, we develop a weight sets-based multi-objective evolutionary optimization approach to find the best solution for realistic use. The approach integrates a single-objective evolutionary optimization process, novel solution encoding and decoding heuristics, and a non-dominated sort technique. Based on real-world data from a seaport in China, experiments were conducted to validate the proposed optimization approach. Results show that the proposed approach can effectively solve the real-world multi-objective green project planning problem because the solution found by our approach is one of the Pareto optimal solutions generated by the NSGA-II.","author":[{"dropping-particle":"","family":"Wang","given":"Wei","non-dropping-particle":"","parse-names":false,"suffix":""},{"dropping-particle":"","family":"Chen","given":"Jingjie","non-dropping-particle":"","parse-names":false,"suffix":""},{"dropping-particle":"","family":"Liu","given":"Qi","non-dropping-particle":"","parse-names":false,"suffix":""},{"dropping-particle":"","family":"Guo","given":"Zhaoxia","non-dropping-particle":"","parse-names":false,"suffix":""}],"container-title":"Sustainability","id":"ITEM-1","issue":"7","issued":{"date-parts":[["2018","7","9"]]},"page":"2385","title":"Green Project Planning with Realistic Multi-Objective Consideration in Developing Sustainable Port","type":"article-journal","volume":"10"},"uris":["http://www.mendeley.com/documents/?uuid=1487ca24-8218-3516-bbae-5faf86ad6585"]}],"mendeley":{"formattedCitation":"[2]","plainTextFormattedCitation":"[2]","previouslyFormattedCitation":"(Wang, Chen, Liu &amp; Guo 2018)"},"properties":{"noteIndex":0},"schema":"https://github.com/citation-style-language/schema/raw/master/csl-citation.json"}</w:instrText>
      </w:r>
      <w:r w:rsidR="007D0F6C">
        <w:fldChar w:fldCharType="separate"/>
      </w:r>
      <w:r w:rsidR="00642D7B" w:rsidRPr="00642D7B">
        <w:rPr>
          <w:noProof/>
        </w:rPr>
        <w:t>[2]</w:t>
      </w:r>
      <w:r w:rsidR="007D0F6C">
        <w:fldChar w:fldCharType="end"/>
      </w:r>
      <w:r w:rsidR="00807DBE">
        <w:t xml:space="preserve"> </w:t>
      </w:r>
      <w:r w:rsidR="000B78BB">
        <w:t xml:space="preserve">Sustainable Development Goals (SDGs) published in 2015 </w:t>
      </w:r>
      <w:r w:rsidR="00D96B48">
        <w:t>are</w:t>
      </w:r>
      <w:r w:rsidR="000B78BB">
        <w:t xml:space="preserve"> considered as the most profound plan to reach global sustainability by 2015. SDGs provide a holistic view of the concept of sustainable development and it comprises of  17 goals and 169 targets </w:t>
      </w:r>
      <w:r w:rsidR="000B78BB">
        <w:fldChar w:fldCharType="begin" w:fldLock="1"/>
      </w:r>
      <w:r w:rsidR="00642D7B">
        <w:instrText>ADDIN CSL_CITATION {"citationItems":[{"id":"ITEM-1","itemData":{"DOI":"10.1007/s10784-016-9323-z","ISSN":"15731553","abstract":"Achieving sustainable development has been hampered by trade-offs in favour of economic growth over social well-being and ecological viability, which may also affect the sustainable development goals (SDGs) adopted by the member states of the United Nations. In contrast, the concept of inclusive development emphasizes the social, ecological and political dimensions of development. In this context, this paper addresses the question: What does inclusive development mean and to what extent is it taken into account in the framing of the SDGs? It presents inclusive development as having three key dimensions (social, ecological, and relational inclusiveness) with five principles each. This is applied to the 17 SDGs and their targets. The paper concludes that while the text on the SDGs fares quite well on social inclusiveness, it fares less well in respect to ecological and relational inclusiveness. This implies that there is a risk that implementation processes also focus more on social inclusiveness rather than on ecological and relational inclusiveness. Moreover, in order to de facto achieve social inclusiveness in the Anthropocene, it is critical that the latter two are given equal weight in the actual implementation process.","author":[{"dropping-particle":"","family":"Gupta","given":"Joyeeta","non-dropping-particle":"","parse-names":false,"suffix":""},{"dropping-particle":"","family":"Vegelin","given":"Courtney","non-dropping-particle":"","parse-names":false,"suffix":""}],"container-title":"International Environmental Agreements: Politics, Law and Economics","id":"ITEM-1","issue":"3","issued":{"date-parts":[["2016","6"]]},"page":"433-448","publisher":"Springer Netherlands","title":"Sustainable development goals and inclusive development","type":"article-journal","volume":"16"},"uris":["http://www.mendeley.com/documents/?uuid=e634ef78-b916-3ff8-a128-e63a21072edd","http://www.mendeley.com/documents/?uuid=92ae1237-641f-471d-943c-213c48262b46"]}],"mendeley":{"formattedCitation":"[3]","plainTextFormattedCitation":"[3]","previouslyFormattedCitation":"(Gupta &amp; Vegelin 2016)"},"properties":{"noteIndex":0},"schema":"https://github.com/citation-style-language/schema/raw/master/csl-citation.json"}</w:instrText>
      </w:r>
      <w:r w:rsidR="000B78BB">
        <w:fldChar w:fldCharType="separate"/>
      </w:r>
      <w:r w:rsidR="00642D7B" w:rsidRPr="00642D7B">
        <w:rPr>
          <w:noProof/>
        </w:rPr>
        <w:t>[3]</w:t>
      </w:r>
      <w:r w:rsidR="000B78BB">
        <w:fldChar w:fldCharType="end"/>
      </w:r>
      <w:r w:rsidR="000B78BB">
        <w:t xml:space="preserve">. At present many international efforts are </w:t>
      </w:r>
      <w:r w:rsidR="007D5B21">
        <w:t>put forward</w:t>
      </w:r>
      <w:r w:rsidR="000B78BB">
        <w:t xml:space="preserve"> towards </w:t>
      </w:r>
      <w:r w:rsidR="004A6E51">
        <w:t xml:space="preserve">achieving </w:t>
      </w:r>
      <w:r w:rsidR="000B78BB">
        <w:t xml:space="preserve">SDGs in terms of capacity building, knowledge management, agency level coordination, stakeholder engagement, and active communication within the society </w:t>
      </w:r>
      <w:r w:rsidR="000B78BB">
        <w:fldChar w:fldCharType="begin" w:fldLock="1"/>
      </w:r>
      <w:r w:rsidR="00642D7B">
        <w:instrText>ADDIN CSL_CITATION {"citationItems":[{"id":"ITEM-1","itemData":{"DOI":"10.1016/j.marpol.2017.09.019","ISSN":"0308597X","abstract":"The Sustainable Development Goals or SDGs [44] are an ambitious step towards sustainable development, taking a much broader view of sustainability than ever achieved previously, yet practical challenges remain, including how to implement change. The aims of this research were to determine how an influential aquaculture company in Australia - Tassal, Tasmania's largest salmon aquaculture company - perceived the SDGs, and to ascertain the motivations and barriers for Tassal to work towards implementing the goals. Interviews were conducted with leaders, employees and external business partners. Tassal was not aware of the SDGs prior to this project, but were open to considering implementing them in their current sustainability practices. The survey responses were analysed using the Values-Rules-Knowledge (vrk) framework of decision making. Key findings were: 1) corporate and personal values were the key component driving Tassal's positive responses to the SDGs; 2) awareness of the SDGs resulted in Tassal recognising the potential gains from engaging with some of the seemingly less aquaculture-related goals (such as health and wellbeing). These findings demonstrate that businesses can fruitfully engage with the SDGs, even without government requirements or societal expectations, if they are prepared to broaden their interpretation of business sustainability and be reflective about their values. The vrk model is a potentially useful addition to current SDG and sustainability tools, such as those of the UN Global Compact, as a way to diagnose organisational barriers to adopting practices aligned with the SDGs. An emerging area of importance to social, economic and environmental sustainability – social license – was also identified as implicit in many, but not explicit in any of the SDGs.","author":[{"dropping-particle":"","family":"Fleming","given":"Aysha","non-dropping-particle":"","parse-names":false,"suffix":""},{"dropping-particle":"","family":"Wise","given":"Russell M","non-dropping-particle":"","parse-names":false,"suffix":""},{"dropping-particle":"","family":"Hansen","given":"Heidi","non-dropping-particle":"","parse-names":false,"suffix":""},{"dropping-particle":"","family":"Sams","given":"Linda","non-dropping-particle":"","parse-names":false,"suffix":""}],"container-title":"Marine Policy","id":"ITEM-1","issue":"July","issued":{"date-parts":[["2017"]]},"page":"94-103","title":"The sustainable development goals: A case study","type":"article-journal","volume":"86"},"uris":["http://www.mendeley.com/documents/?uuid=f2beb235-8ab8-437e-a92a-1f9b075c59eb","http://www.mendeley.com/documents/?uuid=aa8f5d90-b0b6-41e8-b2d3-2c6645a9ea80"]}],"mendeley":{"formattedCitation":"[4]","plainTextFormattedCitation":"[4]","previouslyFormattedCitation":"(Fleming, Wise, Hansen &amp; Sams 2017)"},"properties":{"noteIndex":0},"schema":"https://github.com/citation-style-language/schema/raw/master/csl-citation.json"}</w:instrText>
      </w:r>
      <w:r w:rsidR="000B78BB">
        <w:fldChar w:fldCharType="separate"/>
      </w:r>
      <w:r w:rsidR="00642D7B" w:rsidRPr="00642D7B">
        <w:rPr>
          <w:noProof/>
        </w:rPr>
        <w:t>[4]</w:t>
      </w:r>
      <w:r w:rsidR="000B78BB">
        <w:fldChar w:fldCharType="end"/>
      </w:r>
      <w:r w:rsidR="000B78BB">
        <w:t xml:space="preserve">. </w:t>
      </w:r>
    </w:p>
    <w:p w14:paraId="6E17DAF7" w14:textId="287BC206" w:rsidR="004A6E51" w:rsidRDefault="008361F8" w:rsidP="00203E5C">
      <w:pPr>
        <w:ind w:firstLine="720"/>
      </w:pPr>
      <w:r>
        <w:rPr>
          <w:rFonts w:cs="Times New Roman"/>
          <w:szCs w:val="24"/>
        </w:rPr>
        <w:t>With re</w:t>
      </w:r>
      <w:r w:rsidRPr="005D761C">
        <w:rPr>
          <w:rFonts w:cs="Times New Roman"/>
          <w:szCs w:val="24"/>
        </w:rPr>
        <w:t>s</w:t>
      </w:r>
      <w:r>
        <w:rPr>
          <w:rFonts w:cs="Times New Roman"/>
          <w:szCs w:val="24"/>
        </w:rPr>
        <w:t>pect to</w:t>
      </w:r>
      <w:r w:rsidR="000B78BB">
        <w:rPr>
          <w:rFonts w:cs="Times New Roman"/>
          <w:szCs w:val="24"/>
        </w:rPr>
        <w:t xml:space="preserve"> maritime industry, t</w:t>
      </w:r>
      <w:r w:rsidR="008416BD" w:rsidRPr="005D761C">
        <w:rPr>
          <w:rFonts w:cs="Times New Roman"/>
          <w:szCs w:val="24"/>
        </w:rPr>
        <w:t>he preliminary intention of the International Maritime Organization</w:t>
      </w:r>
      <w:r w:rsidR="000B78BB">
        <w:rPr>
          <w:rFonts w:cs="Times New Roman"/>
          <w:szCs w:val="24"/>
        </w:rPr>
        <w:t xml:space="preserve"> (IMO)</w:t>
      </w:r>
      <w:r w:rsidR="008416BD" w:rsidRPr="005D761C">
        <w:rPr>
          <w:rFonts w:cs="Times New Roman"/>
          <w:szCs w:val="24"/>
        </w:rPr>
        <w:t xml:space="preserve"> related to sustainability is “</w:t>
      </w:r>
      <w:r w:rsidR="000B78BB">
        <w:rPr>
          <w:rFonts w:cs="Times New Roman"/>
          <w:szCs w:val="24"/>
        </w:rPr>
        <w:t>t</w:t>
      </w:r>
      <w:r w:rsidR="008416BD" w:rsidRPr="005D761C">
        <w:rPr>
          <w:rFonts w:cs="Times New Roman"/>
          <w:szCs w:val="24"/>
        </w:rPr>
        <w:t>he conservation and the sustainable use of oceans and their resources”. Seaports are complex transport nodes in the global transportation network. Further, seaports are disreputable as one of the most polluting industries due to their complex operations as an interface between sea and land. Lack of implementation of sustainability growth-led port policies is an identical problem in the maritime sector in many developing countries.</w:t>
      </w:r>
      <w:r w:rsidR="000B78BB" w:rsidRPr="000B78BB">
        <w:t xml:space="preserve"> </w:t>
      </w:r>
      <w:r w:rsidR="000B78BB">
        <w:t xml:space="preserve">Seaports are in the best position to take a lead in sustainable development goals because of the ports’ wide role in </w:t>
      </w:r>
      <w:r>
        <w:t xml:space="preserve">the </w:t>
      </w:r>
      <w:r w:rsidR="000B78BB">
        <w:t xml:space="preserve">society and their significant contribution to the national and world economy. Now, more than ever ports have begun to incorporate different sustainability practices into their operations because of increasing pressure from regulatory authorities </w:t>
      </w:r>
      <w:r w:rsidR="000B78BB">
        <w:fldChar w:fldCharType="begin" w:fldLock="1"/>
      </w:r>
      <w:r w:rsidR="00642D7B">
        <w:instrText>ADDIN CSL_CITATION {"citationItems":[{"id":"ITEM-1","itemData":{"DOI":"10.1002/sd.1913","ISSN":"10991719","abstract":"Ports are under increasing pressure to become more sustainable. Although some ports have been including sustainability into their operations, this has been mainly done from economic and environmental perspectives and technological or policy-related approaches, while there has been little research on organisational change management for sustainability. This paper analyses organisational change efforts for sustainability at the Port of Gävle, Sweden. Twenty-three face-to-face interviews were conducted with various stakeholders. The findings show that there were differences in perception of sustainability; but similarities in the drivers for and the barriers to sustainability (with some key differences between the internal and external stakeholders). This research shows that, in their journey towards becoming more sustainable, ports have to take a holistic approach encompassing the four dimensions of sustainability (economic, environmental, social, and time); their stakeholders (internal and external); and legislative, technological, financial, cultural/social, voluntary initiatives, and organisational change management approaches.","author":[{"dropping-particle":"","family":"Lozano","given":"Rodrigo","non-dropping-particle":"","parse-names":false,"suffix":""},{"dropping-particle":"","family":"Fobbe","given":"Lea","non-dropping-particle":"","parse-names":false,"suffix":""},{"dropping-particle":"","family":"Carpenter","given":"Angela","non-dropping-particle":"","parse-names":false,"suffix":""},{"dropping-particle":"","family":"Sammalisto","given":"Kaisu","non-dropping-particle":"","parse-names":false,"suffix":""}],"container-title":"Sustainable Development","id":"ITEM-1","issue":"3","issued":{"date-parts":[["2019"]]},"page":"409-418","title":"Analysing sustainability changes in seaports: Experiences from the Gävle Port Authority","type":"article-journal","volume":"27"},"uris":["http://www.mendeley.com/documents/?uuid=f61ce5db-db99-44e0-82db-cbcd7468af5e","http://www.mendeley.com/documents/?uuid=dca25b64-adc7-4bbb-b69a-df047589ecb7"]}],"mendeley":{"formattedCitation":"[5]","plainTextFormattedCitation":"[5]","previouslyFormattedCitation":"(Lozano, Fobbe, Carpenter &amp; Sammalisto 2019)"},"properties":{"noteIndex":0},"schema":"https://github.com/citation-style-language/schema/raw/master/csl-citation.json"}</w:instrText>
      </w:r>
      <w:r w:rsidR="000B78BB">
        <w:fldChar w:fldCharType="separate"/>
      </w:r>
      <w:r w:rsidR="00642D7B" w:rsidRPr="00642D7B">
        <w:rPr>
          <w:noProof/>
        </w:rPr>
        <w:t>[5]</w:t>
      </w:r>
      <w:r w:rsidR="000B78BB">
        <w:fldChar w:fldCharType="end"/>
      </w:r>
      <w:r w:rsidR="000B78BB">
        <w:t>. Yet only a few ports perceive them in terms of SDGs. Paradigms change of sustainability from the triple bottom line to SDGs calls for action for ports to incorporate</w:t>
      </w:r>
      <w:r w:rsidR="000B78BB">
        <w:rPr>
          <w:color w:val="FF0000"/>
        </w:rPr>
        <w:t xml:space="preserve"> </w:t>
      </w:r>
      <w:r w:rsidR="000B78BB">
        <w:t xml:space="preserve">SDGs into their operations at the policy level. </w:t>
      </w:r>
      <w:r w:rsidR="00807DBE">
        <w:t xml:space="preserve">Incorporating SDGs into any field is not an easy task especially due to its complexity and diversity of the global agenda </w:t>
      </w:r>
      <w:r w:rsidR="00807DBE">
        <w:fldChar w:fldCharType="begin" w:fldLock="1"/>
      </w:r>
      <w:r w:rsidR="00642D7B">
        <w:instrText>ADDIN CSL_CITATION {"citationItems":[{"id":"ITEM-1","itemData":{"DOI":"10.1016/j.jclepro.2018.07.102","ISSN":"09596526","abstract":"The Sustainable Development Goals (SDGs) agreed by Heads of Government in 2015 represent a major multilateral effort to shift the world towards more sustainable and resilient pathways, also taking into account the needs of developing countries. The SDG Agenda calls for a global partnership e at all levels e between all countries and stakeholders who need to work together to achieve the goals and targets, including a broad spectrum of actors such as multinational businesses, local governments, regional and international bodies, and civil society organizations. The purpose of this paper is to present a compre- hensive review of the literature and develop a novel framework in order to tackle the barriers and challenges to operationalize and monitor the implementation of the SDGs. To achieve this, this paper reports on a state-of-the-art review of the SDGs, with a particular emphasis on their applications and linkages with sustainability science and aspects of knowledge management. This paper also reviews the rationale and aims of the Sustainable Development Goals, outlines some of the problems and barriers related to their implementation, and presents some areas which deserve future attention. Ultimately, this paper seeks to uncover the various gaps and suggests some means via which some of challenges seen in the accomplishment of the 17 SDGs may be faced. ©","author":[{"dropping-particle":"","family":"Gusmão Caiado","given":"Rodrigo Goyannes","non-dropping-particle":"","parse-names":false,"suffix":""},{"dropping-particle":"","family":"Leal Filho","given":"Walter","non-dropping-particle":"","parse-names":false,"suffix":""},{"dropping-particle":"","family":"Quelhas","given":"Osvaldo Luiz Gonçalves","non-dropping-particle":"","parse-names":false,"suffix":""},{"dropping-particle":"","family":"Luiz de Mattos Nascimento","given":"Daniel","non-dropping-particle":"","parse-names":false,"suffix":""},{"dropping-particle":"","family":"Ávila","given":"Lucas Veigas","non-dropping-particle":"","parse-names":false,"suffix":""}],"container-title":"Journal of Cleaner Production","id":"ITEM-1","issued":{"date-parts":[["2018","10"]]},"page":"1276-1288","title":"A literature-based review on potentials and constraints in the implementation of the sustainable development goals","type":"article-journal","volume":"198"},"uris":["http://www.mendeley.com/documents/?uuid=182ad23a-360f-4e9e-8786-b41408e1a873","http://www.mendeley.com/documents/?uuid=a7baf589-49d8-4e01-a3ff-ca305ba585ba"]}],"mendeley":{"formattedCitation":"[6]","plainTextFormattedCitation":"[6]","previouslyFormattedCitation":"(Gusmão Caiado, Leal Filho, Quelhas, Luiz de Mattos Nascimento &amp; Ávila 2018)"},"properties":{"noteIndex":0},"schema":"https://github.com/citation-style-language/schema/raw/master/csl-citation.json"}</w:instrText>
      </w:r>
      <w:r w:rsidR="00807DBE">
        <w:fldChar w:fldCharType="separate"/>
      </w:r>
      <w:r w:rsidR="00642D7B" w:rsidRPr="00642D7B">
        <w:rPr>
          <w:noProof/>
        </w:rPr>
        <w:t>[6]</w:t>
      </w:r>
      <w:r w:rsidR="00807DBE">
        <w:fldChar w:fldCharType="end"/>
      </w:r>
      <w:r w:rsidR="00807DBE">
        <w:t>. Let alone applying them in the port sector is quite challenging. The complexity in ports in terms of implementing new tools, discourage</w:t>
      </w:r>
      <w:r w:rsidR="00826C6D" w:rsidRPr="005D761C">
        <w:rPr>
          <w:rFonts w:cs="Times New Roman"/>
          <w:szCs w:val="24"/>
        </w:rPr>
        <w:t>s</w:t>
      </w:r>
      <w:r w:rsidR="00807DBE">
        <w:t xml:space="preserve"> ports from reaching their full potential of sustainability</w:t>
      </w:r>
      <w:r w:rsidR="007D0F6C">
        <w:t xml:space="preserve"> </w:t>
      </w:r>
      <w:r w:rsidR="007D0F6C">
        <w:fldChar w:fldCharType="begin" w:fldLock="1"/>
      </w:r>
      <w:r w:rsidR="00642D7B">
        <w:instrText>ADDIN CSL_CITATION {"citationItems":[{"id":"ITEM-1","itemData":{"DOI":"10.1016/j.geoforum.2018.01.011","ISSN":"00167185","abstract":"Ports are crucial hubs in the functioning of the global economy, and maritime transport is a major emitter of air pollutants. Ports have considerable potential for promoting environmental upgrading in maritime transport and along global value chains more generally, but so far have been only partially successful in doing so. We examine results, limitations and future potential of voluntary initiatives that have been carried out by selected European and North American port authorities, which are considered frontrunners in environmental management. Drawing from the insights of global value chain analysis and organizational theory, we find that low ‘tool implementation complexity’ and high ‘issue visibility’ concerning emissions are key facilitators of environmental upgrading. We suggest that ports can intervene in two main ways to improve the environmental performance of maritime transport beyond their organizational and physical boundaries: by lowering tool implementation complexity through stronger collaboration within global value chains; and by enhancing emission visibility through alliances with cargo-owners and regulators.","author":[{"dropping-particle":"","family":"Poulsen","given":"René Taudal","non-dropping-particle":"","parse-names":false,"suffix":""},{"dropping-particle":"","family":"Ponte","given":"Stefano","non-dropping-particle":"","parse-names":false,"suffix":""},{"dropping-particle":"","family":"Sornn-Friese","given":"Henrik","non-dropping-particle":"","parse-names":false,"suffix":""}],"container-title":"Geoforum","id":"ITEM-1","issued":{"date-parts":[["2018"]]},"title":"Environmental upgrading in global value chains: The potential and limitations of ports in the greening of maritime transport","type":"article-journal","volume":"89"},"uris":["http://www.mendeley.com/documents/?uuid=5f09caf4-729c-39a5-af20-ac0466ae7847"]}],"mendeley":{"formattedCitation":"[7]","plainTextFormattedCitation":"[7]","previouslyFormattedCitation":"(Poulsen, Ponte &amp; Sornn-Friese 2018)"},"properties":{"noteIndex":0},"schema":"https://github.com/citation-style-language/schema/raw/master/csl-citation.json"}</w:instrText>
      </w:r>
      <w:r w:rsidR="007D0F6C">
        <w:fldChar w:fldCharType="separate"/>
      </w:r>
      <w:r w:rsidR="00642D7B" w:rsidRPr="00642D7B">
        <w:rPr>
          <w:noProof/>
        </w:rPr>
        <w:t>[7]</w:t>
      </w:r>
      <w:r w:rsidR="007D0F6C">
        <w:fldChar w:fldCharType="end"/>
      </w:r>
      <w:r w:rsidR="00807DBE">
        <w:t>.</w:t>
      </w:r>
      <w:r w:rsidR="00807DBE" w:rsidRPr="007C30B8">
        <w:t xml:space="preserve"> </w:t>
      </w:r>
    </w:p>
    <w:p w14:paraId="3939BC4A" w14:textId="6A6E7B02" w:rsidR="000B78BB" w:rsidRDefault="00807DBE" w:rsidP="004A6E51">
      <w:r>
        <w:lastRenderedPageBreak/>
        <w:t>Failure to align ports’ operations with SDGs can damage the business and the reputation of ports. The increasing pressure from shipping lines as they are building their public image as sustainable entities make</w:t>
      </w:r>
      <w:r w:rsidR="00525ED8">
        <w:t>s</w:t>
      </w:r>
      <w:r>
        <w:t xml:space="preserve"> port sustainability a mandatory requirement.</w:t>
      </w:r>
      <w:r w:rsidRPr="00A16D0A">
        <w:t xml:space="preserve"> Moreover, port sustainability in a particular port can be used as an advantageous strategic tool to attract investors and trading partners.</w:t>
      </w:r>
      <w:r>
        <w:t xml:space="preserve"> Thus, </w:t>
      </w:r>
      <w:r w:rsidR="00826C6D">
        <w:t xml:space="preserve">the </w:t>
      </w:r>
      <w:r>
        <w:t xml:space="preserve">objectives relating to sustainability also should be a priority among other management objectives like cost and risk reduction </w:t>
      </w:r>
      <w:r>
        <w:fldChar w:fldCharType="begin" w:fldLock="1"/>
      </w:r>
      <w:r w:rsidR="00642D7B">
        <w:instrText>ADDIN CSL_CITATION {"citationItems":[{"id":"ITEM-1","itemData":{"DOI":"10.1016/j.envsci.2014.12.004","ISSN":"18736416","abstract":"This paper investigates the current status and trends over time in the environmental performance of European ports. The research is based on the provision of data from 79 European ports on issues related to their environmental management, environmental priorities and current environmental monitoring practices. This study updates previous environmental reviews, so that the trends over time are drawn. For instance, 90% of respondent ports stated that they have an environmental policy and 94% of ports have designated environmental personnel. The percentage of ports that have an Environmental Management System has increased by +33% in the last 9 years. Air quality, port waste and energy consumption emerged as the three major environmental priorities of the European port sector in 2013. The research also reveals the diversity amongst European ports in terms of size and physical surroundings. Some examples are presented on specific initiatives carried out by sector organisations about the Top-10 port priority issues. The future expectations of European ports on data collection and reporting are described.","author":[{"dropping-particle":"","family":"Puig","given":"Martí","non-dropping-particle":"","parse-names":false,"suffix":""},{"dropping-particle":"","family":"Wooldridge","given":"Chris","non-dropping-particle":"","parse-names":false,"suffix":""},{"dropping-particle":"","family":"Michail","given":"Antonis","non-dropping-particle":"","parse-names":false,"suffix":""},{"dropping-particle":"","family":"Darbra","given":"Rosa Mari","non-dropping-particle":"","parse-names":false,"suffix":""}],"container-title":"Environmental Science and Policy","id":"ITEM-1","issued":{"date-parts":[["2015","4"]]},"page":"57-66","title":"Current status and trends of the environmental performance in European ports","type":"article-journal","volume":"48"},"uris":["http://www.mendeley.com/documents/?uuid=ead6ec8e-cf94-4659-a9f5-8a6c97630430","http://www.mendeley.com/documents/?uuid=c93273e7-cd2c-4457-931b-321a1ffffb5f"]},{"id":"ITEM-2","itemData":{"DOI":"10.1016/j.ajsl.2016.05.004","ISSN":"20925212","abstract":"Sustainability agendas are challenging port authorities around the world to find ways of operating and managing their ports efficiently and effectively in terms of economic, social, as well as environmental development. In this respect, governments in ASEAN countries have been implementing various green activities seeking to reduce the environmental impact of shipping and related activities. In this connection, most studies in the existing literature mainly focus on the environmental aspects of sustainable development and have not clearly explained what sustainable port development exactly entails. Furthermore, most of these studies emphasized on the impact of port development and overlooked what factors influence sustainable port development. To address these gaps, this research aim to explore the main factors shaping sustainable port development. This was conducted through a comprehensive review of related literature as well as confirmatory in-depth interviews with port authorities. As a result, findings from this research would help identify key elements of sustainable port development from port authorities' perspective. The challenges, opportunities and managerial implications for Vietnamese ports are also discussed accordingly.","author":[{"dropping-particle":"","family":"Roh","given":"Saeyeon","non-dropping-particle":"","parse-names":false,"suffix":""},{"dropping-particle":"V.","family":"Thai","given":"Vinh","non-dropping-particle":"","parse-names":false,"suffix":""},{"dropping-particle":"","family":"Wong","given":"Yiik Diew","non-dropping-particle":"","parse-names":false,"suffix":""}],"container-title":"Asian Journal of Shipping and Logistics","id":"ITEM-2","issue":"2","issued":{"date-parts":[["2016"]]},"title":"Towards Sustainable ASEAN Port Development: Challenges and Opportunities for Vietnamese Ports","type":"article-journal","volume":"32"},"uris":["http://www.mendeley.com/documents/?uuid=eba7bba4-fac0-349f-88e2-41132373e07b"]},{"id":"ITEM-3","itemData":{"DOI":"10.1016/j.ocecoaman.2018.04.028","ISSN":"09645691","abstract":"The concept of port sustainability has gained increasing attention and become one of the most important focus areas for improving port competitiveness. This research aims to identify crucial criteria for assessing sustainability of the ports in South Korea using the importance-performance analysis (IPA) technique. A total of 27 sustainability assessment items encompassing all three pillars of sustainability-environmental, economic, and social aspects-were established from previous research and interviews. A survey was conducted with the port managers to evaluate the importance of the identified assessment measures and their perceived performances. The findings indicate that the economic issue associated with offering employment opportunities was deemed the most important measure, followed by environmental concerns and social factors. They also provide useful managerial insights for the ports to understand port sustainability issues so as to discover areas for improvements and direct their resources to the appropriate areas to enhance port competitiveness.","author":[{"dropping-particle":"","family":"Oh","given":"Hannah","non-dropping-particle":"","parse-names":false,"suffix":""},{"dropping-particle":"","family":"Lee","given":"Sung Woo","non-dropping-particle":"","parse-names":false,"suffix":""},{"dropping-particle":"","family":"Seo","given":"Young Joon","non-dropping-particle":"","parse-names":false,"suffix":""}],"container-title":"Ocean and Coastal Management","id":"ITEM-3","issued":{"date-parts":[["2018","7"]]},"page":"50-56","publisher":"Elsevier Ltd","title":"The evaluation of seaport sustainability: The case of South Korea","type":"article-journal","volume":"161"},"uris":["http://www.mendeley.com/documents/?uuid=feef49ea-22a5-35fd-a79c-a5ca5566a249","http://www.mendeley.com/documents/?uuid=5d1df7ce-3e6c-4779-ab27-2bfb54cce36a"]}],"mendeley":{"formattedCitation":"[8]–[10]","plainTextFormattedCitation":"[8]–[10]","previouslyFormattedCitation":"(Puig, Wooldridge, Michail &amp; Darbra 2015; Roh, Thai &amp; Wong 2016; Oh, Lee &amp; Seo 2018)"},"properties":{"noteIndex":0},"schema":"https://github.com/citation-style-language/schema/raw/master/csl-citation.json"}</w:instrText>
      </w:r>
      <w:r>
        <w:fldChar w:fldCharType="separate"/>
      </w:r>
      <w:r w:rsidR="00642D7B" w:rsidRPr="00642D7B">
        <w:rPr>
          <w:noProof/>
        </w:rPr>
        <w:t>[8]–[10]</w:t>
      </w:r>
      <w:r>
        <w:fldChar w:fldCharType="end"/>
      </w:r>
      <w:r>
        <w:t>.</w:t>
      </w:r>
      <w:r w:rsidR="00826C6D">
        <w:t xml:space="preserve"> </w:t>
      </w:r>
      <w:r w:rsidR="000B78BB">
        <w:t xml:space="preserve">Economic stability and corporate social responsibility are among the main drivers for sustainability hence, port functions </w:t>
      </w:r>
      <w:r w:rsidR="00826C6D">
        <w:t>and</w:t>
      </w:r>
      <w:r w:rsidR="000B78BB">
        <w:t xml:space="preserve"> operations behave as an economic catalyst and international trade’s midpoint</w:t>
      </w:r>
      <w:r w:rsidR="007B5C15">
        <w:t xml:space="preserve"> </w:t>
      </w:r>
      <w:r w:rsidR="007B5C15">
        <w:fldChar w:fldCharType="begin" w:fldLock="1"/>
      </w:r>
      <w:r w:rsidR="00642D7B">
        <w:instrText>ADDIN CSL_CITATION {"citationItems":[{"id":"ITEM-1","itemData":{"DOI":"10.3141/2166-02","ISSN":"0361-1981","abstract":"The rapid expansion of trade and the intense pace of the economic activities of ports pose numerous social and environmental challenges, and thus put port hinterland regions at risk and challenge traditional port business models. Few studies have examined the conceptual and empirical issues involved in improving port sustainability, although port sustainability issues have recently been discussed with some urgency in the goods movement sector. This paper sets out a conceptual model of port sustainability, presents and examines multiple concepts of supply chains surrounding port activity, and identifies both institutional barriers and supply chain bottlenecks. Three different supply chain concepts for seaports are discussed: physical infrastructure chain, economic value chain, and institutional chain. Rather than a narrow focus on an individual port's operational aspects, broader, more systematic supply chain perspectives on cargo movement systems are essential to introduce port sustainability effectively to current U.S. port business practices. Actions are needed, not just from port authorities, but also from other stakeholders, including government, industries, and community groups. Coordinated activities and collaboration would significantly facilitate the implementation of sustainable models of seaport businesses and cargo movement services.","author":[{"dropping-particle":"","family":"Cheon","given":"Sanghyun","non-dropping-particle":"","parse-names":false,"suffix":""},{"dropping-particle":"","family":"Deakin","given":"Elizabeth","non-dropping-particle":"","parse-names":false,"suffix":""}],"container-title":"Transportation Research Record: Journal of the Transportation Research Board","id":"ITEM-1","issue":"1","issued":{"date-parts":[["2010","1"]]},"page":"10-19","title":"Supply Chain Coordination for Port Sustainability","type":"article-journal","volume":"2166"},"uris":["http://www.mendeley.com/documents/?uuid=d72dc9a1-f4af-4413-8beb-214d7a537680"]}],"mendeley":{"formattedCitation":"[11]","plainTextFormattedCitation":"[11]","previouslyFormattedCitation":"(Cheon &amp; Deakin 2010)"},"properties":{"noteIndex":0},"schema":"https://github.com/citation-style-language/schema/raw/master/csl-citation.json"}</w:instrText>
      </w:r>
      <w:r w:rsidR="007B5C15">
        <w:fldChar w:fldCharType="separate"/>
      </w:r>
      <w:r w:rsidR="00642D7B" w:rsidRPr="00642D7B">
        <w:rPr>
          <w:noProof/>
        </w:rPr>
        <w:t>[11]</w:t>
      </w:r>
      <w:r w:rsidR="007B5C15">
        <w:fldChar w:fldCharType="end"/>
      </w:r>
      <w:r w:rsidR="007B5C15">
        <w:t xml:space="preserve">. </w:t>
      </w:r>
      <w:r w:rsidR="000B78BB">
        <w:t xml:space="preserve">Other driver is the continuation of environmental standards under all rules </w:t>
      </w:r>
      <w:r w:rsidR="00607C43">
        <w:t>and</w:t>
      </w:r>
      <w:r w:rsidR="000B78BB">
        <w:t xml:space="preserve"> regulations</w:t>
      </w:r>
      <w:r w:rsidR="007D0F6C">
        <w:t xml:space="preserve"> </w:t>
      </w:r>
      <w:r w:rsidR="007D0F6C">
        <w:fldChar w:fldCharType="begin" w:fldLock="1"/>
      </w:r>
      <w:r w:rsidR="00642D7B">
        <w:instrText>ADDIN CSL_CITATION {"citationItems":[{"id":"ITEM-1","itemData":{"DOI":"10.1002/bse.718","ISSN":"09644733","abstract":"Globalisation has heralded burgeoning ship movements and maritime operations in ports alongside increased international concerns regarding potential environmental impacts. In particular, smaller ports require accessible tools to manage them. A framework to facilitate environmental management applies business process principles to identify relevant inputs, processes and outputs. A case study of Falmouth Harbour Commissioners compares functional units and flows that define input-output processes for anchoring and bunkering operations. Strategic-level processes affect present and future operations while tactical service processes guarantee service level and quality through their integrity. Operational processes occur at the output level. An accessible generic framework supports planning of more sustainable maritime operations, facilitates mitigation of potential risks and encourages authorities to engage with sustainability agendas and manage development proposals proactively. Ongoing interlocution with business strategists will refocus port managers on educational and commercial missions and increase stakeholder engagement. Simplification and optimisation phases of business process re-engineering remain untapped by business strategists. © 2011 John Wiley &amp; Sons, Ltd and ERP Environment.","author":[{"dropping-particle":"","family":"Dinwoodie","given":"John","non-dropping-particle":"","parse-names":false,"suffix":""},{"dropping-particle":"","family":"Tuck","given":"Sarah","non-dropping-particle":"","parse-names":false,"suffix":""},{"dropping-particle":"","family":"Knowles","given":"Harriet","non-dropping-particle":"","parse-names":false,"suffix":""},{"dropping-particle":"","family":"Benhin","given":"James","non-dropping-particle":"","parse-names":false,"suffix":""},{"dropping-particle":"","family":"Sansom","given":"Mark","non-dropping-particle":"","parse-names":false,"suffix":""}],"container-title":"Business Strategy and the Environment","id":"ITEM-1","issue":"2","issued":{"date-parts":[["2012"]]},"page":"111-126","title":"Sustainable Development of Maritime Operations in Ports","type":"article-journal","volume":"21"},"uris":["http://www.mendeley.com/documents/?uuid=85d9bdbe-f08e-41db-a055-99b1fb03a6aa"]}],"mendeley":{"formattedCitation":"[12]","plainTextFormattedCitation":"[12]","previouslyFormattedCitation":"(Dinwoodie, Tuck, Knowles, Benhin &amp; Sansom 2012)"},"properties":{"noteIndex":0},"schema":"https://github.com/citation-style-language/schema/raw/master/csl-citation.json"}</w:instrText>
      </w:r>
      <w:r w:rsidR="007D0F6C">
        <w:fldChar w:fldCharType="separate"/>
      </w:r>
      <w:r w:rsidR="00642D7B" w:rsidRPr="00642D7B">
        <w:rPr>
          <w:noProof/>
        </w:rPr>
        <w:t>[12]</w:t>
      </w:r>
      <w:r w:rsidR="007D0F6C">
        <w:fldChar w:fldCharType="end"/>
      </w:r>
      <w:r w:rsidR="007D0F6C">
        <w:fldChar w:fldCharType="begin" w:fldLock="1"/>
      </w:r>
      <w:r w:rsidR="00642D7B">
        <w:instrText>ADDIN CSL_CITATION {"citationItems":[{"id":"ITEM-1","itemData":{"abstract":"Sustainability is a broad concept involving economic, social and environmental issues in operational and managerial processes. To assist ports to implant sustainability practices into their operations, this paper conceptualizes the structure of sustainability practice in port operations, based on interviews undertaken at Busan port in early 2013. Results revealed that, as a strategic practice to improve their internal business processes, sustainability practices necessitate the simultaneous pursuit of container traffic growth, low environmental impacts and corporate responsible image making, operational efficiency, efficiency of the use of the port area and sustainable growth. Through thematic analysis, the relevant practices were clustered into four sub-dimensions incorporating environmental technologies, continual monitoring and upgrading, internal process improvement, and cooperation and communication. Further, reporting the relevant issues such as barriers and challenges in carrying out sustainability practices, the findings provide useful insights for strategic agenda to assist ports to incorporate sustainability practices in their operations.","author":[{"dropping-particle":"","family":"Kim","given":"Sihyun","non-dropping-particle":"","parse-names":false,"suffix":""},{"dropping-particle":"","family":"Chiang","given":"Bonggyu","non-dropping-particle":"","parse-names":false,"suffix":""}],"container-title":"Journal of Korea Port Economic Association","id":"ITEM-1","issue":"03","issued":{"date-parts":[["2014"]]},"page":"15-37","title":"Sustainability practices to achieve sustainability in international port operations","type":"article-journal","volume":"30"},"uris":["http://www.mendeley.com/documents/?uuid=c3c38933-8810-48a0-8abb-b6737c3232f8"]}],"mendeley":{"formattedCitation":"[1]","plainTextFormattedCitation":"[1]","previouslyFormattedCitation":"(Kim &amp; Chiang 2014)"},"properties":{"noteIndex":0},"schema":"https://github.com/citation-style-language/schema/raw/master/csl-citation.json"}</w:instrText>
      </w:r>
      <w:r w:rsidR="007D0F6C">
        <w:fldChar w:fldCharType="separate"/>
      </w:r>
      <w:r w:rsidR="00642D7B" w:rsidRPr="00642D7B">
        <w:rPr>
          <w:noProof/>
        </w:rPr>
        <w:t>[1]</w:t>
      </w:r>
      <w:r w:rsidR="007D0F6C">
        <w:fldChar w:fldCharType="end"/>
      </w:r>
      <w:r w:rsidR="000B78BB">
        <w:t xml:space="preserve">. Releasing limber water, harmful emissions, waste disposal, noise production </w:t>
      </w:r>
      <w:r w:rsidR="00607C43">
        <w:t>and</w:t>
      </w:r>
      <w:r w:rsidR="000B78BB">
        <w:t xml:space="preserve"> pollution are related to one pillar- environmental</w:t>
      </w:r>
      <w:r w:rsidR="00E76E18">
        <w:t xml:space="preserve"> </w:t>
      </w:r>
      <w:r w:rsidR="00E76E18">
        <w:fldChar w:fldCharType="begin" w:fldLock="1"/>
      </w:r>
      <w:r w:rsidR="00642D7B">
        <w:instrText>ADDIN CSL_CITATION {"citationItems":[{"id":"ITEM-1","itemData":{"DOI":"10.1051/shsconf/20185801022","abstract":"Sustainability, which has environmental, social and economic dimensions, is a phenomenon that has been used extensively in recent times. As decided in Brundtland Conference in 1987, it basically aims to meet the needs of the present without compromising the ability of future generations to meet their own needs. When it is taken into consideration in terms of sustainability, it is known that ports are one of the most polluting sectors due to their nature. However, in recent years many ports have started to different sustainability programs and invested in large amounts over the years to reduce emissions and to gain a competitive advantage. When examined the past studies, it is determined that the sustainability concept is a relatively recent approach in the maritime literature and still a gap exist in this field. It is thought that the analysis of these studies in a systematic way will contribute to the port sustainability literature. Therefore, in this study, it is aimed to review port sustainability concept with the help of existing literature. For the methodology, studies obtained from different databases were evaluated systematically by using content analysis. The study has been concluded with the findings for the related literature, recommendations for the sector and guidelines for future researches.","author":[{"dropping-particle":"","family":"Özispa","given":"Nergis","non-dropping-particle":"","parse-names":false,"suffix":""},{"dropping-particle":"","family":"Arabelen","given":"Gamze","non-dropping-particle":"","parse-names":false,"suffix":""}],"container-title":"SHS Web of Conferences","id":"ITEM-1","issued":{"date-parts":[["2018"]]},"page":"01022","title":"Sustainability issues in ports: content analysis and review of the literature (1987- 2017)","type":"article-journal","volume":"58"},"uris":["http://www.mendeley.com/documents/?uuid=11f65be4-efd5-4fc5-b1ec-c2173313f428","http://www.mendeley.com/documents/?uuid=c457ba5a-9d48-4805-bd77-03dc9c90b319"]}],"mendeley":{"formattedCitation":"[13]","plainTextFormattedCitation":"[13]","previouslyFormattedCitation":"(Özispa &amp; Arabelen 2018)"},"properties":{"noteIndex":0},"schema":"https://github.com/citation-style-language/schema/raw/master/csl-citation.json"}</w:instrText>
      </w:r>
      <w:r w:rsidR="00E76E18">
        <w:fldChar w:fldCharType="separate"/>
      </w:r>
      <w:r w:rsidR="00642D7B" w:rsidRPr="00642D7B">
        <w:rPr>
          <w:noProof/>
        </w:rPr>
        <w:t>[13]</w:t>
      </w:r>
      <w:r w:rsidR="00E76E18">
        <w:fldChar w:fldCharType="end"/>
      </w:r>
      <w:r w:rsidR="00E76E18">
        <w:t>.</w:t>
      </w:r>
    </w:p>
    <w:p w14:paraId="36A911D8" w14:textId="38C9D3EC" w:rsidR="008416BD" w:rsidRDefault="00E2517F" w:rsidP="00203E5C">
      <w:pPr>
        <w:ind w:firstLine="720"/>
      </w:pPr>
      <w:r>
        <w:t>Sustainability in port operations aims the integration of sustainability into all port activities/functions. Earlier it was a side-line management concern. But nowadays, it reflects as a core issue directly related to efficiency and competitiveness</w:t>
      </w:r>
      <w:r w:rsidR="00605CBB">
        <w:t xml:space="preserve"> </w:t>
      </w:r>
      <w:r w:rsidR="00605CBB">
        <w:fldChar w:fldCharType="begin" w:fldLock="1"/>
      </w:r>
      <w:r w:rsidR="00642D7B">
        <w:instrText>ADDIN CSL_CITATION {"citationItems":[{"id":"ITEM-1","itemData":{"DOI":"10.1016/j.ajsl.2013.01.002","ISSN":"20925212","abstract":"Although sustainability is a topical concern in ports and the supply chain literature, the main focus of the academic research has been on the environmental dimension of sustainability rather than the social and economic dimensions. Since ports are indispensable nodes of supply chains involving many strategic stakeholders and activities interacting with each other, investigating the contribution of stakeholder relations on ports sustainability has emerged as a major concern. The main aim of this study is to provide a conceptual framework integrating the organizational relationships between supply chain and port stakeholders based on the theoretical background concerning the strategic management and the socially responsible marketing. This study attempts to identify the influence of supply chain stakeholders on sustainability of ports by considering the propositions of interdependencies, power imbalances, and strategic options within resource dependence theory. While this paper can be regarded as a review of port sustainability literature, the uniqueness lies on the consideration of the concept from the basis of resource dependence theory. Conceptual framework of this study suggests that ports should adopt strategies as insertion, integration and dominance for the management of interdependencies through the adoption of strategic tools to enhance effective stakeholder relations management and port sustainability. Copyright © 2012, The Korean Association of Shipping and Logistics, Inc..","author":[{"dropping-particle":"","family":"Denktas-Sakar","given":"Gul","non-dropping-particle":"","parse-names":false,"suffix":""},{"dropping-particle":"","family":"Karatas-Cetin","given":"Cimen","non-dropping-particle":"","parse-names":false,"suffix":""}],"container-title":"Asian Journal of Shipping and Logistics","id":"ITEM-1","issue":"3","issued":{"date-parts":[["2012"]]},"page":"301-319","title":"Port sustainability and stakeholder management in supply chains: A framework on resource dependence theory","type":"article-journal","volume":"28"},"uris":["http://www.mendeley.com/documents/?uuid=d44d9d2b-57e1-4ffe-be82-80da451bb8be"]}],"mendeley":{"formattedCitation":"[14]","plainTextFormattedCitation":"[14]","previouslyFormattedCitation":"(Denktas-Sakar &amp; Karatas-Cetin 2012)"},"properties":{"noteIndex":0},"schema":"https://github.com/citation-style-language/schema/raw/master/csl-citation.json"}</w:instrText>
      </w:r>
      <w:r w:rsidR="00605CBB">
        <w:fldChar w:fldCharType="separate"/>
      </w:r>
      <w:r w:rsidR="00642D7B" w:rsidRPr="00642D7B">
        <w:rPr>
          <w:noProof/>
        </w:rPr>
        <w:t>[14]</w:t>
      </w:r>
      <w:r w:rsidR="00605CBB">
        <w:fldChar w:fldCharType="end"/>
      </w:r>
      <w:r w:rsidR="00605CBB">
        <w:fldChar w:fldCharType="begin" w:fldLock="1"/>
      </w:r>
      <w:r w:rsidR="00642D7B">
        <w:instrText>ADDIN CSL_CITATION {"citationItems":[{"id":"ITEM-1","itemData":{"DOI":"10.3141/2166-02","ISSN":"0361-1981","abstract":"The rapid expansion of trade and the intense pace of the economic activities of ports pose numerous social and environmental challenges, and thus put port hinterland regions at risk and challenge traditional port business models. Few studies have examined the conceptual and empirical issues involved in improving port sustainability, although port sustainability issues have recently been discussed with some urgency in the goods movement sector. This paper sets out a conceptual model of port sustainability, presents and examines multiple concepts of supply chains surrounding port activity, and identifies both institutional barriers and supply chain bottlenecks. Three different supply chain concepts for seaports are discussed: physical infrastructure chain, economic value chain, and institutional chain. Rather than a narrow focus on an individual port's operational aspects, broader, more systematic supply chain perspectives on cargo movement systems are essential to introduce port sustainability effectively to current U.S. port business practices. Actions are needed, not just from port authorities, but also from other stakeholders, including government, industries, and community groups. Coordinated activities and collaboration would significantly facilitate the implementation of sustainable models of seaport businesses and cargo movement services.","author":[{"dropping-particle":"","family":"Cheon","given":"Sanghyun","non-dropping-particle":"","parse-names":false,"suffix":""},{"dropping-particle":"","family":"Deakin","given":"Elizabeth","non-dropping-particle":"","parse-names":false,"suffix":""}],"container-title":"Transportation Research Record: Journal of the Transportation Research Board","id":"ITEM-1","issue":"1","issued":{"date-parts":[["2010","1"]]},"page":"10-19","title":"Supply Chain Coordination for Port Sustainability","type":"article-journal","volume":"2166"},"uris":["http://www.mendeley.com/documents/?uuid=d72dc9a1-f4af-4413-8beb-214d7a537680"]}],"mendeley":{"formattedCitation":"[11]","plainTextFormattedCitation":"[11]","previouslyFormattedCitation":"(Cheon &amp; Deakin 2010)"},"properties":{"noteIndex":0},"schema":"https://github.com/citation-style-language/schema/raw/master/csl-citation.json"}</w:instrText>
      </w:r>
      <w:r w:rsidR="00605CBB">
        <w:fldChar w:fldCharType="separate"/>
      </w:r>
      <w:r w:rsidR="00642D7B" w:rsidRPr="00642D7B">
        <w:rPr>
          <w:noProof/>
        </w:rPr>
        <w:t>[11]</w:t>
      </w:r>
      <w:r w:rsidR="00605CBB">
        <w:fldChar w:fldCharType="end"/>
      </w:r>
      <w:r w:rsidR="00605CBB">
        <w:fldChar w:fldCharType="begin" w:fldLock="1"/>
      </w:r>
      <w:r w:rsidR="00642D7B">
        <w:instrText>ADDIN CSL_CITATION {"citationItems":[{"id":"ITEM-1","itemData":{"abstract":"Sustainability is a broad concept involving economic, social and environmental issues in operational and managerial processes. To assist ports to implant sustainability practices into their operations, this paper conceptualizes the structure of sustainability practice in port operations, based on interviews undertaken at Busan port in early 2013. Results revealed that, as a strategic practice to improve their internal business processes, sustainability practices necessitate the simultaneous pursuit of container traffic growth, low environmental impacts and corporate responsible image making, operational efficiency, efficiency of the use of the port area and sustainable growth. Through thematic analysis, the relevant practices were clustered into four sub-dimensions incorporating environmental technologies, continual monitoring and upgrading, internal process improvement, and cooperation and communication. Further, reporting the relevant issues such as barriers and challenges in carrying out sustainability practices, the findings provide useful insights for strategic agenda to assist ports to incorporate sustainability practices in their operations.","author":[{"dropping-particle":"","family":"Kim","given":"Sihyun","non-dropping-particle":"","parse-names":false,"suffix":""},{"dropping-particle":"","family":"Chiang","given":"Bonggyu","non-dropping-particle":"","parse-names":false,"suffix":""}],"container-title":"Journal of Korea Port Economic Association","id":"ITEM-1","issue":"03","issued":{"date-parts":[["2014"]]},"page":"15-37","title":"Sustainability practices to achieve sustainability in international port operations","type":"article-journal","volume":"30"},"uris":["http://www.mendeley.com/documents/?uuid=c3c38933-8810-48a0-8abb-b6737c3232f8"]}],"mendeley":{"formattedCitation":"[1]","plainTextFormattedCitation":"[1]","previouslyFormattedCitation":"(Kim &amp; Chiang 2014)"},"properties":{"noteIndex":0},"schema":"https://github.com/citation-style-language/schema/raw/master/csl-citation.json"}</w:instrText>
      </w:r>
      <w:r w:rsidR="00605CBB">
        <w:fldChar w:fldCharType="separate"/>
      </w:r>
      <w:r w:rsidR="00642D7B" w:rsidRPr="00642D7B">
        <w:rPr>
          <w:noProof/>
        </w:rPr>
        <w:t>[1]</w:t>
      </w:r>
      <w:r w:rsidR="00605CBB">
        <w:fldChar w:fldCharType="end"/>
      </w:r>
      <w:r>
        <w:t xml:space="preserve">. The companies in this industry take ownership of their responsibilities. The major responsibility is environmental awareness. By promoting the design and implementation of more sustainable solutions, they can have the advantages of competitive advantage </w:t>
      </w:r>
      <w:r w:rsidR="00607C43">
        <w:t>and</w:t>
      </w:r>
      <w:r>
        <w:t xml:space="preserve"> clear image on the public related to their broad support</w:t>
      </w:r>
      <w:r w:rsidR="006A3768">
        <w:t xml:space="preserve">. </w:t>
      </w:r>
      <w:r w:rsidR="00826C6D">
        <w:t>From the bu</w:t>
      </w:r>
      <w:r w:rsidR="00826C6D" w:rsidRPr="005D761C">
        <w:rPr>
          <w:rFonts w:cs="Times New Roman"/>
          <w:szCs w:val="24"/>
        </w:rPr>
        <w:t>s</w:t>
      </w:r>
      <w:r w:rsidR="00826C6D">
        <w:t>ine</w:t>
      </w:r>
      <w:r w:rsidR="00826C6D" w:rsidRPr="005D761C">
        <w:rPr>
          <w:rFonts w:cs="Times New Roman"/>
          <w:szCs w:val="24"/>
        </w:rPr>
        <w:t>ss</w:t>
      </w:r>
      <w:r w:rsidR="00826C6D">
        <w:t xml:space="preserve"> point of view, </w:t>
      </w:r>
      <w:r w:rsidR="00203E5C">
        <w:t>competitiveness,</w:t>
      </w:r>
      <w:r w:rsidR="008416BD">
        <w:t xml:space="preserve"> </w:t>
      </w:r>
      <w:r w:rsidR="00607C43">
        <w:t>and</w:t>
      </w:r>
      <w:r w:rsidR="008416BD">
        <w:t xml:space="preserve"> attractiveness to shipping lines directly relates to the operational sustainability of a port.</w:t>
      </w:r>
      <w:r w:rsidR="004A6E51">
        <w:t xml:space="preserve"> When concerning</w:t>
      </w:r>
      <w:r w:rsidR="008416BD">
        <w:t xml:space="preserve"> modern port competition, new opportunities to achieve competitive advantage and/or to sustain a competitive place are conclusive sequels for sustainable port development </w:t>
      </w:r>
      <w:r w:rsidR="00607C43">
        <w:t>and</w:t>
      </w:r>
      <w:r w:rsidR="008416BD">
        <w:t xml:space="preserve"> operations. Implementation of suitable remedies to deduct transport externalities combined with ports is practiced by many global ports because, port operations are a considerable burden for nearby communities </w:t>
      </w:r>
      <w:r w:rsidR="007C32AD">
        <w:fldChar w:fldCharType="begin" w:fldLock="1"/>
      </w:r>
      <w:r w:rsidR="00642D7B">
        <w:instrText>ADDIN CSL_CITATION {"citationItems":[{"id":"ITEM-1","itemData":{"DOI":"10.1016/j.trpro.2016.11.023","ISSN":"23521465","abstract":"Policies for sustainable development of transport rely on three pillars: striving for stable social and economic growth, while reducing the pollution and protecting the natural resources. Seaports play a significant role in economic growth of port cities. In each such a city the port generates even several thousand jobs directly connected with the port operation. Unfortunately, the port activities also affect the natural environment. Both sea vessels and means of transport used in the hinterland are a major source of pollution. The purpose of this article is to present the role of port authorities in creating sustainable growth of transport through striving for reduction of transport externalities.","author":[{"dropping-particle":"","family":"Kotowska","given":"Izabela","non-dropping-particle":"","parse-names":false,"suffix":""}],"container-title":"Transportation Research Procedia","id":"ITEM-1","issued":{"date-parts":[["2016"]]},"page":"236-243","title":"Policies Applied by Seaport Authorities to Create Sustainable Development in Port Cities","type":"paper-conference","volume":"16"},"uris":["http://www.mendeley.com/documents/?uuid=27210b8d-853e-32a6-b0e0-015b14c1956e"]}],"mendeley":{"formattedCitation":"[15]","plainTextFormattedCitation":"[15]","previouslyFormattedCitation":"(Kotowska 2016a)"},"properties":{"noteIndex":0},"schema":"https://github.com/citation-style-language/schema/raw/master/csl-citation.json"}</w:instrText>
      </w:r>
      <w:r w:rsidR="007C32AD">
        <w:fldChar w:fldCharType="separate"/>
      </w:r>
      <w:r w:rsidR="00642D7B" w:rsidRPr="00642D7B">
        <w:rPr>
          <w:noProof/>
        </w:rPr>
        <w:t>[15]</w:t>
      </w:r>
      <w:r w:rsidR="007C32AD">
        <w:fldChar w:fldCharType="end"/>
      </w:r>
      <w:r w:rsidR="008416BD">
        <w:t>.</w:t>
      </w:r>
    </w:p>
    <w:p w14:paraId="7F4D043B" w14:textId="5B1D78DC" w:rsidR="003528E5" w:rsidRDefault="008416BD" w:rsidP="00203E5C">
      <w:pPr>
        <w:ind w:firstLine="720"/>
      </w:pPr>
      <w:r>
        <w:t xml:space="preserve">An adverse effect can </w:t>
      </w:r>
      <w:r w:rsidR="00E2517F">
        <w:t>re</w:t>
      </w:r>
      <w:r w:rsidR="00E2517F" w:rsidRPr="005D761C">
        <w:rPr>
          <w:rFonts w:cs="Times New Roman"/>
          <w:szCs w:val="24"/>
        </w:rPr>
        <w:t>s</w:t>
      </w:r>
      <w:r w:rsidR="00E2517F">
        <w:rPr>
          <w:rFonts w:cs="Times New Roman"/>
          <w:szCs w:val="24"/>
        </w:rPr>
        <w:t>ult</w:t>
      </w:r>
      <w:r>
        <w:t xml:space="preserve"> in the environment due to the running process/operations of organizations.</w:t>
      </w:r>
      <w:r w:rsidR="00807DBE">
        <w:t xml:space="preserve"> </w:t>
      </w:r>
      <w:r>
        <w:t xml:space="preserve">The trend of coursing coercion on the green, sustainable situation negatively by the trading system which increasingly demands more and more natural resources is as much visible in terminal ports. Contriving more sustainable maritime operations, decreasing potential risks </w:t>
      </w:r>
      <w:r w:rsidR="00607C43">
        <w:t>and</w:t>
      </w:r>
      <w:r>
        <w:t xml:space="preserve"> emboldening relevant authorities to adhere to sustainability agendas and manage development proposals proactively are the deeds supported by building an accessible generic framework</w:t>
      </w:r>
      <w:r w:rsidR="00883174">
        <w:t xml:space="preserve"> </w:t>
      </w:r>
      <w:r w:rsidR="00883174">
        <w:fldChar w:fldCharType="begin" w:fldLock="1"/>
      </w:r>
      <w:r w:rsidR="00642D7B">
        <w:instrText>ADDIN CSL_CITATION {"citationItems":[{"id":"ITEM-1","itemData":{"DOI":"10.1002/bse.718","ISSN":"09644733","abstract":"Globalisation has heralded burgeoning ship movements and maritime operations in ports alongside increased international concerns regarding potential environmental impacts. In particular, smaller ports require accessible tools to manage them. A framework to facilitate environmental management applies business process principles to identify relevant inputs, processes and outputs. A case study of Falmouth Harbour Commissioners compares functional units and flows that define input-output processes for anchoring and bunkering operations. Strategic-level processes affect present and future operations while tactical service processes guarantee service level and quality through their integrity. Operational processes occur at the output level. An accessible generic framework supports planning of more sustainable maritime operations, facilitates mitigation of potential risks and encourages authorities to engage with sustainability agendas and manage development proposals proactively. Ongoing interlocution with business strategists will refocus port managers on educational and commercial missions and increase stakeholder engagement. Simplification and optimisation phases of business process re-engineering remain untapped by business strategists. © 2011 John Wiley &amp; Sons, Ltd and ERP Environment.","author":[{"dropping-particle":"","family":"Dinwoodie","given":"John","non-dropping-particle":"","parse-names":false,"suffix":""},{"dropping-particle":"","family":"Tuck","given":"Sarah","non-dropping-particle":"","parse-names":false,"suffix":""},{"dropping-particle":"","family":"Knowles","given":"Harriet","non-dropping-particle":"","parse-names":false,"suffix":""},{"dropping-particle":"","family":"Benhin","given":"James","non-dropping-particle":"","parse-names":false,"suffix":""},{"dropping-particle":"","family":"Sansom","given":"Mark","non-dropping-particle":"","parse-names":false,"suffix":""}],"container-title":"Business Strategy and the Environment","id":"ITEM-1","issue":"2","issued":{"date-parts":[["2012"]]},"page":"111-126","title":"Sustainable Development of Maritime Operations in Ports","type":"article-journal","volume":"21"},"uris":["http://www.mendeley.com/documents/?uuid=85d9bdbe-f08e-41db-a055-99b1fb03a6aa"]}],"mendeley":{"formattedCitation":"[12]","plainTextFormattedCitation":"[12]","previouslyFormattedCitation":"(Dinwoodie &lt;i&gt;et al.&lt;/i&gt; 2012)"},"properties":{"noteIndex":0},"schema":"https://github.com/citation-style-language/schema/raw/master/csl-citation.json"}</w:instrText>
      </w:r>
      <w:r w:rsidR="00883174">
        <w:fldChar w:fldCharType="separate"/>
      </w:r>
      <w:r w:rsidR="00642D7B" w:rsidRPr="00642D7B">
        <w:rPr>
          <w:noProof/>
        </w:rPr>
        <w:t>[12]</w:t>
      </w:r>
      <w:r w:rsidR="00883174">
        <w:fldChar w:fldCharType="end"/>
      </w:r>
      <w:r>
        <w:t>.</w:t>
      </w:r>
      <w:r w:rsidR="00D75A2B">
        <w:t xml:space="preserve"> </w:t>
      </w:r>
      <w:r>
        <w:t xml:space="preserve">The incline on the significance of sustainability issues has been increased throughout the decades </w:t>
      </w:r>
      <w:r w:rsidR="004A6E51">
        <w:t>and</w:t>
      </w:r>
      <w:r>
        <w:t xml:space="preserve"> </w:t>
      </w:r>
      <w:r w:rsidR="004A6E51">
        <w:t>p</w:t>
      </w:r>
      <w:r>
        <w:t xml:space="preserve">orts’ sustainability concept was not studied or researched for 10 years from the beginning of 1987 where the pure concept of sustainability was dawned </w:t>
      </w:r>
      <w:r w:rsidR="003528E5">
        <w:t>and t</w:t>
      </w:r>
      <w:r w:rsidR="00C73426">
        <w:t xml:space="preserve">he year </w:t>
      </w:r>
      <w:r>
        <w:t>2008 is a highlighting year which shows a start-up of the higher rising of several focused studies on sustainability issues of ports</w:t>
      </w:r>
      <w:r w:rsidR="003528E5">
        <w:t xml:space="preserve"> </w:t>
      </w:r>
      <w:r w:rsidR="003528E5">
        <w:fldChar w:fldCharType="begin" w:fldLock="1"/>
      </w:r>
      <w:r w:rsidR="00642D7B">
        <w:instrText>ADDIN CSL_CITATION {"citationItems":[{"id":"ITEM-1","itemData":{"DOI":"10.1051/shsconf/20185801022","abstract":"Sustainability, which has environmental, social and economic dimensions, is a phenomenon that has been used extensively in recent times. As decided in Brundtland Conference in 1987, it basically aims to meet the needs of the present without compromising the ability of future generations to meet their own needs. When it is taken into consideration in terms of sustainability, it is known that ports are one of the most polluting sectors due to their nature. However, in recent years many ports have started to different sustainability programs and invested in large amounts over the years to reduce emissions and to gain a competitive advantage. When examined the past studies, it is determined that the sustainability concept is a relatively recent approach in the maritime literature and still a gap exist in this field. It is thought that the analysis of these studies in a systematic way will contribute to the port sustainability literature. Therefore, in this study, it is aimed to review port sustainability concept with the help of existing literature. For the methodology, studies obtained from different databases were evaluated systematically by using content analysis. The study has been concluded with the findings for the related literature, recommendations for the sector and guidelines for future researches.","author":[{"dropping-particle":"","family":"Özispa","given":"Nergis","non-dropping-particle":"","parse-names":false,"suffix":""},{"dropping-particle":"","family":"Arabelen","given":"Gamze","non-dropping-particle":"","parse-names":false,"suffix":""}],"container-title":"SHS Web of Conferences","id":"ITEM-1","issued":{"date-parts":[["2018"]]},"page":"01022","title":"Sustainability issues in ports: content analysis and review of the literature (1987- 2017)","type":"article-journal","volume":"58"},"uris":["http://www.mendeley.com/documents/?uuid=11f65be4-efd5-4fc5-b1ec-c2173313f428","http://www.mendeley.com/documents/?uuid=c457ba5a-9d48-4805-bd77-03dc9c90b319"]}],"mendeley":{"formattedCitation":"[13]","plainTextFormattedCitation":"[13]","previouslyFormattedCitation":"(Özispa &amp; Arabelen 2018)"},"properties":{"noteIndex":0},"schema":"https://github.com/citation-style-language/schema/raw/master/csl-citation.json"}</w:instrText>
      </w:r>
      <w:r w:rsidR="003528E5">
        <w:fldChar w:fldCharType="separate"/>
      </w:r>
      <w:r w:rsidR="00642D7B" w:rsidRPr="00642D7B">
        <w:rPr>
          <w:noProof/>
        </w:rPr>
        <w:t>[13]</w:t>
      </w:r>
      <w:r w:rsidR="003528E5">
        <w:fldChar w:fldCharType="end"/>
      </w:r>
      <w:r w:rsidR="003528E5">
        <w:t>.</w:t>
      </w:r>
    </w:p>
    <w:p w14:paraId="300AA7AD" w14:textId="1CA58A9E" w:rsidR="008416BD" w:rsidRPr="00462065" w:rsidRDefault="00462065" w:rsidP="00462065">
      <w:pPr>
        <w:pStyle w:val="Heading2"/>
      </w:pPr>
      <w:bookmarkStart w:id="0" w:name="_Toc39419232"/>
      <w:r w:rsidRPr="00462065">
        <w:t>THE PROBLEM</w:t>
      </w:r>
      <w:bookmarkEnd w:id="0"/>
    </w:p>
    <w:p w14:paraId="645E0BBE" w14:textId="1A8828E4" w:rsidR="008416BD" w:rsidRDefault="008416BD" w:rsidP="008416BD">
      <w:r>
        <w:t xml:space="preserve">There is a developing unanimity to </w:t>
      </w:r>
      <w:r w:rsidR="00462065">
        <w:t>fulfil</w:t>
      </w:r>
      <w:r>
        <w:t xml:space="preserve"> SDGs inside seaports for structuring sustainability based on the Triple Bottom Line (TBL). </w:t>
      </w:r>
      <w:r w:rsidR="000A16E3">
        <w:t>South Asia which is the region of Port of Colombo has a rivalry based on the sustainability of port operations in each port</w:t>
      </w:r>
      <w:r w:rsidR="00421374">
        <w:t xml:space="preserve"> </w:t>
      </w:r>
      <w:r w:rsidR="00421374">
        <w:fldChar w:fldCharType="begin" w:fldLock="1"/>
      </w:r>
      <w:r w:rsidR="00642D7B">
        <w:instrText>ADDIN CSL_CITATION {"citationItems":[{"id":"ITEM-1","itemData":{"abstract":"Sustainability is a broad concept involving economic, social and environmental issues in operational and managerial processes. To assist ports to implant sustainability practices into their operations, this paper conceptualizes the structure of sustainability practice in port operations, based on interviews undertaken at Busan port in early 2013. Results revealed that, as a strategic practice to improve their internal business processes, sustainability practices necessitate the simultaneous pursuit of container traffic growth, low environmental impacts and corporate responsible image making, operational efficiency, efficiency of the use of the port area and sustainable growth. Through thematic analysis, the relevant practices were clustered into four sub-dimensions incorporating environmental technologies, continual monitoring and upgrading, internal process improvement, and cooperation and communication. Further, reporting the relevant issues such as barriers and challenges in carrying out sustainability practices, the findings provide useful insights for strategic agenda to assist ports to incorporate sustainability practices in their operations.","author":[{"dropping-particle":"","family":"Kim","given":"Sihyun","non-dropping-particle":"","parse-names":false,"suffix":""},{"dropping-particle":"","family":"Chiang","given":"Bonggyu","non-dropping-particle":"","parse-names":false,"suffix":""}],"container-title":"Journal of Korea Port Economic Association","id":"ITEM-1","issue":"03","issued":{"date-parts":[["2014"]]},"page":"15-37","title":"Sustainability practices to achieve sustainability in international port operations","type":"article-journal","volume":"30"},"uris":["http://www.mendeley.com/documents/?uuid=c3c38933-8810-48a0-8abb-b6737c3232f8"]}],"mendeley":{"formattedCitation":"[1]","plainTextFormattedCitation":"[1]","previouslyFormattedCitation":"(Kim &amp; Chiang 2014)"},"properties":{"noteIndex":0},"schema":"https://github.com/citation-style-language/schema/raw/master/csl-citation.json"}</w:instrText>
      </w:r>
      <w:r w:rsidR="00421374">
        <w:fldChar w:fldCharType="separate"/>
      </w:r>
      <w:r w:rsidR="00642D7B" w:rsidRPr="00642D7B">
        <w:rPr>
          <w:noProof/>
        </w:rPr>
        <w:t>[1]</w:t>
      </w:r>
      <w:r w:rsidR="00421374">
        <w:fldChar w:fldCharType="end"/>
      </w:r>
      <w:r w:rsidR="000A16E3">
        <w:t>. P</w:t>
      </w:r>
      <w:r>
        <w:t>ort of Colombo’s operations also has not been aligned to such a sustainability framework including economic, social</w:t>
      </w:r>
      <w:r w:rsidR="00076387">
        <w:t>,</w:t>
      </w:r>
      <w:r>
        <w:t xml:space="preserve"> </w:t>
      </w:r>
      <w:r w:rsidR="00607C43">
        <w:t>and</w:t>
      </w:r>
      <w:r>
        <w:t xml:space="preserve"> environmental sustainability. Lack of implementation of sustainability growth-led port policies is an identical problem in this maritime field of Sri Lanka. Special concern should be aroused in Port of Colombo since it is the main seaport in Sri Lanka.</w:t>
      </w:r>
      <w:r w:rsidR="000A16E3">
        <w:t xml:space="preserve"> </w:t>
      </w:r>
      <w:r>
        <w:t xml:space="preserve">Climate change causes the motivational power to adopt sustainable growth policies in maritime port </w:t>
      </w:r>
      <w:r>
        <w:lastRenderedPageBreak/>
        <w:t xml:space="preserve">operations. SDGs should </w:t>
      </w:r>
      <w:r w:rsidR="00462065">
        <w:t>relate to</w:t>
      </w:r>
      <w:r>
        <w:t xml:space="preserve"> KPIs of a seaport. Assorted </w:t>
      </w:r>
      <w:r w:rsidR="00607C43">
        <w:t>and</w:t>
      </w:r>
      <w:r>
        <w:t xml:space="preserve"> adoptable SGDs needs to be identified based on specific seaport operations which are exercised in Port of Colombo. Building an SDG-based measurable KPI system for Port of Colombo is a challenging task. Lack of critical evaluation of such specific SDGs for Port of Colombo is another problem. </w:t>
      </w:r>
    </w:p>
    <w:p w14:paraId="5D0EAC77" w14:textId="5740BB0A" w:rsidR="00462065" w:rsidRDefault="008416BD" w:rsidP="00203E5C">
      <w:pPr>
        <w:ind w:firstLine="720"/>
        <w:rPr>
          <w:rFonts w:cs="Times New Roman"/>
          <w:szCs w:val="24"/>
        </w:rPr>
      </w:pPr>
      <w:r w:rsidRPr="00462065">
        <w:rPr>
          <w:color w:val="000000"/>
          <w:szCs w:val="24"/>
        </w:rPr>
        <w:t xml:space="preserve">After the UN’s adaptation of SDGs in 2015, Port of Colombo’s adherence with the most specific SDGs has not been examined yet. Therefore, the main research problem is “How far the focused port (“Port of Colombo”) aligned with most relevant/specific SDGs of UN 2030 agenda from 2015 to 2020?” </w:t>
      </w:r>
      <w:r>
        <w:rPr>
          <w:color w:val="000000"/>
          <w:szCs w:val="24"/>
        </w:rPr>
        <w:t xml:space="preserve">or in other words, those selected most specific SDGs related performance in between 2015 </w:t>
      </w:r>
      <w:r w:rsidR="00607C43">
        <w:rPr>
          <w:color w:val="000000"/>
          <w:szCs w:val="24"/>
        </w:rPr>
        <w:t>and</w:t>
      </w:r>
      <w:r>
        <w:rPr>
          <w:color w:val="000000"/>
          <w:szCs w:val="24"/>
        </w:rPr>
        <w:t xml:space="preserve"> 2020 should be compared to find out the development of SDGs at Port of Colombo</w:t>
      </w:r>
      <w:r w:rsidR="00807DBE">
        <w:rPr>
          <w:color w:val="000000"/>
          <w:szCs w:val="24"/>
        </w:rPr>
        <w:t xml:space="preserve"> and what are the barrier to </w:t>
      </w:r>
      <w:r w:rsidR="00731B9E">
        <w:rPr>
          <w:color w:val="000000"/>
          <w:szCs w:val="24"/>
        </w:rPr>
        <w:t>implementation</w:t>
      </w:r>
      <w:r w:rsidR="00807DBE">
        <w:rPr>
          <w:color w:val="000000"/>
          <w:szCs w:val="24"/>
        </w:rPr>
        <w:t xml:space="preserve"> </w:t>
      </w:r>
      <w:r w:rsidR="00731B9E">
        <w:rPr>
          <w:color w:val="000000"/>
          <w:szCs w:val="24"/>
        </w:rPr>
        <w:t>of sustainability</w:t>
      </w:r>
      <w:r w:rsidR="00807DBE">
        <w:rPr>
          <w:color w:val="000000"/>
          <w:szCs w:val="24"/>
        </w:rPr>
        <w:t xml:space="preserve"> </w:t>
      </w:r>
      <w:r w:rsidR="00731B9E">
        <w:rPr>
          <w:color w:val="000000"/>
          <w:szCs w:val="24"/>
        </w:rPr>
        <w:t>practices</w:t>
      </w:r>
      <w:r w:rsidR="00807DBE">
        <w:rPr>
          <w:color w:val="000000"/>
          <w:szCs w:val="24"/>
        </w:rPr>
        <w:t xml:space="preserve"> </w:t>
      </w:r>
      <w:r w:rsidR="00731B9E">
        <w:rPr>
          <w:color w:val="000000"/>
          <w:szCs w:val="24"/>
        </w:rPr>
        <w:t xml:space="preserve">in the port operation. </w:t>
      </w:r>
      <w:r w:rsidR="00462065" w:rsidRPr="005D761C">
        <w:rPr>
          <w:rFonts w:cs="Times New Roman"/>
          <w:szCs w:val="24"/>
        </w:rPr>
        <w:t>Th</w:t>
      </w:r>
      <w:r w:rsidR="00033B60">
        <w:rPr>
          <w:rFonts w:cs="Times New Roman"/>
          <w:szCs w:val="24"/>
        </w:rPr>
        <w:t>i</w:t>
      </w:r>
      <w:r w:rsidR="00033B60">
        <w:rPr>
          <w:color w:val="000000"/>
          <w:szCs w:val="24"/>
        </w:rPr>
        <w:t xml:space="preserve">s paper deals with two </w:t>
      </w:r>
      <w:r w:rsidR="00462065" w:rsidRPr="005D761C">
        <w:rPr>
          <w:rFonts w:cs="Times New Roman"/>
          <w:szCs w:val="24"/>
        </w:rPr>
        <w:t>objective</w:t>
      </w:r>
      <w:r w:rsidR="00033B60">
        <w:rPr>
          <w:color w:val="000000"/>
          <w:szCs w:val="24"/>
        </w:rPr>
        <w:t>s</w:t>
      </w:r>
      <w:r w:rsidR="00033B60">
        <w:rPr>
          <w:rFonts w:cs="Times New Roman"/>
          <w:szCs w:val="24"/>
        </w:rPr>
        <w:t xml:space="preserve">; </w:t>
      </w:r>
      <w:r w:rsidR="00462065">
        <w:rPr>
          <w:rFonts w:cs="Times New Roman"/>
          <w:szCs w:val="24"/>
        </w:rPr>
        <w:t xml:space="preserve">(a) </w:t>
      </w:r>
      <w:r w:rsidR="00462065" w:rsidRPr="005D761C">
        <w:rPr>
          <w:rFonts w:cs="Times New Roman"/>
          <w:szCs w:val="24"/>
        </w:rPr>
        <w:t>to determine the extent to which the focused port is aligned with the most relevant 11 SDGs out of all 17 SDGs in UN 2030 agenda from 2015 to 2020</w:t>
      </w:r>
      <w:r w:rsidR="00462065">
        <w:rPr>
          <w:rFonts w:cs="Times New Roman"/>
          <w:szCs w:val="24"/>
        </w:rPr>
        <w:t xml:space="preserve"> and (b) </w:t>
      </w:r>
      <w:r w:rsidR="00033B60">
        <w:rPr>
          <w:rFonts w:cs="Times New Roman"/>
          <w:szCs w:val="24"/>
        </w:rPr>
        <w:t xml:space="preserve">to </w:t>
      </w:r>
      <w:r w:rsidR="00462065">
        <w:rPr>
          <w:rFonts w:cs="Times New Roman"/>
          <w:szCs w:val="24"/>
        </w:rPr>
        <w:t xml:space="preserve">identify barrier hindering the port to implement sustainable practice in port operation. </w:t>
      </w:r>
      <w:r w:rsidR="00462065">
        <w:t xml:space="preserve">Hence, discovering barriers regarding the SDGs implementation in seaports is important because that is the only way to eliminate the barriers in the attempt of encouraging ports to adapt to SDGs. </w:t>
      </w:r>
    </w:p>
    <w:p w14:paraId="3E6A0BED" w14:textId="37B53F57" w:rsidR="009F3BC7" w:rsidRDefault="003B4E0B" w:rsidP="00462065">
      <w:pPr>
        <w:pStyle w:val="Heading2"/>
      </w:pPr>
      <w:r>
        <w:t>GENERAL OVERVIEW OF SDGS</w:t>
      </w:r>
    </w:p>
    <w:p w14:paraId="401C059C" w14:textId="171231DF" w:rsidR="009F3BC7" w:rsidRDefault="009F3BC7" w:rsidP="00AD6639">
      <w:pPr>
        <w:autoSpaceDE w:val="0"/>
        <w:autoSpaceDN w:val="0"/>
        <w:adjustRightInd w:val="0"/>
        <w:spacing w:after="0"/>
      </w:pPr>
      <w:r>
        <w:rPr>
          <w:color w:val="000000"/>
          <w:szCs w:val="24"/>
        </w:rPr>
        <w:t xml:space="preserve">Sustainable Development Goals (SDGs) are comprehensive, far-reaching </w:t>
      </w:r>
      <w:r w:rsidR="00607C43">
        <w:rPr>
          <w:color w:val="000000"/>
          <w:szCs w:val="24"/>
        </w:rPr>
        <w:t>and</w:t>
      </w:r>
      <w:r>
        <w:rPr>
          <w:color w:val="000000"/>
          <w:szCs w:val="24"/>
        </w:rPr>
        <w:t xml:space="preserve"> people-centred set of universal and transformative goals</w:t>
      </w:r>
      <w:r w:rsidR="00BE3127">
        <w:rPr>
          <w:color w:val="000000"/>
          <w:szCs w:val="24"/>
        </w:rPr>
        <w:t xml:space="preserve"> </w:t>
      </w:r>
      <w:r w:rsidR="00BE3127">
        <w:rPr>
          <w:color w:val="000000"/>
          <w:szCs w:val="24"/>
        </w:rPr>
        <w:fldChar w:fldCharType="begin" w:fldLock="1"/>
      </w:r>
      <w:r w:rsidR="00642D7B">
        <w:rPr>
          <w:color w:val="000000"/>
          <w:szCs w:val="24"/>
        </w:rPr>
        <w:instrText>ADDIN CSL_CITATION {"citationItems":[{"id":"ITEM-1","itemData":{"URL":"https://sdgs.un.org/goals","abstract":"Sustainable Development","author":[{"dropping-particle":"","family":"United Nations","given":"","non-dropping-particle":"","parse-names":false,"suffix":""}],"container-title":"United Nations","id":"ITEM-1","issued":{"date-parts":[["2020"]]},"title":"THE 17 GOALS | Department of Economic and Social Affairs","type":"webpage"},"uris":["http://www.mendeley.com/documents/?uuid=8e477572-8441-41bd-894e-7f5cf942072a"]}],"mendeley":{"formattedCitation":"[16]","plainTextFormattedCitation":"[16]","previouslyFormattedCitation":"(United Nations 2020)"},"properties":{"noteIndex":0},"schema":"https://github.com/citation-style-language/schema/raw/master/csl-citation.json"}</w:instrText>
      </w:r>
      <w:r w:rsidR="00BE3127">
        <w:rPr>
          <w:color w:val="000000"/>
          <w:szCs w:val="24"/>
        </w:rPr>
        <w:fldChar w:fldCharType="separate"/>
      </w:r>
      <w:r w:rsidR="00642D7B" w:rsidRPr="00642D7B">
        <w:rPr>
          <w:noProof/>
          <w:color w:val="000000"/>
          <w:szCs w:val="24"/>
        </w:rPr>
        <w:t>[16]</w:t>
      </w:r>
      <w:r w:rsidR="00BE3127">
        <w:rPr>
          <w:color w:val="000000"/>
          <w:szCs w:val="24"/>
        </w:rPr>
        <w:fldChar w:fldCharType="end"/>
      </w:r>
      <w:r>
        <w:rPr>
          <w:color w:val="000000"/>
          <w:szCs w:val="24"/>
        </w:rPr>
        <w:t>. These s</w:t>
      </w:r>
      <w:r>
        <w:rPr>
          <w:szCs w:val="24"/>
        </w:rPr>
        <w:t>eventeen aspirational “Global Goals” are consisted with 169 targets and 244 indicators. It was adopted by the 194 Member States of the United Nations (UN) General Assembly in September 2015. The “Sustainable Development Goals” or “Global Goals”, are kind of expanded invention or a version of the Millennium Development Goals (MDGs). MDGs are eight targets that the world committed to accomplish by 2015. The MDGs, adopted in 2000, targeting to diminish severe global issues such as slashing poverty, hunger, disease, gender inequality, and access to water and sanitation.</w:t>
      </w:r>
      <w:r w:rsidR="00AD6639">
        <w:rPr>
          <w:szCs w:val="24"/>
        </w:rPr>
        <w:t xml:space="preserve"> </w:t>
      </w:r>
      <w:r>
        <w:t xml:space="preserve">All the SDGs may not have a strong relevance with any business activity. But trying to consider all the SDGs for any social, </w:t>
      </w:r>
      <w:r w:rsidR="00AD6639">
        <w:t>environmental,</w:t>
      </w:r>
      <w:r>
        <w:t xml:space="preserve"> or economic activity/process/business or organization should be done. </w:t>
      </w:r>
    </w:p>
    <w:p w14:paraId="0E0FF808" w14:textId="491DFFBF" w:rsidR="009F3BC7" w:rsidRDefault="009F3BC7" w:rsidP="001D2F80">
      <w:pPr>
        <w:keepNext/>
        <w:jc w:val="center"/>
      </w:pPr>
      <w:r>
        <w:rPr>
          <w:noProof/>
        </w:rPr>
        <w:drawing>
          <wp:inline distT="0" distB="0" distL="0" distR="0" wp14:anchorId="679CD227" wp14:editId="06272977">
            <wp:extent cx="5572125" cy="995786"/>
            <wp:effectExtent l="76200" t="76200" r="123825" b="128270"/>
            <wp:docPr id="3" name="Picture 3"/>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8"/>
                    <a:stretch>
                      <a:fillRect/>
                    </a:stretch>
                  </pic:blipFill>
                  <pic:spPr>
                    <a:xfrm>
                      <a:off x="0" y="0"/>
                      <a:ext cx="5416078" cy="96789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F26C228" w14:textId="77777777" w:rsidR="009F3BC7" w:rsidRDefault="009F3BC7" w:rsidP="009F3BC7">
      <w:pPr>
        <w:rPr>
          <w:szCs w:val="24"/>
        </w:rPr>
      </w:pPr>
    </w:p>
    <w:p w14:paraId="6CF35870" w14:textId="79DB2C8E" w:rsidR="009F3BC7" w:rsidRDefault="009F3BC7" w:rsidP="009F3BC7">
      <w:pPr>
        <w:keepNext/>
      </w:pPr>
      <w:r>
        <w:rPr>
          <w:noProof/>
        </w:rPr>
        <w:lastRenderedPageBreak/>
        <w:drawing>
          <wp:inline distT="0" distB="0" distL="0" distR="0" wp14:anchorId="06371509" wp14:editId="0E875BD8">
            <wp:extent cx="5731510" cy="3677285"/>
            <wp:effectExtent l="38100" t="38100" r="40640" b="374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677285"/>
                    </a:xfrm>
                    <a:prstGeom prst="rect">
                      <a:avLst/>
                    </a:prstGeom>
                    <a:noFill/>
                    <a:ln w="38100" cmpd="sng">
                      <a:solidFill>
                        <a:srgbClr val="000000"/>
                      </a:solidFill>
                      <a:miter lim="800000"/>
                      <a:headEnd/>
                      <a:tailEnd/>
                    </a:ln>
                    <a:effectLst/>
                  </pic:spPr>
                </pic:pic>
              </a:graphicData>
            </a:graphic>
          </wp:inline>
        </w:drawing>
      </w:r>
    </w:p>
    <w:p w14:paraId="4E94ADB5" w14:textId="1270DD28" w:rsidR="009F3BC7" w:rsidRPr="00AD6639" w:rsidRDefault="009F3BC7" w:rsidP="00AD6639">
      <w:pPr>
        <w:pStyle w:val="Caption"/>
        <w:jc w:val="center"/>
        <w:rPr>
          <w:i w:val="0"/>
          <w:iCs w:val="0"/>
          <w:color w:val="auto"/>
          <w:sz w:val="24"/>
          <w:szCs w:val="24"/>
        </w:rPr>
      </w:pPr>
      <w:bookmarkStart w:id="1" w:name="_Toc39740069"/>
      <w:r w:rsidRPr="00AD6639">
        <w:rPr>
          <w:i w:val="0"/>
          <w:iCs w:val="0"/>
          <w:color w:val="auto"/>
          <w:sz w:val="24"/>
          <w:szCs w:val="24"/>
        </w:rPr>
        <w:t xml:space="preserve">Figure </w:t>
      </w:r>
      <w:r w:rsidRPr="00AD6639">
        <w:rPr>
          <w:i w:val="0"/>
          <w:iCs w:val="0"/>
          <w:color w:val="auto"/>
          <w:sz w:val="24"/>
          <w:szCs w:val="24"/>
        </w:rPr>
        <w:fldChar w:fldCharType="begin"/>
      </w:r>
      <w:r w:rsidRPr="00AD6639">
        <w:rPr>
          <w:i w:val="0"/>
          <w:iCs w:val="0"/>
          <w:color w:val="auto"/>
          <w:sz w:val="24"/>
          <w:szCs w:val="24"/>
        </w:rPr>
        <w:instrText xml:space="preserve"> SEQ Figure \* ARABIC </w:instrText>
      </w:r>
      <w:r w:rsidRPr="00AD6639">
        <w:rPr>
          <w:i w:val="0"/>
          <w:iCs w:val="0"/>
          <w:color w:val="auto"/>
          <w:sz w:val="24"/>
          <w:szCs w:val="24"/>
        </w:rPr>
        <w:fldChar w:fldCharType="separate"/>
      </w:r>
      <w:r w:rsidR="00AD6639" w:rsidRPr="00AD6639">
        <w:rPr>
          <w:i w:val="0"/>
          <w:iCs w:val="0"/>
          <w:noProof/>
          <w:color w:val="auto"/>
          <w:sz w:val="24"/>
          <w:szCs w:val="24"/>
        </w:rPr>
        <w:t>1</w:t>
      </w:r>
      <w:r w:rsidRPr="00AD6639">
        <w:rPr>
          <w:i w:val="0"/>
          <w:iCs w:val="0"/>
          <w:color w:val="auto"/>
          <w:sz w:val="24"/>
          <w:szCs w:val="24"/>
        </w:rPr>
        <w:fldChar w:fldCharType="end"/>
      </w:r>
      <w:r w:rsidRPr="00AD6639">
        <w:rPr>
          <w:i w:val="0"/>
          <w:iCs w:val="0"/>
          <w:color w:val="auto"/>
          <w:sz w:val="24"/>
          <w:szCs w:val="24"/>
        </w:rPr>
        <w:t>-A diagram listing the 17 Sustainable Development Goals</w:t>
      </w:r>
      <w:bookmarkEnd w:id="1"/>
      <w:r w:rsidR="00203E5C">
        <w:rPr>
          <w:i w:val="0"/>
          <w:iCs w:val="0"/>
          <w:color w:val="auto"/>
          <w:sz w:val="24"/>
          <w:szCs w:val="24"/>
        </w:rPr>
        <w:t xml:space="preserve"> </w:t>
      </w:r>
      <w:r w:rsidR="00203E5C">
        <w:rPr>
          <w:i w:val="0"/>
          <w:iCs w:val="0"/>
          <w:color w:val="auto"/>
          <w:sz w:val="24"/>
          <w:szCs w:val="24"/>
        </w:rPr>
        <w:fldChar w:fldCharType="begin" w:fldLock="1"/>
      </w:r>
      <w:r w:rsidR="00642D7B">
        <w:rPr>
          <w:i w:val="0"/>
          <w:iCs w:val="0"/>
          <w:color w:val="auto"/>
          <w:sz w:val="24"/>
          <w:szCs w:val="24"/>
        </w:rPr>
        <w:instrText>ADDIN CSL_CITATION {"citationItems":[{"id":"ITEM-1","itemData":{"URL":"https://sdgs.un.org/goals","abstract":"Sustainable Development","author":[{"dropping-particle":"","family":"United Nations","given":"","non-dropping-particle":"","parse-names":false,"suffix":""}],"container-title":"United Nations","id":"ITEM-1","issued":{"date-parts":[["2020"]]},"title":"THE 17 GOALS | Department of Economic and Social Affairs","type":"webpage"},"uris":["http://www.mendeley.com/documents/?uuid=8e477572-8441-41bd-894e-7f5cf942072a"]}],"mendeley":{"formattedCitation":"[16]","plainTextFormattedCitation":"[16]","previouslyFormattedCitation":"(United Nations 2020)"},"properties":{"noteIndex":0},"schema":"https://github.com/citation-style-language/schema/raw/master/csl-citation.json"}</w:instrText>
      </w:r>
      <w:r w:rsidR="00203E5C">
        <w:rPr>
          <w:i w:val="0"/>
          <w:iCs w:val="0"/>
          <w:color w:val="auto"/>
          <w:sz w:val="24"/>
          <w:szCs w:val="24"/>
        </w:rPr>
        <w:fldChar w:fldCharType="separate"/>
      </w:r>
      <w:r w:rsidR="00642D7B" w:rsidRPr="00642D7B">
        <w:rPr>
          <w:i w:val="0"/>
          <w:iCs w:val="0"/>
          <w:noProof/>
          <w:color w:val="auto"/>
          <w:sz w:val="24"/>
          <w:szCs w:val="24"/>
        </w:rPr>
        <w:t>[16]</w:t>
      </w:r>
      <w:r w:rsidR="00203E5C">
        <w:rPr>
          <w:i w:val="0"/>
          <w:iCs w:val="0"/>
          <w:color w:val="auto"/>
          <w:sz w:val="24"/>
          <w:szCs w:val="24"/>
        </w:rPr>
        <w:fldChar w:fldCharType="end"/>
      </w:r>
    </w:p>
    <w:p w14:paraId="41A47699" w14:textId="65E6D24B" w:rsidR="009F3BC7" w:rsidRDefault="009F3BC7" w:rsidP="001575A3">
      <w:pPr>
        <w:autoSpaceDE w:val="0"/>
        <w:autoSpaceDN w:val="0"/>
        <w:adjustRightInd w:val="0"/>
        <w:spacing w:after="0"/>
        <w:rPr>
          <w:color w:val="000000"/>
        </w:rPr>
      </w:pPr>
      <w:r>
        <w:t>First</w:t>
      </w:r>
      <w:r w:rsidR="00AD6639">
        <w:t>,</w:t>
      </w:r>
      <w:r>
        <w:t xml:space="preserve"> SDG is to </w:t>
      </w:r>
      <w:r w:rsidRPr="00F43801">
        <w:rPr>
          <w:b/>
          <w:bCs/>
        </w:rPr>
        <w:t>end extreme poverty</w:t>
      </w:r>
      <w:r>
        <w:t xml:space="preserve"> in all its forms everywhere by 2030</w:t>
      </w:r>
      <w:r>
        <w:rPr>
          <w:szCs w:val="24"/>
        </w:rPr>
        <w:t xml:space="preserve">. </w:t>
      </w:r>
      <w:r>
        <w:t>It can be done through interrelated strategies like the promotion of social protection systems, decent employment and building the resilience of the poor. (United Nations’ t</w:t>
      </w:r>
      <w:r>
        <w:rPr>
          <w:color w:val="000000"/>
          <w:szCs w:val="24"/>
        </w:rPr>
        <w:t>he Sustainable Development Goals Report, 2017</w:t>
      </w:r>
      <w:r>
        <w:t>).</w:t>
      </w:r>
      <w:r w:rsidR="001575A3">
        <w:t xml:space="preserve"> </w:t>
      </w:r>
      <w:r>
        <w:t xml:space="preserve">Second SDG is to </w:t>
      </w:r>
      <w:r w:rsidRPr="00F43801">
        <w:rPr>
          <w:b/>
          <w:bCs/>
        </w:rPr>
        <w:t>end hunger</w:t>
      </w:r>
      <w:r>
        <w:t xml:space="preserve">, achieve food security and improved nutrition and promote sustainable agriculture (Department of Census and Statistics, 2017). It </w:t>
      </w:r>
      <w:r w:rsidR="001575A3">
        <w:t>relates to</w:t>
      </w:r>
      <w:r>
        <w:t xml:space="preserve"> agriculture </w:t>
      </w:r>
      <w:r w:rsidR="00607C43">
        <w:t>and</w:t>
      </w:r>
      <w:r>
        <w:t xml:space="preserve"> health sectors. Ending hunger means establishing food security. Increasing food production, well-functioning markets, and increased incomes for smallholder farmers, similar accessibility for </w:t>
      </w:r>
      <w:r>
        <w:rPr>
          <w:szCs w:val="24"/>
        </w:rPr>
        <w:t xml:space="preserve">technology </w:t>
      </w:r>
      <w:r w:rsidR="00607C43">
        <w:rPr>
          <w:szCs w:val="24"/>
        </w:rPr>
        <w:t>and</w:t>
      </w:r>
      <w:r>
        <w:rPr>
          <w:szCs w:val="24"/>
        </w:rPr>
        <w:t xml:space="preserve"> land </w:t>
      </w:r>
      <w:r w:rsidR="00607C43">
        <w:rPr>
          <w:szCs w:val="24"/>
        </w:rPr>
        <w:t>and</w:t>
      </w:r>
      <w:r>
        <w:rPr>
          <w:szCs w:val="24"/>
        </w:rPr>
        <w:t xml:space="preserve"> additional investments caused a vibrant and productive agricultural sector</w:t>
      </w:r>
      <w:r w:rsidR="00BE3127">
        <w:rPr>
          <w:szCs w:val="24"/>
        </w:rPr>
        <w:t xml:space="preserve"> </w:t>
      </w:r>
      <w:r w:rsidR="00BE3127">
        <w:rPr>
          <w:szCs w:val="24"/>
        </w:rPr>
        <w:fldChar w:fldCharType="begin" w:fldLock="1"/>
      </w:r>
      <w:r w:rsidR="00642D7B">
        <w:rPr>
          <w:szCs w:val="24"/>
        </w:rPr>
        <w:instrText>ADDIN CSL_CITATION {"citationItems":[{"id":"ITEM-1","itemData":{"URL":"https://sdgs.un.org/goals","abstract":"Sustainable Development","author":[{"dropping-particle":"","family":"United Nations","given":"","non-dropping-particle":"","parse-names":false,"suffix":""}],"container-title":"United Nations","id":"ITEM-1","issued":{"date-parts":[["2020"]]},"title":"THE 17 GOALS | Department of Economic and Social Affairs","type":"webpage"},"uris":["http://www.mendeley.com/documents/?uuid=8e477572-8441-41bd-894e-7f5cf942072a"]}],"mendeley":{"formattedCitation":"[16]","plainTextFormattedCitation":"[16]","previouslyFormattedCitation":"(United Nations 2020)"},"properties":{"noteIndex":0},"schema":"https://github.com/citation-style-language/schema/raw/master/csl-citation.json"}</w:instrText>
      </w:r>
      <w:r w:rsidR="00BE3127">
        <w:rPr>
          <w:szCs w:val="24"/>
        </w:rPr>
        <w:fldChar w:fldCharType="separate"/>
      </w:r>
      <w:r w:rsidR="00642D7B" w:rsidRPr="00642D7B">
        <w:rPr>
          <w:noProof/>
          <w:szCs w:val="24"/>
        </w:rPr>
        <w:t>[16]</w:t>
      </w:r>
      <w:r w:rsidR="00BE3127">
        <w:rPr>
          <w:szCs w:val="24"/>
        </w:rPr>
        <w:fldChar w:fldCharType="end"/>
      </w:r>
      <w:r>
        <w:rPr>
          <w:szCs w:val="24"/>
        </w:rPr>
        <w:t xml:space="preserve">. Thus, builds </w:t>
      </w:r>
      <w:r>
        <w:rPr>
          <w:color w:val="000000"/>
          <w:szCs w:val="24"/>
        </w:rPr>
        <w:t>up a prominent food security which serves health sector extremely.</w:t>
      </w:r>
      <w:r w:rsidR="001575A3">
        <w:rPr>
          <w:color w:val="000000"/>
          <w:szCs w:val="24"/>
        </w:rPr>
        <w:t xml:space="preserve"> </w:t>
      </w:r>
      <w:r>
        <w:rPr>
          <w:color w:val="000000"/>
        </w:rPr>
        <w:t xml:space="preserve">Third SDG ensures </w:t>
      </w:r>
      <w:r w:rsidRPr="00F43801">
        <w:rPr>
          <w:b/>
          <w:bCs/>
          <w:color w:val="000000"/>
        </w:rPr>
        <w:t>healthy lives and promote well-being</w:t>
      </w:r>
      <w:r>
        <w:rPr>
          <w:color w:val="000000"/>
        </w:rPr>
        <w:t xml:space="preserve"> for all at all ages.</w:t>
      </w:r>
      <w:r>
        <w:t xml:space="preserve"> Reducing the global maternal mortality ratio, ending preventable deaths of </w:t>
      </w:r>
      <w:r w:rsidR="001575A3">
        <w:t>new-borns</w:t>
      </w:r>
      <w:r>
        <w:t xml:space="preserve"> and children under 5 years of age, ending the epidemics of AIDS, tuberculosis, malaria and neglected tropical diseases and combat hepatitis, water-borne diseases and other communicable diseases, reducing by one-third premature mortality from non-communicable diseases through prevention and treatment and promote mental health and well-being are few targets under third SDG (United Nations 2030 agenda for </w:t>
      </w:r>
      <w:r>
        <w:rPr>
          <w:color w:val="000000"/>
        </w:rPr>
        <w:t xml:space="preserve">Sustainable development). Fourth SDG ensures inclusive and equitable </w:t>
      </w:r>
      <w:r w:rsidRPr="00F43801">
        <w:rPr>
          <w:b/>
          <w:bCs/>
          <w:color w:val="000000"/>
        </w:rPr>
        <w:t>quality education</w:t>
      </w:r>
      <w:r>
        <w:rPr>
          <w:color w:val="000000"/>
        </w:rPr>
        <w:t xml:space="preserve"> and promote lifelong learning opportunities for all.</w:t>
      </w:r>
      <w:r>
        <w:rPr>
          <w:rFonts w:cs="Myriad Pro Light"/>
          <w:color w:val="000000"/>
        </w:rPr>
        <w:t xml:space="preserve"> Poverty, armed conflict</w:t>
      </w:r>
      <w:r w:rsidR="00076387">
        <w:rPr>
          <w:rFonts w:cs="Myriad Pro Light"/>
          <w:color w:val="000000"/>
        </w:rPr>
        <w:t>,</w:t>
      </w:r>
      <w:r>
        <w:rPr>
          <w:rFonts w:cs="Myriad Pro Light"/>
          <w:color w:val="000000"/>
        </w:rPr>
        <w:t xml:space="preserve"> and other emergencies keep more kids around the world out of school </w:t>
      </w:r>
      <w:r w:rsidR="00607C43">
        <w:rPr>
          <w:rFonts w:cs="Myriad Pro Light"/>
          <w:color w:val="000000"/>
        </w:rPr>
        <w:t>and</w:t>
      </w:r>
      <w:r>
        <w:rPr>
          <w:rFonts w:cs="Myriad Pro Light"/>
          <w:color w:val="000000"/>
        </w:rPr>
        <w:t xml:space="preserve"> achieving the goal of universal primary and secondary education, affordable vocational training, access to higher education are the musts to be done in this regard. </w:t>
      </w:r>
      <w:r>
        <w:t xml:space="preserve">Fifth SDG is to achieve </w:t>
      </w:r>
      <w:r w:rsidRPr="00F43801">
        <w:rPr>
          <w:b/>
          <w:bCs/>
        </w:rPr>
        <w:t>gender equality</w:t>
      </w:r>
      <w:r>
        <w:t xml:space="preserve"> and empower all women and girls. There are still gross inequalities in work and wages, lots of unpaid “women’s work” such as </w:t>
      </w:r>
      <w:r w:rsidR="001575A3">
        <w:t>childcare</w:t>
      </w:r>
      <w:r>
        <w:t xml:space="preserve"> and domestic work, and discrimination in public decision-making. Achieving gender equality and the empowerment of women and girls will </w:t>
      </w:r>
      <w:r>
        <w:lastRenderedPageBreak/>
        <w:t>require more vigorous efforts, including legal frameworks, to counter deeply rooted gender-based discrimination often resulting from patriarchal attitudes and related social norms</w:t>
      </w:r>
      <w:r w:rsidR="00BE3127">
        <w:t xml:space="preserve"> </w:t>
      </w:r>
      <w:r w:rsidR="00BE3127">
        <w:fldChar w:fldCharType="begin" w:fldLock="1"/>
      </w:r>
      <w:r w:rsidR="00642D7B">
        <w:instrText>ADDIN CSL_CITATION {"citationItems":[{"id":"ITEM-1","itemData":{"URL":"https://sdgs.un.org/goals","abstract":"Sustainable Development","author":[{"dropping-particle":"","family":"United Nations","given":"","non-dropping-particle":"","parse-names":false,"suffix":""}],"container-title":"United Nations","id":"ITEM-1","issued":{"date-parts":[["2020"]]},"title":"THE 17 GOALS | Department of Economic and Social Affairs","type":"webpage"},"uris":["http://www.mendeley.com/documents/?uuid=8e477572-8441-41bd-894e-7f5cf942072a"]}],"mendeley":{"formattedCitation":"[16]","plainTextFormattedCitation":"[16]","previouslyFormattedCitation":"(United Nations 2020)"},"properties":{"noteIndex":0},"schema":"https://github.com/citation-style-language/schema/raw/master/csl-citation.json"}</w:instrText>
      </w:r>
      <w:r w:rsidR="00BE3127">
        <w:fldChar w:fldCharType="separate"/>
      </w:r>
      <w:r w:rsidR="00642D7B" w:rsidRPr="00642D7B">
        <w:rPr>
          <w:noProof/>
        </w:rPr>
        <w:t>[16]</w:t>
      </w:r>
      <w:r w:rsidR="00BE3127">
        <w:fldChar w:fldCharType="end"/>
      </w:r>
      <w:r>
        <w:t>.</w:t>
      </w:r>
      <w:r w:rsidR="001575A3">
        <w:t xml:space="preserve"> </w:t>
      </w:r>
      <w:r>
        <w:t xml:space="preserve">Sixth SDG ensures </w:t>
      </w:r>
      <w:r w:rsidRPr="00F43801">
        <w:rPr>
          <w:rStyle w:val="Strong"/>
          <w:b w:val="0"/>
          <w:bCs w:val="0"/>
          <w:color w:val="1E1E1E"/>
          <w:szCs w:val="24"/>
          <w:shd w:val="clear" w:color="auto" w:fill="FFFFFF"/>
        </w:rPr>
        <w:t xml:space="preserve">availability and sustainable management of </w:t>
      </w:r>
      <w:r w:rsidR="00F43801" w:rsidRPr="00F43801">
        <w:rPr>
          <w:rStyle w:val="Strong"/>
          <w:color w:val="1E1E1E"/>
          <w:szCs w:val="24"/>
          <w:shd w:val="clear" w:color="auto" w:fill="FFFFFF"/>
        </w:rPr>
        <w:t xml:space="preserve">clean </w:t>
      </w:r>
      <w:r w:rsidRPr="00F43801">
        <w:rPr>
          <w:rStyle w:val="Strong"/>
          <w:color w:val="1E1E1E"/>
          <w:szCs w:val="24"/>
          <w:shd w:val="clear" w:color="auto" w:fill="FFFFFF"/>
        </w:rPr>
        <w:t>water and sanitation</w:t>
      </w:r>
      <w:r w:rsidRPr="00F43801">
        <w:rPr>
          <w:rStyle w:val="Strong"/>
          <w:b w:val="0"/>
          <w:bCs w:val="0"/>
          <w:color w:val="1E1E1E"/>
          <w:szCs w:val="24"/>
          <w:shd w:val="clear" w:color="auto" w:fill="FFFFFF"/>
        </w:rPr>
        <w:t xml:space="preserve"> for all</w:t>
      </w:r>
      <w:r>
        <w:rPr>
          <w:rStyle w:val="Strong"/>
          <w:color w:val="1E1E1E"/>
          <w:szCs w:val="24"/>
          <w:shd w:val="clear" w:color="auto" w:fill="FFFFFF"/>
        </w:rPr>
        <w:t xml:space="preserve">. </w:t>
      </w:r>
      <w:r>
        <w:rPr>
          <w:shd w:val="clear" w:color="auto" w:fill="FFFFFF"/>
        </w:rPr>
        <w:t>Sustainable management of water resources and access to safe water and sanitation are essential for unlocking economic growth and productivity</w:t>
      </w:r>
      <w:r w:rsidR="001575A3">
        <w:rPr>
          <w:shd w:val="clear" w:color="auto" w:fill="FFFFFF"/>
        </w:rPr>
        <w:t xml:space="preserve"> </w:t>
      </w:r>
      <w:r>
        <w:rPr>
          <w:shd w:val="clear" w:color="auto" w:fill="FFFFFF"/>
        </w:rPr>
        <w:t xml:space="preserve">and providing significant leverage for existing investments in health and education. Seventh SDG </w:t>
      </w:r>
      <w:r>
        <w:rPr>
          <w:color w:val="000000"/>
        </w:rPr>
        <w:t xml:space="preserve">ensure access to </w:t>
      </w:r>
      <w:r w:rsidRPr="00F43801">
        <w:rPr>
          <w:b/>
          <w:bCs/>
          <w:color w:val="000000"/>
        </w:rPr>
        <w:t>affordable, reliable, sustainable, and modern energy</w:t>
      </w:r>
      <w:r>
        <w:rPr>
          <w:color w:val="000000"/>
        </w:rPr>
        <w:t xml:space="preserve"> for all. </w:t>
      </w:r>
      <w:r>
        <w:t>Energy lies at the heart of both the 2030 Agenda for Sustainable Development and the Paris Agreement on Climate Change</w:t>
      </w:r>
      <w:r w:rsidR="00F75D0C">
        <w:t xml:space="preserve">. </w:t>
      </w:r>
      <w:r>
        <w:rPr>
          <w:color w:val="000000"/>
        </w:rPr>
        <w:t xml:space="preserve">Becoming more energy-efficient via investing in clean energy sources such as solar and wind is the path to enable this seventh SDG. </w:t>
      </w:r>
      <w:r>
        <w:t xml:space="preserve">Eighth SDG </w:t>
      </w:r>
      <w:r>
        <w:rPr>
          <w:rFonts w:cs="Trebuchet MS"/>
          <w:color w:val="000000"/>
        </w:rPr>
        <w:t xml:space="preserve">Promotes </w:t>
      </w:r>
      <w:r w:rsidRPr="00F43801">
        <w:rPr>
          <w:rFonts w:cs="Trebuchet MS"/>
          <w:b/>
          <w:bCs/>
          <w:color w:val="000000"/>
        </w:rPr>
        <w:t>sustained, inclusive, and sustainable economic growth</w:t>
      </w:r>
      <w:r>
        <w:rPr>
          <w:rFonts w:cs="Trebuchet MS"/>
          <w:color w:val="000000"/>
        </w:rPr>
        <w:t>, full and productive employment</w:t>
      </w:r>
      <w:r w:rsidR="009A01D6">
        <w:rPr>
          <w:rFonts w:cs="Trebuchet MS"/>
          <w:color w:val="000000"/>
        </w:rPr>
        <w:t>,</w:t>
      </w:r>
      <w:r>
        <w:rPr>
          <w:rFonts w:cs="Trebuchet MS"/>
          <w:color w:val="000000"/>
        </w:rPr>
        <w:t xml:space="preserve"> and decent work for all. </w:t>
      </w:r>
      <w:r>
        <w:t xml:space="preserve"> It deals with issues at the core of the ILO’s mandate </w:t>
      </w:r>
      <w:r w:rsidR="00607C43">
        <w:t>and</w:t>
      </w:r>
      <w:r>
        <w:t xml:space="preserve"> covers a variety of topics, including those for which there are tier I and tier II indicators, such as labour productivity, informal employment, earnings (including the gender pay gap), unemployment, youth not in education, employment or training, child labour and occupational injuries</w:t>
      </w:r>
      <w:r w:rsidR="00BE3127">
        <w:t xml:space="preserve">. </w:t>
      </w:r>
      <w:r>
        <w:t xml:space="preserve">Ninth SDG is to </w:t>
      </w:r>
      <w:r w:rsidR="00F43801">
        <w:t>b</w:t>
      </w:r>
      <w:r>
        <w:t xml:space="preserve">uild resilient infrastructure, promote </w:t>
      </w:r>
      <w:r w:rsidRPr="00F43801">
        <w:rPr>
          <w:b/>
          <w:bCs/>
        </w:rPr>
        <w:t>inclusive and sustainable industrialization</w:t>
      </w:r>
      <w:r>
        <w:t xml:space="preserve"> and foster innovation. Inclusive and sustainable industrialization, together with innovation and infrastructure, can unleash dynamic and competitive economic forces that generate employment and income</w:t>
      </w:r>
      <w:r w:rsidR="00BE3127">
        <w:t xml:space="preserve"> </w:t>
      </w:r>
      <w:r w:rsidR="00BE3127">
        <w:fldChar w:fldCharType="begin" w:fldLock="1"/>
      </w:r>
      <w:r w:rsidR="00642D7B">
        <w:instrText>ADDIN CSL_CITATION {"citationItems":[{"id":"ITEM-1","itemData":{"URL":"https://sdgs.un.org/goals","abstract":"Sustainable Development","author":[{"dropping-particle":"","family":"United Nations","given":"","non-dropping-particle":"","parse-names":false,"suffix":""}],"container-title":"United Nations","id":"ITEM-1","issued":{"date-parts":[["2020"]]},"title":"THE 17 GOALS | Department of Economic and Social Affairs","type":"webpage"},"uris":["http://www.mendeley.com/documents/?uuid=8e477572-8441-41bd-894e-7f5cf942072a"]}],"mendeley":{"formattedCitation":"[16]","plainTextFormattedCitation":"[16]","previouslyFormattedCitation":"(United Nations 2020)"},"properties":{"noteIndex":0},"schema":"https://github.com/citation-style-language/schema/raw/master/csl-citation.json"}</w:instrText>
      </w:r>
      <w:r w:rsidR="00BE3127">
        <w:fldChar w:fldCharType="separate"/>
      </w:r>
      <w:r w:rsidR="00642D7B" w:rsidRPr="00642D7B">
        <w:rPr>
          <w:noProof/>
        </w:rPr>
        <w:t>[16]</w:t>
      </w:r>
      <w:r w:rsidR="00BE3127">
        <w:fldChar w:fldCharType="end"/>
      </w:r>
      <w:r>
        <w:t>.</w:t>
      </w:r>
      <w:r w:rsidR="001575A3">
        <w:t xml:space="preserve"> </w:t>
      </w:r>
      <w:r>
        <w:t xml:space="preserve">Tenth SDG </w:t>
      </w:r>
      <w:r w:rsidRPr="00F43801">
        <w:rPr>
          <w:b/>
          <w:bCs/>
        </w:rPr>
        <w:t>reduces inequality</w:t>
      </w:r>
      <w:r>
        <w:t xml:space="preserve"> within and among countries. It ensures safe, orderly</w:t>
      </w:r>
      <w:r w:rsidR="009A01D6">
        <w:t>,</w:t>
      </w:r>
      <w:r>
        <w:t xml:space="preserve"> and regular migration, and strengthening the voices of developing countries in international economic and financial decision-making (United Nations’ the Sustainable Development Goals Report, 2019).</w:t>
      </w:r>
      <w:r w:rsidR="001575A3">
        <w:t xml:space="preserve"> </w:t>
      </w:r>
      <w:r>
        <w:rPr>
          <w:color w:val="000000"/>
        </w:rPr>
        <w:t xml:space="preserve">Eleventh SDG </w:t>
      </w:r>
      <w:r w:rsidRPr="00F43801">
        <w:rPr>
          <w:b/>
          <w:bCs/>
          <w:color w:val="000000"/>
        </w:rPr>
        <w:t>makes cities and human settlements inclusive, safe, resilient</w:t>
      </w:r>
      <w:r w:rsidR="009A01D6">
        <w:rPr>
          <w:b/>
          <w:bCs/>
          <w:color w:val="000000"/>
        </w:rPr>
        <w:t>,</w:t>
      </w:r>
      <w:r w:rsidRPr="00F43801">
        <w:rPr>
          <w:b/>
          <w:bCs/>
          <w:color w:val="000000"/>
        </w:rPr>
        <w:t xml:space="preserve"> and sustainable</w:t>
      </w:r>
      <w:r>
        <w:rPr>
          <w:color w:val="000000"/>
        </w:rPr>
        <w:t xml:space="preserve">. </w:t>
      </w:r>
      <w:r>
        <w:t>While cities are incubators of innovation and help foster increased employment and economic growth, rapid urbanization has brought with it enormous challenges, including inadequate housing, increased air pollution, and lack of access to basic services and infrastructure</w:t>
      </w:r>
      <w:r>
        <w:rPr>
          <w:color w:val="000000"/>
        </w:rPr>
        <w:t>.</w:t>
      </w:r>
      <w:r w:rsidR="001575A3">
        <w:rPr>
          <w:color w:val="000000"/>
        </w:rPr>
        <w:t xml:space="preserve"> </w:t>
      </w:r>
      <w:r>
        <w:rPr>
          <w:color w:val="000000"/>
        </w:rPr>
        <w:t xml:space="preserve">Twelfth SDG </w:t>
      </w:r>
      <w:r w:rsidR="00F43801">
        <w:rPr>
          <w:color w:val="000000"/>
        </w:rPr>
        <w:t>e</w:t>
      </w:r>
      <w:r>
        <w:rPr>
          <w:color w:val="000000"/>
        </w:rPr>
        <w:t xml:space="preserve">nsures </w:t>
      </w:r>
      <w:r w:rsidRPr="00F43801">
        <w:rPr>
          <w:b/>
          <w:bCs/>
          <w:color w:val="000000"/>
        </w:rPr>
        <w:t>sustainable consumption and production</w:t>
      </w:r>
      <w:r>
        <w:rPr>
          <w:color w:val="000000"/>
        </w:rPr>
        <w:t xml:space="preserve"> patterns.</w:t>
      </w:r>
      <w:r>
        <w:t xml:space="preserve"> By endorsing a stand-alone goal on cities which is known as the “urban SDG”, the first-ever international agreement on urban-specific development acknowledges sustainable urban development as a fundamental precondition for sustainable development</w:t>
      </w:r>
      <w:r w:rsidR="00076387">
        <w:t xml:space="preserve">. </w:t>
      </w:r>
      <w:r>
        <w:rPr>
          <w:color w:val="000000"/>
        </w:rPr>
        <w:t xml:space="preserve">Thirteenth SDG </w:t>
      </w:r>
      <w:r w:rsidR="00F43801">
        <w:rPr>
          <w:color w:val="000000"/>
        </w:rPr>
        <w:t>t</w:t>
      </w:r>
      <w:r>
        <w:rPr>
          <w:color w:val="000000"/>
        </w:rPr>
        <w:t xml:space="preserve">akes urgent action to </w:t>
      </w:r>
      <w:r w:rsidRPr="00F43801">
        <w:rPr>
          <w:b/>
          <w:bCs/>
          <w:color w:val="000000"/>
        </w:rPr>
        <w:t>combat climate change</w:t>
      </w:r>
      <w:r>
        <w:rPr>
          <w:color w:val="000000"/>
        </w:rPr>
        <w:t xml:space="preserve"> and its impacts. </w:t>
      </w:r>
      <w:r>
        <w:t xml:space="preserve">Climate change is the defining issue of our time and the greatest challenge to sustainable development </w:t>
      </w:r>
      <w:r w:rsidR="00607C43">
        <w:t>and</w:t>
      </w:r>
      <w:r>
        <w:t xml:space="preserve"> limiting global warming to 1.5°C is necessary to avoid catastrophic consequences and irreversible changes</w:t>
      </w:r>
      <w:r>
        <w:rPr>
          <w:color w:val="000000"/>
        </w:rPr>
        <w:t>.</w:t>
      </w:r>
      <w:r w:rsidR="001575A3">
        <w:rPr>
          <w:color w:val="000000"/>
        </w:rPr>
        <w:t xml:space="preserve"> </w:t>
      </w:r>
      <w:r>
        <w:t xml:space="preserve">Fourteenth SDG </w:t>
      </w:r>
      <w:r w:rsidR="00F43801">
        <w:t>c</w:t>
      </w:r>
      <w:r>
        <w:t xml:space="preserve">onserve and </w:t>
      </w:r>
      <w:r w:rsidRPr="00F43801">
        <w:rPr>
          <w:b/>
          <w:bCs/>
        </w:rPr>
        <w:t>sustainably use the oceans, seas and marine resource</w:t>
      </w:r>
      <w:r>
        <w:t xml:space="preserve"> for sustainable development. More than 3 billion people depend on marine and coastal diversity for their livelihoods and Oceans absorb about 30 percent of the carbon dioxide that humans produce. But overexploited fish stocks (a third of the world’s fish stocks), producing more carbon dioxide than ever before, trashing 13,000 pieces of plastic litter on every square </w:t>
      </w:r>
      <w:r w:rsidR="00F43801">
        <w:t>kilometre</w:t>
      </w:r>
      <w:r>
        <w:t xml:space="preserve"> of ocean should be controlled and managed to achieve this SDG.</w:t>
      </w:r>
      <w:r w:rsidR="001575A3">
        <w:t xml:space="preserve"> </w:t>
      </w:r>
      <w:r>
        <w:t xml:space="preserve">Fifteenth SDG is to </w:t>
      </w:r>
      <w:r>
        <w:rPr>
          <w:rFonts w:cs="Trebuchet MS"/>
          <w:color w:val="000000"/>
        </w:rPr>
        <w:t xml:space="preserve">protect, restore and promote </w:t>
      </w:r>
      <w:r w:rsidRPr="00F43801">
        <w:rPr>
          <w:rFonts w:cs="Trebuchet MS"/>
          <w:b/>
          <w:bCs/>
          <w:color w:val="000000"/>
        </w:rPr>
        <w:t>sustainable use of terrestrial ecosystems</w:t>
      </w:r>
      <w:r>
        <w:rPr>
          <w:rFonts w:cs="Trebuchet MS"/>
          <w:color w:val="000000"/>
        </w:rPr>
        <w:t xml:space="preserve">, sustainably manage forests, combat desertification, and halt and reverse land degradation and halt biodiversity loss. This SDG specifies </w:t>
      </w:r>
      <w:r>
        <w:t>to protect, restore</w:t>
      </w:r>
      <w:r w:rsidR="00076387">
        <w:t>,</w:t>
      </w:r>
      <w:r>
        <w:t xml:space="preserve"> and promote sustainable use of terrestrial ecosystems, sustainably manage forests, combat desertification, halt and reverse land degradation </w:t>
      </w:r>
      <w:r w:rsidR="00607C43">
        <w:t>and</w:t>
      </w:r>
      <w:r>
        <w:t xml:space="preserve"> biodiversity loss. Sixteenth SDG </w:t>
      </w:r>
      <w:r>
        <w:rPr>
          <w:rFonts w:cs="Trebuchet MS"/>
          <w:color w:val="000000"/>
        </w:rPr>
        <w:t xml:space="preserve">promotes </w:t>
      </w:r>
      <w:r w:rsidRPr="00F43801">
        <w:rPr>
          <w:rFonts w:cs="Trebuchet MS"/>
          <w:b/>
          <w:bCs/>
          <w:color w:val="000000"/>
        </w:rPr>
        <w:t>peaceful and inclusive societies</w:t>
      </w:r>
      <w:r>
        <w:rPr>
          <w:rFonts w:cs="Trebuchet MS"/>
          <w:color w:val="000000"/>
        </w:rPr>
        <w:t xml:space="preserve"> for sustainable development, provide access to justice for all and build effective, </w:t>
      </w:r>
      <w:r w:rsidR="00F43801">
        <w:rPr>
          <w:rFonts w:cs="Trebuchet MS"/>
          <w:color w:val="000000"/>
        </w:rPr>
        <w:t>accountable,</w:t>
      </w:r>
      <w:r>
        <w:rPr>
          <w:rFonts w:cs="Trebuchet MS"/>
          <w:color w:val="000000"/>
        </w:rPr>
        <w:t xml:space="preserve"> and inclusive institutions at all levels. </w:t>
      </w:r>
      <w:r>
        <w:t xml:space="preserve">People need to be free of fear from all forms of violence and feel safe </w:t>
      </w:r>
      <w:r>
        <w:lastRenderedPageBreak/>
        <w:t xml:space="preserve">as they go about their lives whatever their ethnicity, faith or sexual orientation </w:t>
      </w:r>
      <w:r w:rsidR="00607C43">
        <w:t>and</w:t>
      </w:r>
      <w:r>
        <w:t xml:space="preserve"> governments, civil society and communities work together to implement solutions to reduce violence, deliver justice, combat corruption</w:t>
      </w:r>
      <w:r w:rsidR="009A01D6">
        <w:t>,</w:t>
      </w:r>
      <w:r>
        <w:t xml:space="preserve"> and </w:t>
      </w:r>
      <w:r w:rsidR="002C6132">
        <w:t>always ensure inclusive participation</w:t>
      </w:r>
      <w:r w:rsidR="00C03072">
        <w:t xml:space="preserve"> </w:t>
      </w:r>
      <w:r w:rsidR="00C03072">
        <w:fldChar w:fldCharType="begin" w:fldLock="1"/>
      </w:r>
      <w:r w:rsidR="00642D7B">
        <w:instrText>ADDIN CSL_CITATION {"citationItems":[{"id":"ITEM-1","itemData":{"URL":"https://sdgs.un.org/goals","abstract":"Sustainable Development","author":[{"dropping-particle":"","family":"United Nations","given":"","non-dropping-particle":"","parse-names":false,"suffix":""}],"container-title":"United Nations","id":"ITEM-1","issued":{"date-parts":[["2020"]]},"title":"THE 17 GOALS | Department of Economic and Social Affairs","type":"webpage"},"uris":["http://www.mendeley.com/documents/?uuid=8e477572-8441-41bd-894e-7f5cf942072a"]}],"mendeley":{"formattedCitation":"[16]","plainTextFormattedCitation":"[16]","previouslyFormattedCitation":"(United Nations 2020)"},"properties":{"noteIndex":0},"schema":"https://github.com/citation-style-language/schema/raw/master/csl-citation.json"}</w:instrText>
      </w:r>
      <w:r w:rsidR="00C03072">
        <w:fldChar w:fldCharType="separate"/>
      </w:r>
      <w:r w:rsidR="00642D7B" w:rsidRPr="00642D7B">
        <w:rPr>
          <w:noProof/>
        </w:rPr>
        <w:t>[16]</w:t>
      </w:r>
      <w:r w:rsidR="00C03072">
        <w:fldChar w:fldCharType="end"/>
      </w:r>
      <w:r w:rsidR="00C03072">
        <w:t xml:space="preserve">. </w:t>
      </w:r>
      <w:r>
        <w:t xml:space="preserve">Seventeenth SDG strengthens the means of implementation and </w:t>
      </w:r>
      <w:r w:rsidRPr="00F43801">
        <w:rPr>
          <w:b/>
          <w:bCs/>
        </w:rPr>
        <w:t xml:space="preserve">revitalize the </w:t>
      </w:r>
      <w:r w:rsidR="00F43801" w:rsidRPr="00F43801">
        <w:rPr>
          <w:b/>
          <w:bCs/>
        </w:rPr>
        <w:t>g</w:t>
      </w:r>
      <w:r w:rsidRPr="00F43801">
        <w:rPr>
          <w:b/>
          <w:bCs/>
        </w:rPr>
        <w:t xml:space="preserve">lobal </w:t>
      </w:r>
      <w:r w:rsidR="00F43801" w:rsidRPr="00F43801">
        <w:rPr>
          <w:b/>
          <w:bCs/>
        </w:rPr>
        <w:t>p</w:t>
      </w:r>
      <w:r w:rsidRPr="00F43801">
        <w:rPr>
          <w:b/>
          <w:bCs/>
        </w:rPr>
        <w:t>artnership</w:t>
      </w:r>
      <w:r>
        <w:t xml:space="preserve"> for </w:t>
      </w:r>
      <w:r w:rsidR="00F43801">
        <w:t>s</w:t>
      </w:r>
      <w:r>
        <w:t xml:space="preserve">ustainable </w:t>
      </w:r>
      <w:r w:rsidR="00F43801">
        <w:t>d</w:t>
      </w:r>
      <w:r>
        <w:t xml:space="preserve">evelopment. </w:t>
      </w:r>
      <w:r>
        <w:rPr>
          <w:color w:val="000000"/>
        </w:rPr>
        <w:t>The world is more interconnected today than ever before, thanks to the internet, travel</w:t>
      </w:r>
      <w:r w:rsidR="00076387">
        <w:rPr>
          <w:color w:val="000000"/>
        </w:rPr>
        <w:t>,</w:t>
      </w:r>
      <w:r>
        <w:rPr>
          <w:color w:val="000000"/>
        </w:rPr>
        <w:t xml:space="preserve"> and global institutions (</w:t>
      </w:r>
      <w:r>
        <w:t>UNDP’s sustainable Development Goals). This is the base of acquiring this SDG. Attaining the Goals will require coherent policies, an enabling environment for sustainable development at all levels and by all actors, and a reinvigorated Global Partnership for Sustainable Development</w:t>
      </w:r>
      <w:r w:rsidR="00C03072">
        <w:t xml:space="preserve"> </w:t>
      </w:r>
      <w:r w:rsidR="00C03072">
        <w:fldChar w:fldCharType="begin" w:fldLock="1"/>
      </w:r>
      <w:r w:rsidR="00642D7B">
        <w:instrText>ADDIN CSL_CITATION {"citationItems":[{"id":"ITEM-1","itemData":{"URL":"https://sdgs.un.org/goals","abstract":"Sustainable Development","author":[{"dropping-particle":"","family":"United Nations","given":"","non-dropping-particle":"","parse-names":false,"suffix":""}],"container-title":"United Nations","id":"ITEM-1","issued":{"date-parts":[["2020"]]},"title":"THE 17 GOALS | Department of Economic and Social Affairs","type":"webpage"},"uris":["http://www.mendeley.com/documents/?uuid=8e477572-8441-41bd-894e-7f5cf942072a"]}],"mendeley":{"formattedCitation":"[16]","plainTextFormattedCitation":"[16]","previouslyFormattedCitation":"(United Nations 2020)"},"properties":{"noteIndex":0},"schema":"https://github.com/citation-style-language/schema/raw/master/csl-citation.json"}</w:instrText>
      </w:r>
      <w:r w:rsidR="00C03072">
        <w:fldChar w:fldCharType="separate"/>
      </w:r>
      <w:r w:rsidR="00642D7B" w:rsidRPr="00642D7B">
        <w:rPr>
          <w:noProof/>
        </w:rPr>
        <w:t>[16]</w:t>
      </w:r>
      <w:r w:rsidR="00C03072">
        <w:fldChar w:fldCharType="end"/>
      </w:r>
      <w:r>
        <w:rPr>
          <w:color w:val="000000"/>
        </w:rPr>
        <w:t>.</w:t>
      </w:r>
    </w:p>
    <w:p w14:paraId="1B4C872E" w14:textId="77777777" w:rsidR="001575A3" w:rsidRDefault="001575A3" w:rsidP="001575A3">
      <w:pPr>
        <w:autoSpaceDE w:val="0"/>
        <w:autoSpaceDN w:val="0"/>
        <w:adjustRightInd w:val="0"/>
        <w:spacing w:after="0"/>
        <w:rPr>
          <w:color w:val="000000"/>
        </w:rPr>
      </w:pPr>
    </w:p>
    <w:p w14:paraId="77FB0681" w14:textId="77777777" w:rsidR="003654DB" w:rsidRDefault="003654DB" w:rsidP="003654DB">
      <w:pPr>
        <w:pStyle w:val="Heading2"/>
      </w:pPr>
      <w:bookmarkStart w:id="2" w:name="_Toc39419243"/>
      <w:r>
        <w:t xml:space="preserve">ALIGNMENTS OF SDGS TO MARITIME INDUSTRY </w:t>
      </w:r>
      <w:bookmarkEnd w:id="2"/>
    </w:p>
    <w:p w14:paraId="7AF84168" w14:textId="261E1D11" w:rsidR="003654DB" w:rsidRDefault="00731B9E" w:rsidP="003654DB">
      <w:r>
        <w:rPr>
          <w:szCs w:val="24"/>
        </w:rPr>
        <w:t xml:space="preserve">Seeking to meet the needs of the present except compromising the achievability of future generation’s needs is the goal of the concept of sustainability according to the </w:t>
      </w:r>
      <w:r w:rsidR="009E521D">
        <w:rPr>
          <w:szCs w:val="24"/>
        </w:rPr>
        <w:t>Brundtland</w:t>
      </w:r>
      <w:r>
        <w:rPr>
          <w:szCs w:val="24"/>
        </w:rPr>
        <w:t xml:space="preserve"> Conference Report for the World Commission on Environment </w:t>
      </w:r>
      <w:r w:rsidR="00607C43">
        <w:rPr>
          <w:szCs w:val="24"/>
        </w:rPr>
        <w:t>and</w:t>
      </w:r>
      <w:r>
        <w:rPr>
          <w:szCs w:val="24"/>
        </w:rPr>
        <w:t xml:space="preserve"> Development in 1987. </w:t>
      </w:r>
      <w:r w:rsidR="003654DB">
        <w:t xml:space="preserve">In the wider maritime industry, sustainability has been scrutinized by dividing it into three categories as shipping, maritime logistics, and ports </w:t>
      </w:r>
      <w:r w:rsidR="003654DB">
        <w:fldChar w:fldCharType="begin" w:fldLock="1"/>
      </w:r>
      <w:r w:rsidR="00642D7B">
        <w:instrText>ADDIN CSL_CITATION {"citationItems":[{"id":"ITEM-1","itemData":{"DOI":"10.3390/su10103522","ISSN":"20711050","abstract":"Since the world's first Earth Summit in Rio de Janeiro in 1992, sustainability has become a focal point of significant debate for industry, government, and international organizations. As a result, research on sustainability of maritime logistics is on the rise, yet fragmented in terms of conceptual development, empirical testing and validation, and theory building. The aim of this paper is therefore two-fold: the first aim is to present a literature review of key journal articles in the field of maritime studies published between 1993 and 2017 using a technique of topic modelling; and the second is to provide future research directions with respect to major topics, themes and co-authorship patterns. Mapping and consolidation of sustainability issues are achieved by conducting a generative probabilistic text-mining technique, called latent Dirichlet allocation (LDA), for latent data discovery and relationships among text document data. Moreover, bibliometric analysis is conducted to visualize the landscape of sustainability research. Based on the results, a new intellectual structure of sustainability research is created, the underlying themes are identified, key trends and patterns are extracted and future research development trajectories are mapped for the field of maritime studies.","author":[{"dropping-particle":"","family":"Shin","given":"Sung Ho","non-dropping-particle":"","parse-names":false,"suffix":""},{"dropping-particle":"","family":"Kwon","given":"Oh Kyoung","non-dropping-particle":"","parse-names":false,"suffix":""},{"dropping-particle":"","family":"Ruan","given":"Xiao","non-dropping-particle":"","parse-names":false,"suffix":""},{"dropping-particle":"","family":"Chhetri","given":"Prem","non-dropping-particle":"","parse-names":false,"suffix":""},{"dropping-particle":"","family":"Lee","given":"Paul Tae Woo","non-dropping-particle":"","parse-names":false,"suffix":""},{"dropping-particle":"","family":"Shahparvari","given":"Shahrooz","non-dropping-particle":"","parse-names":false,"suffix":""}],"container-title":"Sustainability (Switzerland)","id":"ITEM-1","issue":"10","issued":{"date-parts":[["2018","9","30"]]},"page":"3522","publisher":"MDPI AG","title":"Analyzing sustainability literature in maritime studies with text mining","type":"article-journal","volume":"10"},"uris":["http://www.mendeley.com/documents/?uuid=ba5b0f3f-1c6d-3166-950b-ba55e8b67ddb","http://www.mendeley.com/documents/?uuid=73e02247-d2e2-4637-bac9-9f546266d4dc"]}],"mendeley":{"formattedCitation":"[17]","plainTextFormattedCitation":"[17]","previouslyFormattedCitation":"(Shin, Kwon, Ruan, Chhetri, Lee &amp; Shahparvari 2018)"},"properties":{"noteIndex":0},"schema":"https://github.com/citation-style-language/schema/raw/master/csl-citation.json"}</w:instrText>
      </w:r>
      <w:r w:rsidR="003654DB">
        <w:fldChar w:fldCharType="separate"/>
      </w:r>
      <w:r w:rsidR="00642D7B" w:rsidRPr="00642D7B">
        <w:rPr>
          <w:noProof/>
        </w:rPr>
        <w:t>[17]</w:t>
      </w:r>
      <w:r w:rsidR="003654DB">
        <w:fldChar w:fldCharType="end"/>
      </w:r>
      <w:r w:rsidR="003654DB">
        <w:t xml:space="preserve">. In the shipping industry, the concept of green shipping is one of the emerging concepts where the key focus is regarding ship emissions. Shipping companies often seek ways to minimize their external costs by optimizing their transport networks and shipping routes </w:t>
      </w:r>
      <w:r w:rsidR="003654DB">
        <w:fldChar w:fldCharType="begin" w:fldLock="1"/>
      </w:r>
      <w:r w:rsidR="00642D7B">
        <w:instrText>ADDIN CSL_CITATION {"citationItems":[{"id":"ITEM-1","itemData":{"ISBN":"0040-1625","author":[{"dropping-particle":"","family":"Lun","given":"Y H","non-dropping-particle":"","parse-names":false,"suffix":""},{"dropping-particle":"","family":"Lai","given":"Kee-hung","non-dropping-particle":"","parse-names":false,"suffix":""},{"dropping-particle":"","family":"Cheng","given":"T C","non-dropping-particle":"","parse-names":false,"suffix":""}],"container-title":"Technological Forecasting and Social Change","id":"ITEM-1","issue":"2","issued":{"date-parts":[["2013"]]},"page":"320-328","title":"An evaluation of green shipping networks to minimize external cost in the Pearl River Delta region","type":"article-journal","volume":"80"},"uris":["http://www.mendeley.com/documents/?uuid=e2471cbf-2490-49c1-b5d2-e2df5b0a016e","http://www.mendeley.com/documents/?uuid=2584938a-6fde-40fc-af97-fff366212774"]}],"mendeley":{"formattedCitation":"[18]","plainTextFormattedCitation":"[18]","previouslyFormattedCitation":"(Lun, Lai &amp; Cheng 2013)"},"properties":{"noteIndex":0},"schema":"https://github.com/citation-style-language/schema/raw/master/csl-citation.json"}</w:instrText>
      </w:r>
      <w:r w:rsidR="003654DB">
        <w:fldChar w:fldCharType="separate"/>
      </w:r>
      <w:r w:rsidR="00642D7B" w:rsidRPr="00642D7B">
        <w:rPr>
          <w:noProof/>
        </w:rPr>
        <w:t>[18]</w:t>
      </w:r>
      <w:r w:rsidR="003654DB">
        <w:fldChar w:fldCharType="end"/>
      </w:r>
      <w:r w:rsidR="003654DB">
        <w:t xml:space="preserve">. Similarly in the maritime logistics sector, clean trucking programs in ports like long beach and Los Angeles and rail connection at the port of Rotterdam are taking efforts to create a sustainable modal shift in the hinterland connections </w:t>
      </w:r>
      <w:r w:rsidR="003654DB">
        <w:fldChar w:fldCharType="begin" w:fldLock="1"/>
      </w:r>
      <w:r w:rsidR="00642D7B">
        <w:instrText>ADDIN CSL_CITATION {"citationItems":[{"id":"ITEM-1","itemData":{"DOI":"10.1080/01441647.2014.891162","ISSN":"14645327","abstract":"From the policy and management perspective, this study aims to investigate the port management tools that port/public authorities have at their disposal and then to analyse to what extent the tools are used to enforce or encourage green port development at functional activities of port operations and development. We conduct an exploratory and comparative review based on two axes: on the one hand, the range of tools available to port authorities (pricing, monitoring and measuring, market access control and environmental standard regulation) and on the other hand, the functional activities in ports (shipping traffic, cargo handling and storage operations, intermodal connection, industrial activities, and port expansion). The situations in the leading ports in Asia and Europe, namely Singapore, Shanghai, Antwerp and Rotterdam are studied and compared, whereby the policies' effectiveness is discussed accordingly. Findings show that the ports are particularly mature in exercising environmental standard regulations which reveals that the enforcement approach is more prevalent. The most focused functional activity is shipping traffic which reflects that the ports are driven by the International Maritime Organisation. The respective port authorities in Antwerp and Rotterdam have a higher level of influence on devising green port policy in comparison to the two Asian ports. © 2014 © 2014 Taylor &amp; Francis.","author":[{"dropping-particle":"","family":"Lam","given":"Jasmine Siu Lee","non-dropping-particle":"","parse-names":false,"suffix":""},{"dropping-particle":"","family":"Notteboom","given":"Theo","non-dropping-particle":"","parse-names":false,"suffix":""}],"container-title":"Transport Reviews","id":"ITEM-1","issue":"2","issued":{"date-parts":[["2014"]]},"page":"169-189","publisher":"Routledge","title":"The Greening of Ports: A Comparison of Port Management Tools Used by Leading Ports in Asia and Europe","type":"article","volume":"34"},"uris":["http://www.mendeley.com/documents/?uuid=75fdb36e-48d8-339b-bf4e-4f0ae03da1cc"]}],"mendeley":{"formattedCitation":"[19]","plainTextFormattedCitation":"[19]","previouslyFormattedCitation":"(Lam &amp; Notteboom 2014)"},"properties":{"noteIndex":0},"schema":"https://github.com/citation-style-language/schema/raw/master/csl-citation.json"}</w:instrText>
      </w:r>
      <w:r w:rsidR="003654DB">
        <w:fldChar w:fldCharType="separate"/>
      </w:r>
      <w:r w:rsidR="00642D7B" w:rsidRPr="00642D7B">
        <w:rPr>
          <w:noProof/>
        </w:rPr>
        <w:t>[19]</w:t>
      </w:r>
      <w:r w:rsidR="003654DB">
        <w:fldChar w:fldCharType="end"/>
      </w:r>
      <w:r w:rsidR="003654DB">
        <w:t xml:space="preserve">. </w:t>
      </w:r>
    </w:p>
    <w:p w14:paraId="723B8CFF" w14:textId="730C569E" w:rsidR="003654DB" w:rsidRDefault="003654DB" w:rsidP="00203E5C">
      <w:pPr>
        <w:ind w:firstLine="720"/>
      </w:pPr>
      <w:r>
        <w:t xml:space="preserve">Port sustainability has been explored by different researchers in the literature and has been given different definitions. </w:t>
      </w:r>
      <w:r w:rsidR="00184489">
        <w:t>P</w:t>
      </w:r>
      <w:r>
        <w:t>ort sustainability</w:t>
      </w:r>
      <w:r w:rsidR="00184489">
        <w:t xml:space="preserve"> is dealt with </w:t>
      </w:r>
      <w:r>
        <w:t>the triple bottom line concept of sustainability,</w:t>
      </w:r>
      <w:r w:rsidR="00184489">
        <w:t xml:space="preserve"> and</w:t>
      </w:r>
      <w:r>
        <w:t xml:space="preserve"> environmental sustainability in port is about providing necessary managerial facilities to mitigate the negative effects of operations like noise pollution, dredging, air, and water pollution</w:t>
      </w:r>
      <w:r w:rsidR="00184489">
        <w:t xml:space="preserve"> </w:t>
      </w:r>
      <w:r w:rsidR="00184489">
        <w:fldChar w:fldCharType="begin" w:fldLock="1"/>
      </w:r>
      <w:r w:rsidR="00642D7B">
        <w:instrText>ADDIN CSL_CITATION {"citationItems":[{"id":"ITEM-1","itemData":{"ISBN":"902.494.3728","author":[{"dropping-particle":"","family":"Adams","given":"Michelle","non-dropping-particle":"","parse-names":false,"suffix":""},{"dropping-particle":"","family":"Quinonez","given":"Pablo","non-dropping-particle":"","parse-names":false,"suffix":""},{"dropping-particle":"","family":"Pallis","given":"Athanasios A","non-dropping-particle":"","parse-names":false,"suffix":""},{"dropping-particle":"","family":"Wakeman","given":"Thomas H","non-dropping-particle":"","parse-names":false,"suffix":""}],"collection-title":"Gateway Research Initiative Working Paper","id":"ITEM-1","issued":{"date-parts":[["2009"]]},"number":"7","title":"Environmental issues in port competitiveness","type":"report"},"uris":["http://www.mendeley.com/documents/?uuid=7b3b6b30-ab19-4b7c-89a7-1abe4b7f6e08"]}],"mendeley":{"formattedCitation":"[20]","plainTextFormattedCitation":"[20]","previouslyFormattedCitation":"(Adams, Quinonez, Pallis &amp; Wakeman 2009)"},"properties":{"noteIndex":0},"schema":"https://github.com/citation-style-language/schema/raw/master/csl-citation.json"}</w:instrText>
      </w:r>
      <w:r w:rsidR="00184489">
        <w:fldChar w:fldCharType="separate"/>
      </w:r>
      <w:r w:rsidR="00642D7B" w:rsidRPr="00642D7B">
        <w:rPr>
          <w:noProof/>
        </w:rPr>
        <w:t>[20]</w:t>
      </w:r>
      <w:r w:rsidR="00184489">
        <w:fldChar w:fldCharType="end"/>
      </w:r>
      <w:r w:rsidR="00184489">
        <w:fldChar w:fldCharType="begin" w:fldLock="1"/>
      </w:r>
      <w:r w:rsidR="00642D7B">
        <w:instrText>ADDIN CSL_CITATION {"citationItems":[{"id":"ITEM-1","itemData":{"DOI":"10.1016/j.rtbm.2016.03.005","ISSN":"22105395","abstract":"In the present paper, we aim to review the maritime literature of two interrelated concepts: Port Sustainability and Ocean's Carrier Network Problem (OCNP). The past literature did not establish a clear relationship between these two concepts, as the sustainability concept is a relatively recent approach in the maritime literature, and still a gap exists in this field. This study will have the objective to review the port sustainability concept and then to relate it to the OCNP, in order to reach a conceptual framework which will integrate port sustainability indicators in the OCNP. This will be achieved by interrelating them using the triple bottom line concept and focusing solely on the environmental approach. The conceptual framework will be our future perspective to be achieved through our upcoming work.","author":[{"dropping-particle":"","family":"Sislian","given":"L.","non-dropping-particle":"","parse-names":false,"suffix":""},{"dropping-particle":"","family":"Jaegler","given":"A.","non-dropping-particle":"","parse-names":false,"suffix":""},{"dropping-particle":"","family":"Cariou","given":"P.","non-dropping-particle":"","parse-names":false,"suffix":""}],"container-title":"Research in Transportation Business and Management","id":"ITEM-1","issued":{"date-parts":[["2016"]]},"page":"19-26","publisher":"Elsevier Ltd","title":"A literature review on port sustainability and ocean's carrier network problem","type":"article-journal","volume":"19"},"uris":["http://www.mendeley.com/documents/?uuid=203b138e-5629-47a4-bf78-c02538469027"]}],"mendeley":{"formattedCitation":"[21]","plainTextFormattedCitation":"[21]","previouslyFormattedCitation":"(Sislian, Jaegler &amp; Cariou 2016)"},"properties":{"noteIndex":0},"schema":"https://github.com/citation-style-language/schema/raw/master/csl-citation.json"}</w:instrText>
      </w:r>
      <w:r w:rsidR="00184489">
        <w:fldChar w:fldCharType="separate"/>
      </w:r>
      <w:r w:rsidR="00642D7B" w:rsidRPr="00642D7B">
        <w:rPr>
          <w:noProof/>
        </w:rPr>
        <w:t>[21]</w:t>
      </w:r>
      <w:r w:rsidR="00184489">
        <w:fldChar w:fldCharType="end"/>
      </w:r>
      <w:r>
        <w:t>.</w:t>
      </w:r>
      <w:r w:rsidR="00CD0E2C">
        <w:t xml:space="preserve"> </w:t>
      </w:r>
      <w:r>
        <w:t xml:space="preserve">Social sustainability has been pointed out as the port’s contribution to the direct and indirect employment, relationships maintained with the community, and liveability condition of the surrounding area. The efficient use of port facilities, the profitability of investments, and the provision of facilities to upgrade the port’s performance have been indicated as the economic aspect of port sustainability. </w:t>
      </w:r>
    </w:p>
    <w:p w14:paraId="7B599782" w14:textId="59626101" w:rsidR="00731B9E" w:rsidRDefault="00731B9E" w:rsidP="00203E5C">
      <w:pPr>
        <w:ind w:firstLine="720"/>
        <w:rPr>
          <w:szCs w:val="24"/>
        </w:rPr>
      </w:pPr>
      <w:r>
        <w:rPr>
          <w:szCs w:val="24"/>
        </w:rPr>
        <w:t xml:space="preserve">According to long-term use of port industry’s constructions, technology </w:t>
      </w:r>
      <w:r w:rsidR="00607C43">
        <w:rPr>
          <w:szCs w:val="24"/>
        </w:rPr>
        <w:t>and</w:t>
      </w:r>
      <w:r>
        <w:rPr>
          <w:szCs w:val="24"/>
        </w:rPr>
        <w:t xml:space="preserve"> productivity are being critical for making the possibility to reduce the extent of terminal expansion. Based on the present technological development, port developers initially do port planning. On the other hand, port planners </w:t>
      </w:r>
      <w:r w:rsidR="00607C43">
        <w:rPr>
          <w:szCs w:val="24"/>
        </w:rPr>
        <w:t>and</w:t>
      </w:r>
      <w:r>
        <w:rPr>
          <w:szCs w:val="24"/>
        </w:rPr>
        <w:t xml:space="preserve"> operators must strive to the highest degree </w:t>
      </w:r>
      <w:r w:rsidR="00F92D35">
        <w:rPr>
          <w:szCs w:val="24"/>
        </w:rPr>
        <w:t>to</w:t>
      </w:r>
      <w:r>
        <w:rPr>
          <w:szCs w:val="24"/>
        </w:rPr>
        <w:t xml:space="preserve"> optimize port space </w:t>
      </w:r>
      <w:r w:rsidR="00607C43">
        <w:rPr>
          <w:szCs w:val="24"/>
        </w:rPr>
        <w:t>and</w:t>
      </w:r>
      <w:r>
        <w:rPr>
          <w:szCs w:val="24"/>
        </w:rPr>
        <w:t xml:space="preserve"> ameliorate productivity. This will circumvent redundant terminal or berth expansion. Optimizing diffusions, upgrading information systems, occupying latest technological machineries </w:t>
      </w:r>
      <w:r w:rsidR="00607C43">
        <w:rPr>
          <w:szCs w:val="24"/>
        </w:rPr>
        <w:t>and</w:t>
      </w:r>
      <w:r>
        <w:rPr>
          <w:szCs w:val="24"/>
        </w:rPr>
        <w:t xml:space="preserve"> equipment, congruous cargo stacking </w:t>
      </w:r>
      <w:r w:rsidR="00607C43">
        <w:rPr>
          <w:szCs w:val="24"/>
        </w:rPr>
        <w:t>and</w:t>
      </w:r>
      <w:r>
        <w:rPr>
          <w:szCs w:val="24"/>
        </w:rPr>
        <w:t xml:space="preserve"> rationalizing resources </w:t>
      </w:r>
      <w:r w:rsidR="00607C43">
        <w:rPr>
          <w:szCs w:val="24"/>
        </w:rPr>
        <w:t>and</w:t>
      </w:r>
      <w:r>
        <w:rPr>
          <w:szCs w:val="24"/>
        </w:rPr>
        <w:t xml:space="preserve"> terminal design can be the recommended measures for such assaying </w:t>
      </w:r>
      <w:r w:rsidR="00607C43">
        <w:rPr>
          <w:szCs w:val="24"/>
        </w:rPr>
        <w:fldChar w:fldCharType="begin" w:fldLock="1"/>
      </w:r>
      <w:r w:rsidR="00642D7B">
        <w:rPr>
          <w:szCs w:val="24"/>
        </w:rPr>
        <w:instrText>ADDIN CSL_CITATION {"citationItems":[{"id":"ITEM-1","itemData":{"DOI":"10.1016/j.ocecoaman.2012.10.011","ISSN":"09645691","abstract":"The container port industry has experienced phenomenal growth over the past decades since the era of containerisation. The continuous population growth, urbanisation and industrialisation will continue to propel seaborne commodity trades which are largely handled via ports. Given that the four busiest container ports of Shanghai, Singapore, Hong Kong and Shenzhen handle significantly high throughputs, this research aims to examine their likely growth paths, sustainability issues in port and coastal development and related policy implications. The paper uses a longitudinal approach to analyse growth patterns that are exhibited by the selected ports in 1990-2010. The results of which will be used to derive scenarios for throughput growth and additional quay length required up to 2025. Container ports could expect to face immense pressure for their traffic-handling systems given that container throughput is projected to increase by several times within the next 15 years. The research contributes to both policy and research by addressing the need for a balanced approach in sustainability for port and coastal development. Increasing capacity does not mean that ports must resort to new terminal/berth construction extensively. If the decision is made to accommodate this growth in throughput, innovative solutions and flexibility in capacity expansion will also be required to accommodate the addition to traffic given the scale involved so as to alleviate pressures on spatial demand and the environment. © 2012 Elsevier Ltd.","author":[{"dropping-particle":"","family":"Yap","given":"Wei Yim","non-dropping-particle":"","parse-names":false,"suffix":""},{"dropping-particle":"","family":"Lam","given":"Jasmine Siu Lee","non-dropping-particle":"","parse-names":false,"suffix":""}],"container-title":"Ocean and Coastal Management","id":"ITEM-1","issued":{"date-parts":[["2013"]]},"title":"80 million-twenty-foot-equivalent-unit container port? Sustainability issues in port and coastal development","type":"article-journal"},"uris":["http://www.mendeley.com/documents/?uuid=62feaf9b-3e1d-41f3-bed3-32e78aaaeb4c","http://www.mendeley.com/documents/?uuid=18aa54e0-3015-4fc4-8b19-c1b21f2fd245"]}],"mendeley":{"formattedCitation":"[22]","plainTextFormattedCitation":"[22]","previouslyFormattedCitation":"(Yap &amp; Lam 2013)"},"properties":{"noteIndex":0},"schema":"https://github.com/citation-style-language/schema/raw/master/csl-citation.json"}</w:instrText>
      </w:r>
      <w:r w:rsidR="00607C43">
        <w:rPr>
          <w:szCs w:val="24"/>
        </w:rPr>
        <w:fldChar w:fldCharType="separate"/>
      </w:r>
      <w:r w:rsidR="00642D7B" w:rsidRPr="00642D7B">
        <w:rPr>
          <w:noProof/>
          <w:szCs w:val="24"/>
        </w:rPr>
        <w:t>[22]</w:t>
      </w:r>
      <w:r w:rsidR="00607C43">
        <w:rPr>
          <w:szCs w:val="24"/>
        </w:rPr>
        <w:fldChar w:fldCharType="end"/>
      </w:r>
      <w:r>
        <w:rPr>
          <w:szCs w:val="24"/>
        </w:rPr>
        <w:t>. This is already applied in the selected terminal, the first private public partnership port terminal in Port of Colombo.</w:t>
      </w:r>
      <w:r w:rsidR="00F92D35">
        <w:rPr>
          <w:szCs w:val="24"/>
        </w:rPr>
        <w:t xml:space="preserve"> </w:t>
      </w:r>
      <w:r w:rsidR="003F48A8">
        <w:rPr>
          <w:szCs w:val="24"/>
        </w:rPr>
        <w:t>E</w:t>
      </w:r>
      <w:r>
        <w:rPr>
          <w:szCs w:val="24"/>
        </w:rPr>
        <w:t xml:space="preserve">nvironmental issues of container ports give the priority for “air pollution </w:t>
      </w:r>
      <w:r w:rsidR="00607C43">
        <w:rPr>
          <w:szCs w:val="24"/>
        </w:rPr>
        <w:t>and</w:t>
      </w:r>
      <w:r>
        <w:rPr>
          <w:szCs w:val="24"/>
        </w:rPr>
        <w:t xml:space="preserve"> air quality” within the most important first ten criteria for green container terminals </w:t>
      </w:r>
      <w:r w:rsidR="00607C43">
        <w:rPr>
          <w:szCs w:val="24"/>
        </w:rPr>
        <w:t>and</w:t>
      </w:r>
      <w:r>
        <w:rPr>
          <w:szCs w:val="24"/>
        </w:rPr>
        <w:t xml:space="preserve"> with the decrease of air pollution, working conditions can be increased hence no one likes to work in a polluted environment. The vastly conversed environmental sustainability issues are </w:t>
      </w:r>
      <w:r>
        <w:rPr>
          <w:szCs w:val="24"/>
        </w:rPr>
        <w:lastRenderedPageBreak/>
        <w:t>generating gas emissions within ports or at sea or in emission control areas (ECAs) by ships, port equipment and container trucks</w:t>
      </w:r>
      <w:r w:rsidR="003F48A8">
        <w:rPr>
          <w:szCs w:val="24"/>
        </w:rPr>
        <w:t xml:space="preserve"> </w:t>
      </w:r>
      <w:r w:rsidR="003F48A8">
        <w:rPr>
          <w:szCs w:val="24"/>
        </w:rPr>
        <w:fldChar w:fldCharType="begin" w:fldLock="1"/>
      </w:r>
      <w:r w:rsidR="00642D7B">
        <w:rPr>
          <w:szCs w:val="24"/>
        </w:rPr>
        <w:instrText>ADDIN CSL_CITATION {"citationItems":[{"id":"ITEM-1","itemData":{"DOI":"10.3390/su11051331","ISSN":"2071-1050","abstract":"Sustainability issues in the field of shipping, port and maritime logistics, commonly known as the maritime transport and logistics industry, have historically received less stakeholder attention as compared to aviation and overland freight sectors. However, as International Maritime Organization (IMO) regulations on ships and port/city interaction has increased since 1997, the stakeholders in the industry have gradually started paying attention to sustainability issues, across all the sectors, such as, aviation, land transport, and supply chain. As a result, the industry has accumulated a significant body of academic research outcomes over the last two decades. This Special Issue aims to examine the various themes in recent sustainability studies, particularly relating to shipping, port, and maritime logistics, and identify and discuss the key topics emerging in sustainability in the industry. It will contribute to increasing industry stakeholders’ understanding of the current situation in sustainability, assist them in the design of appropriate managerial insights and help them develop appropriate sustainability policies for the industry.","author":[{"dropping-particle":"","family":"Lee","given":"Paul","non-dropping-particle":"","parse-names":false,"suffix":""},{"dropping-particle":"","family":"Kwon","given":"Oh","non-dropping-particle":"","parse-names":false,"suffix":""},{"dropping-particle":"","family":"Ruan","given":"Xiao","non-dropping-particle":"","parse-names":false,"suffix":""}],"container-title":"Sustainability","id":"ITEM-1","issue":"5","issued":{"date-parts":[["2019","3","4"]]},"page":"1331","title":"Sustainability Challenges in Maritime Transport and Logistics Industry and Its Way Ahead","type":"article-journal","volume":"11"},"uris":["http://www.mendeley.com/documents/?uuid=67d7a421-0a9b-3994-a85c-151a278f2597"]}],"mendeley":{"formattedCitation":"[23]","plainTextFormattedCitation":"[23]","previouslyFormattedCitation":"(Lee, Kwon &amp; Ruan 2019)"},"properties":{"noteIndex":0},"schema":"https://github.com/citation-style-language/schema/raw/master/csl-citation.json"}</w:instrText>
      </w:r>
      <w:r w:rsidR="003F48A8">
        <w:rPr>
          <w:szCs w:val="24"/>
        </w:rPr>
        <w:fldChar w:fldCharType="separate"/>
      </w:r>
      <w:r w:rsidR="00642D7B" w:rsidRPr="00642D7B">
        <w:rPr>
          <w:noProof/>
          <w:szCs w:val="24"/>
        </w:rPr>
        <w:t>[23]</w:t>
      </w:r>
      <w:r w:rsidR="003F48A8">
        <w:rPr>
          <w:szCs w:val="24"/>
        </w:rPr>
        <w:fldChar w:fldCharType="end"/>
      </w:r>
      <w:r>
        <w:rPr>
          <w:szCs w:val="24"/>
        </w:rPr>
        <w:t>.</w:t>
      </w:r>
    </w:p>
    <w:p w14:paraId="22205B40" w14:textId="631E7277" w:rsidR="00F92D35" w:rsidRDefault="00731B9E" w:rsidP="00203E5C">
      <w:pPr>
        <w:ind w:firstLine="720"/>
        <w:rPr>
          <w:szCs w:val="24"/>
        </w:rPr>
      </w:pPr>
      <w:r>
        <w:rPr>
          <w:szCs w:val="24"/>
        </w:rPr>
        <w:t>The economies of scale resulted from much larger capacity of maritime transport than other modes of transport cause a lower social harmfulness of maritime transport</w:t>
      </w:r>
      <w:r w:rsidR="003F48A8">
        <w:rPr>
          <w:szCs w:val="24"/>
        </w:rPr>
        <w:t xml:space="preserve"> </w:t>
      </w:r>
      <w:r w:rsidR="003F48A8">
        <w:rPr>
          <w:szCs w:val="24"/>
        </w:rPr>
        <w:fldChar w:fldCharType="begin" w:fldLock="1"/>
      </w:r>
      <w:r w:rsidR="00642D7B">
        <w:rPr>
          <w:szCs w:val="24"/>
        </w:rPr>
        <w:instrText>ADDIN CSL_CITATION {"citationItems":[{"id":"ITEM-1","itemData":{"DOI":"10.1016/j.trpro.2016.11.023","ISSN":"23521465","abstract":"Policies for sustainable development of transport rely on three pillars: striving for stable social and economic growth, while reducing the pollution and protecting the natural resources. Seaports play a significant role in economic growth of port cities. In each such a city the port generates even several thousand jobs directly connected with the port operation. Unfortunately, the port activities also affect the natural environment. Both sea vessels and means of transport used in the hinterland are a major source of pollution. The purpose of this article is to present the role of port authorities in creating sustainable growth of transport through striving for reduction of transport externalities.","author":[{"dropping-particle":"","family":"Kotowska","given":"Izabela","non-dropping-particle":"","parse-names":false,"suffix":""}],"container-title":"Transportation Research Procedia","id":"ITEM-1","issued":{"date-parts":[["2016"]]},"page":"236-243","title":"Policies Applied by Seaport Authorities to Create Sustainable Development in Port Cities","type":"paper-conference","volume":"16"},"uris":["http://www.mendeley.com/documents/?uuid=27210b8d-853e-32a6-b0e0-015b14c1956e"]}],"mendeley":{"formattedCitation":"[15]","plainTextFormattedCitation":"[15]","previouslyFormattedCitation":"(Kotowska 2016a)"},"properties":{"noteIndex":0},"schema":"https://github.com/citation-style-language/schema/raw/master/csl-citation.json"}</w:instrText>
      </w:r>
      <w:r w:rsidR="003F48A8">
        <w:rPr>
          <w:szCs w:val="24"/>
        </w:rPr>
        <w:fldChar w:fldCharType="separate"/>
      </w:r>
      <w:r w:rsidR="00642D7B" w:rsidRPr="00642D7B">
        <w:rPr>
          <w:noProof/>
          <w:szCs w:val="24"/>
        </w:rPr>
        <w:t>[15]</w:t>
      </w:r>
      <w:r w:rsidR="003F48A8">
        <w:rPr>
          <w:szCs w:val="24"/>
        </w:rPr>
        <w:fldChar w:fldCharType="end"/>
      </w:r>
      <w:r>
        <w:rPr>
          <w:szCs w:val="24"/>
        </w:rPr>
        <w:t>. Sustainability does not connect only with environmental policy but also it connects with the improvement of the welfare of human beings around a port</w:t>
      </w:r>
      <w:r w:rsidR="003F48A8">
        <w:rPr>
          <w:szCs w:val="24"/>
        </w:rPr>
        <w:t xml:space="preserve"> </w:t>
      </w:r>
      <w:r w:rsidR="00882523">
        <w:rPr>
          <w:szCs w:val="24"/>
        </w:rPr>
        <w:fldChar w:fldCharType="begin" w:fldLock="1"/>
      </w:r>
      <w:r w:rsidR="00642D7B">
        <w:rPr>
          <w:szCs w:val="24"/>
        </w:rPr>
        <w:instrText>ADDIN CSL_CITATION {"citationItems":[{"id":"ITEM-1","itemData":{"DOI":"10.1080/03088839.2016.1199918","ISSN":"14645254","abstract":"This research examined the effects of sustainable supply chain management (i.e. internal sustainable development and external sustainable collaboration) on sustainability performance in the port context. Structural equation modeling was employed in this study using survey data collected from 135 respondents holding the position of supervisor or above in three major international port authorities in Taiwan (i.e. Keelung, Taichung, and Kaohsiung). Results indicated that external sustainable collaboration is positively associated with internal sustainable management, and internal sustainable management positively influences sustainability performance. This research also found that internal sustainable management mediates the effects of external sustainable collaboration on sustainability performance. The implication of the findings for port decision-makers, authorities, managers, and sustainable development are discussed.","author":[{"dropping-particle":"","family":"Lu","given":"Chin Shan","non-dropping-particle":"","parse-names":false,"suffix":""},{"dropping-particle":"","family":"Shang","given":"Kuo Chung","non-dropping-particle":"","parse-names":false,"suffix":""},{"dropping-particle":"","family":"Lin","given":"Chi Chang","non-dropping-particle":"","parse-names":false,"suffix":""}],"container-title":"Maritime Policy and Management","id":"ITEM-1","issue":"8","issued":{"date-parts":[["2016"]]},"page":"909-927","title":"Examining sustainability performance at ports: port managers’ perspectives on developing sustainable supply chains","type":"article-journal","volume":"43"},"uris":["http://www.mendeley.com/documents/?uuid=a741f2bc-7494-3fee-9c01-bdb89583edb9"]}],"mendeley":{"formattedCitation":"[24]","plainTextFormattedCitation":"[24]","previouslyFormattedCitation":"(Lu, Shang &amp; Lin 2016b)"},"properties":{"noteIndex":0},"schema":"https://github.com/citation-style-language/schema/raw/master/csl-citation.json"}</w:instrText>
      </w:r>
      <w:r w:rsidR="00882523">
        <w:rPr>
          <w:szCs w:val="24"/>
        </w:rPr>
        <w:fldChar w:fldCharType="separate"/>
      </w:r>
      <w:r w:rsidR="00642D7B" w:rsidRPr="00642D7B">
        <w:rPr>
          <w:noProof/>
          <w:szCs w:val="24"/>
        </w:rPr>
        <w:t>[24]</w:t>
      </w:r>
      <w:r w:rsidR="00882523">
        <w:rPr>
          <w:szCs w:val="24"/>
        </w:rPr>
        <w:fldChar w:fldCharType="end"/>
      </w:r>
      <w:r w:rsidR="00882523">
        <w:rPr>
          <w:szCs w:val="24"/>
        </w:rPr>
        <w:fldChar w:fldCharType="begin" w:fldLock="1"/>
      </w:r>
      <w:r w:rsidR="00642D7B">
        <w:rPr>
          <w:szCs w:val="24"/>
        </w:rPr>
        <w:instrText>ADDIN CSL_CITATION {"citationItems":[{"id":"ITEM-1","itemData":{"DOI":"10.1108/mabr-05-2016-0009","ISSN":"2397-3757","abstract":"Purpose-The purpose of this study is to identify crucial sustainability assessment criteria in the context of international port sector. Design/methodology/approach-Data collection was based on a questionnaire survey from 135 managers and supervisors at major international ports in Taiwan, including Keelung, Taichung and Kaohsiung. A confirmatory factor analysis was conducted to identify crucial sustainability assessment criteria at ports. Findings-A total of 31 important sustainable assessment criteria were adapted from previous studies in terms of environmental, economic and social issues. Results revealed that social issues with respect to staff job security and safety were ranked as the most important sustainability assessment criteria, followed by environmental protection when handling cargo, facilitation of economic activities, port traffic accidents prevention and cargo handled safely and effectively. In contrary, respondents revealed their less importance in the criteria, namely, mitigating light influence on neighboring residents, considering the arrangement of vehicles when constructing port transportation system, avoiding using unpolluted land in port area and hiring minority groups and consulting interests groups when making port projects. Four sustainability assessment dimensions were identified, namely, environmental material, economic issue, environmental practices and social concerns. Research limitations/implications-The research findings indicated that economic issue was deemed as the most important dimension of sustainability assessment criteria from a port operator's perspective, followed by environmental practices, social concerns and environmental material. Practical implications for port sustainability assessment were discussed in this research. Originality/value-Although a majority of previous studies on sustainability assessment have been discussed, there is still a lack of investigation of sustainability assessment in the context of port sector. This study not only develops sustainability assessment attributes but also highlights the important criteria of sustainability assessment. Further, this study identified four crucial sustainability assessment factors, which provide helpful information for port corporations to identify important criteria and policy of sustainability assessment.","author":[{"dropping-particle":"","family":"Lu","given":"Chin-Shan","non-dropping-particle":"","parse-names":false,"suffix":""},{"dropping-particle":"","family":"Shang","given":"Kuo-Chung","non-dropping-particle":"","parse-names":false,"suffix":""},{"dropping-particle":"","family":"Lin","given":"Chi-Chang","non-dropping-particle":"","parse-names":false,"suffix":""}],"container-title":"Maritime Business Review","id":"ITEM-1","issue":"2","issued":{"date-parts":[["2016"]]},"page":"90-106","title":"Identifying crucial sustainability assessment criteria for container seaports","type":"article-journal","volume":"1"},"uris":["http://www.mendeley.com/documents/?uuid=cf89f44d-f35c-4adf-aeb1-62e677c952fe"]}],"mendeley":{"formattedCitation":"[25]","plainTextFormattedCitation":"[25]","previouslyFormattedCitation":"(Lu, Shang &amp; Lin 2016a)"},"properties":{"noteIndex":0},"schema":"https://github.com/citation-style-language/schema/raw/master/csl-citation.json"}</w:instrText>
      </w:r>
      <w:r w:rsidR="00882523">
        <w:rPr>
          <w:szCs w:val="24"/>
        </w:rPr>
        <w:fldChar w:fldCharType="separate"/>
      </w:r>
      <w:r w:rsidR="00642D7B" w:rsidRPr="00642D7B">
        <w:rPr>
          <w:noProof/>
          <w:szCs w:val="24"/>
        </w:rPr>
        <w:t>[25]</w:t>
      </w:r>
      <w:r w:rsidR="00882523">
        <w:rPr>
          <w:szCs w:val="24"/>
        </w:rPr>
        <w:fldChar w:fldCharType="end"/>
      </w:r>
      <w:r>
        <w:rPr>
          <w:szCs w:val="24"/>
        </w:rPr>
        <w:t>. According to economic point of view, the green collaborative activities provide advantages for supply chain members</w:t>
      </w:r>
      <w:r w:rsidR="00B2775C">
        <w:rPr>
          <w:szCs w:val="24"/>
        </w:rPr>
        <w:t xml:space="preserve"> </w:t>
      </w:r>
      <w:r w:rsidR="00B2775C">
        <w:rPr>
          <w:szCs w:val="24"/>
        </w:rPr>
        <w:fldChar w:fldCharType="begin" w:fldLock="1"/>
      </w:r>
      <w:r w:rsidR="00642D7B">
        <w:rPr>
          <w:szCs w:val="24"/>
        </w:rPr>
        <w:instrText>ADDIN CSL_CITATION {"citationItems":[{"id":"ITEM-1","itemData":{"DOI":"10.1016/j.ejor.2013.06.032","ISSN":"03772217","abstract":"We consider a two-period closed-loop supply chain (CLSC) game where a remanufacturer appropriates of the returns' residual value and decides whether to exclusively manage the end-of-use product collection or to outsource it to either a retailer or a third-service provider (3P). We determine that the manufacturer outsources the product collection only when an outsourcee performs environmentally and operationally better. On the outsourcees side there is always an economic convenience in managing the product returns process exclusively, independently of returns rewards and operational performance. When outsourcing is convenient, a manufacturer always chooses a retailer if the outsourcees show equal performance. Overall, the manufacturer is more sensitive to environmental performance than to operational perfomance. Finally, there exists only a small region inside which outsouring the collection process contributes to the triple bottom line. © 2013 Elsevier B.V. All rights reserved.","author":[{"dropping-particle":"","family":"Giovanni","given":"Pietro","non-dropping-particle":"De","parse-names":false,"suffix":""},{"dropping-particle":"","family":"Zaccour","given":"Georges","non-dropping-particle":"","parse-names":false,"suffix":""}],"container-title":"European Journal of Operational Research","id":"ITEM-1","issue":"1","issued":{"date-parts":[["2014"]]},"page":"22-40","title":"A two-period game of a closed-loop supply chain","type":"article-journal","volume":"232"},"uris":["http://www.mendeley.com/documents/?uuid=71591ed5-7521-4c9c-8ca2-9173d8a2498d","http://www.mendeley.com/documents/?uuid=725823a9-77f9-4400-be88-675b9f4aa60e"]}],"mendeley":{"formattedCitation":"[26]","plainTextFormattedCitation":"[26]","previouslyFormattedCitation":"(De Giovanni &amp; Zaccour 2014)"},"properties":{"noteIndex":0},"schema":"https://github.com/citation-style-language/schema/raw/master/csl-citation.json"}</w:instrText>
      </w:r>
      <w:r w:rsidR="00B2775C">
        <w:rPr>
          <w:szCs w:val="24"/>
        </w:rPr>
        <w:fldChar w:fldCharType="separate"/>
      </w:r>
      <w:r w:rsidR="00642D7B" w:rsidRPr="00642D7B">
        <w:rPr>
          <w:noProof/>
          <w:szCs w:val="24"/>
        </w:rPr>
        <w:t>[26]</w:t>
      </w:r>
      <w:r w:rsidR="00B2775C">
        <w:rPr>
          <w:szCs w:val="24"/>
        </w:rPr>
        <w:fldChar w:fldCharType="end"/>
      </w:r>
      <w:r>
        <w:rPr>
          <w:szCs w:val="24"/>
        </w:rPr>
        <w:t xml:space="preserve">. This can be taken in relations with port operations in a terminal as well. Organizations can achieve cost savings and efficiency via integrating environmental responsibility into their economic strategies. Cost can be saved through resource reduction. The increment of revenue earned from stakeholder relations </w:t>
      </w:r>
      <w:r w:rsidR="00607C43">
        <w:rPr>
          <w:szCs w:val="24"/>
        </w:rPr>
        <w:t>and</w:t>
      </w:r>
      <w:r>
        <w:rPr>
          <w:szCs w:val="24"/>
        </w:rPr>
        <w:t xml:space="preserve"> brand image leads to efficiency. Thus, depicts that financial, commercial</w:t>
      </w:r>
      <w:r w:rsidR="00076387">
        <w:rPr>
          <w:szCs w:val="24"/>
        </w:rPr>
        <w:t>,</w:t>
      </w:r>
      <w:r>
        <w:rPr>
          <w:szCs w:val="24"/>
        </w:rPr>
        <w:t xml:space="preserve"> </w:t>
      </w:r>
      <w:r w:rsidR="00607C43">
        <w:rPr>
          <w:szCs w:val="24"/>
        </w:rPr>
        <w:t>and</w:t>
      </w:r>
      <w:r>
        <w:rPr>
          <w:szCs w:val="24"/>
        </w:rPr>
        <w:t xml:space="preserve"> marketing </w:t>
      </w:r>
      <w:r w:rsidR="00607C43">
        <w:rPr>
          <w:szCs w:val="24"/>
        </w:rPr>
        <w:t>and</w:t>
      </w:r>
      <w:r>
        <w:rPr>
          <w:szCs w:val="24"/>
        </w:rPr>
        <w:t xml:space="preserve"> procurement departments of a terminal also should be integrated with port operations in having successful integration regarding economic sustainability. </w:t>
      </w:r>
      <w:r w:rsidR="00B0392B">
        <w:rPr>
          <w:szCs w:val="24"/>
        </w:rPr>
        <w:t>E</w:t>
      </w:r>
      <w:r>
        <w:rPr>
          <w:szCs w:val="24"/>
        </w:rPr>
        <w:t xml:space="preserve">conomic sustainability issues consist of assessment items such as the benefits of port operators, economic activity development, fair competition, infrastructure construction, employment </w:t>
      </w:r>
      <w:r w:rsidR="00607C43">
        <w:rPr>
          <w:szCs w:val="24"/>
        </w:rPr>
        <w:t>and</w:t>
      </w:r>
      <w:r>
        <w:rPr>
          <w:szCs w:val="24"/>
        </w:rPr>
        <w:t xml:space="preserve"> local development, leisure </w:t>
      </w:r>
      <w:r w:rsidR="00607C43">
        <w:rPr>
          <w:szCs w:val="24"/>
        </w:rPr>
        <w:t>and</w:t>
      </w:r>
      <w:r>
        <w:rPr>
          <w:szCs w:val="24"/>
        </w:rPr>
        <w:t xml:space="preserve"> tourism and investment</w:t>
      </w:r>
      <w:r w:rsidR="00B0392B">
        <w:rPr>
          <w:szCs w:val="24"/>
        </w:rPr>
        <w:t xml:space="preserve"> </w:t>
      </w:r>
      <w:r w:rsidR="00B0392B">
        <w:rPr>
          <w:szCs w:val="24"/>
        </w:rPr>
        <w:fldChar w:fldCharType="begin" w:fldLock="1"/>
      </w:r>
      <w:r w:rsidR="00642D7B">
        <w:rPr>
          <w:szCs w:val="24"/>
        </w:rPr>
        <w:instrText>ADDIN CSL_CITATION {"citationItems":[{"id":"ITEM-1","itemData":{"DOI":"10.1108/mabr-05-2016-0009","ISSN":"2397-3757","abstract":"Purpose-The purpose of this study is to identify crucial sustainability assessment criteria in the context of international port sector. Design/methodology/approach-Data collection was based on a questionnaire survey from 135 managers and supervisors at major international ports in Taiwan, including Keelung, Taichung and Kaohsiung. A confirmatory factor analysis was conducted to identify crucial sustainability assessment criteria at ports. Findings-A total of 31 important sustainable assessment criteria were adapted from previous studies in terms of environmental, economic and social issues. Results revealed that social issues with respect to staff job security and safety were ranked as the most important sustainability assessment criteria, followed by environmental protection when handling cargo, facilitation of economic activities, port traffic accidents prevention and cargo handled safely and effectively. In contrary, respondents revealed their less importance in the criteria, namely, mitigating light influence on neighboring residents, considering the arrangement of vehicles when constructing port transportation system, avoiding using unpolluted land in port area and hiring minority groups and consulting interests groups when making port projects. Four sustainability assessment dimensions were identified, namely, environmental material, economic issue, environmental practices and social concerns. Research limitations/implications-The research findings indicated that economic issue was deemed as the most important dimension of sustainability assessment criteria from a port operator's perspective, followed by environmental practices, social concerns and environmental material. Practical implications for port sustainability assessment were discussed in this research. Originality/value-Although a majority of previous studies on sustainability assessment have been discussed, there is still a lack of investigation of sustainability assessment in the context of port sector. This study not only develops sustainability assessment attributes but also highlights the important criteria of sustainability assessment. Further, this study identified four crucial sustainability assessment factors, which provide helpful information for port corporations to identify important criteria and policy of sustainability assessment.","author":[{"dropping-particle":"","family":"Lu","given":"Chin-Shan","non-dropping-particle":"","parse-names":false,"suffix":""},{"dropping-particle":"","family":"Shang","given":"Kuo-Chung","non-dropping-particle":"","parse-names":false,"suffix":""},{"dropping-particle":"","family":"Lin","given":"Chi-Chang","non-dropping-particle":"","parse-names":false,"suffix":""}],"container-title":"Maritime Business Review","id":"ITEM-1","issue":"2","issued":{"date-parts":[["2016"]]},"page":"90-106","title":"Identifying crucial sustainability assessment criteria for container seaports","type":"article-journal","volume":"1"},"uris":["http://www.mendeley.com/documents/?uuid=cf89f44d-f35c-4adf-aeb1-62e677c952fe"]}],"mendeley":{"formattedCitation":"[25]","plainTextFormattedCitation":"[25]","previouslyFormattedCitation":"(Lu &lt;i&gt;et al.&lt;/i&gt; 2016a)"},"properties":{"noteIndex":0},"schema":"https://github.com/citation-style-language/schema/raw/master/csl-citation.json"}</w:instrText>
      </w:r>
      <w:r w:rsidR="00B0392B">
        <w:rPr>
          <w:szCs w:val="24"/>
        </w:rPr>
        <w:fldChar w:fldCharType="separate"/>
      </w:r>
      <w:r w:rsidR="00642D7B" w:rsidRPr="00642D7B">
        <w:rPr>
          <w:noProof/>
          <w:szCs w:val="24"/>
        </w:rPr>
        <w:t>[25]</w:t>
      </w:r>
      <w:r w:rsidR="00B0392B">
        <w:rPr>
          <w:szCs w:val="24"/>
        </w:rPr>
        <w:fldChar w:fldCharType="end"/>
      </w:r>
      <w:r>
        <w:rPr>
          <w:szCs w:val="24"/>
        </w:rPr>
        <w:t>.</w:t>
      </w:r>
      <w:r w:rsidR="003654DB">
        <w:rPr>
          <w:szCs w:val="24"/>
        </w:rPr>
        <w:t xml:space="preserve"> </w:t>
      </w:r>
      <w:r w:rsidR="00B0392B">
        <w:rPr>
          <w:szCs w:val="24"/>
        </w:rPr>
        <w:t>T</w:t>
      </w:r>
      <w:r>
        <w:rPr>
          <w:szCs w:val="24"/>
        </w:rPr>
        <w:t xml:space="preserve">wo factor types affecting for sustainable economic growth; endogenous factors such as an increase in labor efficiency, employees’ knowledge </w:t>
      </w:r>
      <w:r w:rsidR="00607C43">
        <w:rPr>
          <w:szCs w:val="24"/>
        </w:rPr>
        <w:t>and</w:t>
      </w:r>
      <w:r>
        <w:rPr>
          <w:szCs w:val="24"/>
        </w:rPr>
        <w:t xml:space="preserve"> experience </w:t>
      </w:r>
      <w:r w:rsidR="00607C43">
        <w:rPr>
          <w:szCs w:val="24"/>
        </w:rPr>
        <w:t>and</w:t>
      </w:r>
      <w:r>
        <w:rPr>
          <w:szCs w:val="24"/>
        </w:rPr>
        <w:t xml:space="preserve"> investment layouts and exogenous factors such as resource segregation changes in economy, legal regulation changes, cultural </w:t>
      </w:r>
      <w:r w:rsidR="00607C43">
        <w:rPr>
          <w:szCs w:val="24"/>
        </w:rPr>
        <w:t>and</w:t>
      </w:r>
      <w:r>
        <w:rPr>
          <w:szCs w:val="24"/>
        </w:rPr>
        <w:t xml:space="preserve"> social changes, access to natural resources</w:t>
      </w:r>
      <w:r w:rsidR="00B0392B">
        <w:rPr>
          <w:szCs w:val="24"/>
        </w:rPr>
        <w:t xml:space="preserve"> </w:t>
      </w:r>
      <w:r w:rsidR="00B0392B">
        <w:rPr>
          <w:szCs w:val="24"/>
        </w:rPr>
        <w:fldChar w:fldCharType="begin" w:fldLock="1"/>
      </w:r>
      <w:r w:rsidR="00642D7B">
        <w:rPr>
          <w:szCs w:val="24"/>
        </w:rPr>
        <w:instrText>ADDIN CSL_CITATION {"citationItems":[{"id":"ITEM-1","itemData":{"DOI":"10.1016/j.sbspro.2014.10.011","ISSN":"18770428","abstract":"Today's business world ceases to expose as its main objectives only economic categories. More often other components of sustainable development are raised, where a special attribute is assigned to green color. Cities also face the same phenomenon. This article presents the issues of general relationships, which can be identified by analyzing the position and role of green logistics in a smart green city. The solution to this problem depends on the types of factors that make up the basic cause-and-effect relationships.","author":[{"dropping-particle":"","family":"Jedliński","given":"Mariusz","non-dropping-particle":"","parse-names":false,"suffix":""}],"container-title":"Procedia - Social and Behavioral Sciences","id":"ITEM-1","issued":{"date-parts":[["2014"]]},"title":"The Position of Green Logistics in Sustainable Development of a Smart Green City","type":"article-journal"},"uris":["http://www.mendeley.com/documents/?uuid=27494ae7-14be-480d-8408-6ef98157a895"]}],"mendeley":{"formattedCitation":"[27]","plainTextFormattedCitation":"[27]","previouslyFormattedCitation":"(Jedliński 2014)"},"properties":{"noteIndex":0},"schema":"https://github.com/citation-style-language/schema/raw/master/csl-citation.json"}</w:instrText>
      </w:r>
      <w:r w:rsidR="00B0392B">
        <w:rPr>
          <w:szCs w:val="24"/>
        </w:rPr>
        <w:fldChar w:fldCharType="separate"/>
      </w:r>
      <w:r w:rsidR="00642D7B" w:rsidRPr="00642D7B">
        <w:rPr>
          <w:noProof/>
          <w:szCs w:val="24"/>
        </w:rPr>
        <w:t>[27]</w:t>
      </w:r>
      <w:r w:rsidR="00B0392B">
        <w:rPr>
          <w:szCs w:val="24"/>
        </w:rPr>
        <w:fldChar w:fldCharType="end"/>
      </w:r>
      <w:r>
        <w:rPr>
          <w:szCs w:val="24"/>
        </w:rPr>
        <w:t>.</w:t>
      </w:r>
      <w:r w:rsidR="00F92D35">
        <w:rPr>
          <w:szCs w:val="24"/>
        </w:rPr>
        <w:t xml:space="preserve"> </w:t>
      </w:r>
      <w:r>
        <w:rPr>
          <w:szCs w:val="24"/>
        </w:rPr>
        <w:t xml:space="preserve">The third dimension, “social sustainability” </w:t>
      </w:r>
      <w:r w:rsidR="003654DB">
        <w:rPr>
          <w:szCs w:val="24"/>
        </w:rPr>
        <w:t>relates to</w:t>
      </w:r>
      <w:r>
        <w:rPr>
          <w:szCs w:val="24"/>
        </w:rPr>
        <w:t xml:space="preserve"> population, port accessibility, security </w:t>
      </w:r>
      <w:r w:rsidR="00607C43">
        <w:rPr>
          <w:szCs w:val="24"/>
        </w:rPr>
        <w:t>and</w:t>
      </w:r>
      <w:r>
        <w:rPr>
          <w:szCs w:val="24"/>
        </w:rPr>
        <w:t xml:space="preserve"> safety, neighbouring interaction, communication, increasing awareness </w:t>
      </w:r>
      <w:r w:rsidR="00607C43">
        <w:rPr>
          <w:szCs w:val="24"/>
        </w:rPr>
        <w:t>and</w:t>
      </w:r>
      <w:r>
        <w:rPr>
          <w:szCs w:val="24"/>
        </w:rPr>
        <w:t xml:space="preserve"> participation of the public </w:t>
      </w:r>
      <w:r w:rsidR="00607C43">
        <w:rPr>
          <w:szCs w:val="24"/>
        </w:rPr>
        <w:t>and</w:t>
      </w:r>
      <w:r>
        <w:rPr>
          <w:szCs w:val="24"/>
        </w:rPr>
        <w:t xml:space="preserve"> engagement of stakeholders in developing port sustainability because they are the most relevant assessment items</w:t>
      </w:r>
      <w:r w:rsidR="00B0392B">
        <w:rPr>
          <w:szCs w:val="24"/>
        </w:rPr>
        <w:t xml:space="preserve"> </w:t>
      </w:r>
      <w:r w:rsidR="00B0392B">
        <w:rPr>
          <w:szCs w:val="24"/>
        </w:rPr>
        <w:fldChar w:fldCharType="begin" w:fldLock="1"/>
      </w:r>
      <w:r w:rsidR="00642D7B">
        <w:rPr>
          <w:szCs w:val="24"/>
        </w:rPr>
        <w:instrText>ADDIN CSL_CITATION {"citationItems":[{"id":"ITEM-1","itemData":{"DOI":"10.1108/mabr-05-2016-0009","ISSN":"2397-3757","abstract":"Purpose-The purpose of this study is to identify crucial sustainability assessment criteria in the context of international port sector. Design/methodology/approach-Data collection was based on a questionnaire survey from 135 managers and supervisors at major international ports in Taiwan, including Keelung, Taichung and Kaohsiung. A confirmatory factor analysis was conducted to identify crucial sustainability assessment criteria at ports. Findings-A total of 31 important sustainable assessment criteria were adapted from previous studies in terms of environmental, economic and social issues. Results revealed that social issues with respect to staff job security and safety were ranked as the most important sustainability assessment criteria, followed by environmental protection when handling cargo, facilitation of economic activities, port traffic accidents prevention and cargo handled safely and effectively. In contrary, respondents revealed their less importance in the criteria, namely, mitigating light influence on neighboring residents, considering the arrangement of vehicles when constructing port transportation system, avoiding using unpolluted land in port area and hiring minority groups and consulting interests groups when making port projects. Four sustainability assessment dimensions were identified, namely, environmental material, economic issue, environmental practices and social concerns. Research limitations/implications-The research findings indicated that economic issue was deemed as the most important dimension of sustainability assessment criteria from a port operator's perspective, followed by environmental practices, social concerns and environmental material. Practical implications for port sustainability assessment were discussed in this research. Originality/value-Although a majority of previous studies on sustainability assessment have been discussed, there is still a lack of investigation of sustainability assessment in the context of port sector. This study not only develops sustainability assessment attributes but also highlights the important criteria of sustainability assessment. Further, this study identified four crucial sustainability assessment factors, which provide helpful information for port corporations to identify important criteria and policy of sustainability assessment.","author":[{"dropping-particle":"","family":"Lu","given":"Chin-Shan","non-dropping-particle":"","parse-names":false,"suffix":""},{"dropping-particle":"","family":"Shang","given":"Kuo-Chung","non-dropping-particle":"","parse-names":false,"suffix":""},{"dropping-particle":"","family":"Lin","given":"Chi-Chang","non-dropping-particle":"","parse-names":false,"suffix":""}],"container-title":"Maritime Business Review","id":"ITEM-1","issue":"2","issued":{"date-parts":[["2016"]]},"page":"90-106","title":"Identifying crucial sustainability assessment criteria for container seaports","type":"article-journal","volume":"1"},"uris":["http://www.mendeley.com/documents/?uuid=cf89f44d-f35c-4adf-aeb1-62e677c952fe"]}],"mendeley":{"formattedCitation":"[25]","plainTextFormattedCitation":"[25]","previouslyFormattedCitation":"(Lu &lt;i&gt;et al.&lt;/i&gt; 2016a)"},"properties":{"noteIndex":0},"schema":"https://github.com/citation-style-language/schema/raw/master/csl-citation.json"}</w:instrText>
      </w:r>
      <w:r w:rsidR="00B0392B">
        <w:rPr>
          <w:szCs w:val="24"/>
        </w:rPr>
        <w:fldChar w:fldCharType="separate"/>
      </w:r>
      <w:r w:rsidR="00642D7B" w:rsidRPr="00642D7B">
        <w:rPr>
          <w:noProof/>
          <w:szCs w:val="24"/>
        </w:rPr>
        <w:t>[25]</w:t>
      </w:r>
      <w:r w:rsidR="00B0392B">
        <w:rPr>
          <w:szCs w:val="24"/>
        </w:rPr>
        <w:fldChar w:fldCharType="end"/>
      </w:r>
      <w:r>
        <w:rPr>
          <w:szCs w:val="24"/>
        </w:rPr>
        <w:t>. Provision of greater amount of direct employment, indirect employment and induced employment opportunities generate appreciable social benefits which cause economic growth as well</w:t>
      </w:r>
      <w:r w:rsidR="00B0392B">
        <w:rPr>
          <w:szCs w:val="24"/>
        </w:rPr>
        <w:t xml:space="preserve"> </w:t>
      </w:r>
      <w:r w:rsidR="00B0392B">
        <w:rPr>
          <w:szCs w:val="24"/>
        </w:rPr>
        <w:fldChar w:fldCharType="begin" w:fldLock="1"/>
      </w:r>
      <w:r w:rsidR="00642D7B">
        <w:rPr>
          <w:szCs w:val="24"/>
        </w:rPr>
        <w:instrText>ADDIN CSL_CITATION {"citationItems":[{"id":"ITEM-1","itemData":{"DOI":"10.1016/j.trpro.2016.11.023","ISSN":"23521465","abstract":"Policies for sustainable development of transport rely on three pillars: striving for stable social and economic growth, while reducing the pollution and protecting the natural resources. Seaports play a significant role in economic growth of port cities. In each such a city the port generates even several thousand jobs directly connected with the port operation. Unfortunately, the port activities also affect the natural environment. Both sea vessels and means of transport used in the hinterland are a major source of pollution. The purpose of this article is to present the role of port authorities in creating sustainable growth of transport through striving for reduction of transport externalities.","author":[{"dropping-particle":"","family":"Kotowska","given":"Izabela","non-dropping-particle":"","parse-names":false,"suffix":""}],"container-title":"Transportation Research Procedia","id":"ITEM-1","issued":{"date-parts":[["2016"]]},"page":"236-243","title":"Policies Applied by Seaport Authorities to Create Sustainable Development in Port Cities","type":"article-journal","volume":"16"},"uris":["http://www.mendeley.com/documents/?uuid=97488ec0-5025-43f6-be28-4b165b6b5e22"]}],"mendeley":{"formattedCitation":"[28]","plainTextFormattedCitation":"[28]","previouslyFormattedCitation":"(Kotowska 2016b)"},"properties":{"noteIndex":0},"schema":"https://github.com/citation-style-language/schema/raw/master/csl-citation.json"}</w:instrText>
      </w:r>
      <w:r w:rsidR="00B0392B">
        <w:rPr>
          <w:szCs w:val="24"/>
        </w:rPr>
        <w:fldChar w:fldCharType="separate"/>
      </w:r>
      <w:r w:rsidR="00642D7B" w:rsidRPr="00642D7B">
        <w:rPr>
          <w:noProof/>
          <w:szCs w:val="24"/>
        </w:rPr>
        <w:t>[28]</w:t>
      </w:r>
      <w:r w:rsidR="00B0392B">
        <w:rPr>
          <w:szCs w:val="24"/>
        </w:rPr>
        <w:fldChar w:fldCharType="end"/>
      </w:r>
      <w:r>
        <w:rPr>
          <w:szCs w:val="24"/>
        </w:rPr>
        <w:t xml:space="preserve">. In addition, 34-expert based port sustainability indicators based on social construction of technology extracted by local legislators </w:t>
      </w:r>
      <w:r w:rsidR="00607C43">
        <w:rPr>
          <w:szCs w:val="24"/>
        </w:rPr>
        <w:t>and</w:t>
      </w:r>
      <w:r>
        <w:rPr>
          <w:szCs w:val="24"/>
        </w:rPr>
        <w:t xml:space="preserve"> residents</w:t>
      </w:r>
      <w:r w:rsidR="005C1DF5">
        <w:rPr>
          <w:szCs w:val="24"/>
        </w:rPr>
        <w:t xml:space="preserve"> were proposed</w:t>
      </w:r>
      <w:r w:rsidR="00B0392B">
        <w:rPr>
          <w:szCs w:val="24"/>
        </w:rPr>
        <w:t xml:space="preserve"> </w:t>
      </w:r>
      <w:r w:rsidR="005C1DF5">
        <w:rPr>
          <w:szCs w:val="24"/>
        </w:rPr>
        <w:fldChar w:fldCharType="begin" w:fldLock="1"/>
      </w:r>
      <w:r w:rsidR="00642D7B">
        <w:rPr>
          <w:szCs w:val="24"/>
        </w:rPr>
        <w:instrText>ADDIN CSL_CITATION {"citationItems":[{"id":"ITEM-1","itemData":{"DOI":"10.1080/03088839.2013.863436","ISSN":"14645254","abstract":"Besides the decision group, the following groups were involved in the stakeholder analysis: the Department of Navigation and Aviation, Ministry of Transportation and Communications (DONA, MOTC), industry representatives, legislators, the Keelung City Government (KCG), local Keelung residents, and the general public. The SCOT approach offered a counterbalance to the expert-based approach in developing indicators. For the scientific frame and the operational frame, this study suggested 34 expert-based PSIs and 2 additional indicators chosen by legislators and local Keelung residents: annual traffic fatalities in the area surrounding the port and employment of Keelung residents by the TIPC. For the actors in the public-relations frame, 12 PSIs were suggested, and 10 PSIs were suggested for the actors in the nonprofessional frame. This study developed Port sustainability indicators (PSIs) using social construction of technology (SCOT). A case study of Keelung Port was conducted. An indicator generator was proposed to generate initial PSIs using a linkage-based framework, and the initial PSIs were grouped into environmental, economic, and social aspects. Subsequently, 34 expert-based PSIs were selected by using rough sets theory (RST). The decision group consisted of representatives from the Taiwan International Ports Corporation (TIPC), academic researchers, and industry representatives.","author":[{"dropping-particle":"","family":"Shiau","given":"Tzay An","non-dropping-particle":"","parse-names":false,"suffix":""},{"dropping-particle":"","family":"Chuang","given":"Chia Chin","non-dropping-particle":"","parse-names":false,"suffix":""}],"container-title":"Maritime Policy and Management","id":"ITEM-1","issue":"1","issued":{"date-parts":[["2015"]]},"page":"26-42","title":"Social construction of port sustainability indicators: a case study of Keelung Port","type":"article-journal","volume":"42"},"uris":["http://www.mendeley.com/documents/?uuid=2e7085bf-83bf-4dbe-b4f6-c5d701a85692","http://www.mendeley.com/documents/?uuid=28d8d09d-d6b5-4cbc-941a-1d5bafb3c8c7"]}],"mendeley":{"formattedCitation":"[29]","plainTextFormattedCitation":"[29]","previouslyFormattedCitation":"(Shiau &amp; Chuang 2015)"},"properties":{"noteIndex":0},"schema":"https://github.com/citation-style-language/schema/raw/master/csl-citation.json"}</w:instrText>
      </w:r>
      <w:r w:rsidR="005C1DF5">
        <w:rPr>
          <w:szCs w:val="24"/>
        </w:rPr>
        <w:fldChar w:fldCharType="separate"/>
      </w:r>
      <w:r w:rsidR="00642D7B" w:rsidRPr="00642D7B">
        <w:rPr>
          <w:noProof/>
          <w:szCs w:val="24"/>
        </w:rPr>
        <w:t>[29]</w:t>
      </w:r>
      <w:r w:rsidR="005C1DF5">
        <w:rPr>
          <w:szCs w:val="24"/>
        </w:rPr>
        <w:fldChar w:fldCharType="end"/>
      </w:r>
      <w:r>
        <w:rPr>
          <w:szCs w:val="24"/>
        </w:rPr>
        <w:t xml:space="preserve">. The highest ranked social issue is related to employee job security and job safety </w:t>
      </w:r>
      <w:r w:rsidR="00607C43">
        <w:rPr>
          <w:szCs w:val="24"/>
        </w:rPr>
        <w:t>and</w:t>
      </w:r>
      <w:r>
        <w:rPr>
          <w:szCs w:val="24"/>
        </w:rPr>
        <w:t xml:space="preserve"> followed by others which are deeming environmental protection when doing port operations, providing facilities to economic activities, preventing port traffic accidents </w:t>
      </w:r>
      <w:r w:rsidR="00607C43">
        <w:rPr>
          <w:szCs w:val="24"/>
        </w:rPr>
        <w:t>and</w:t>
      </w:r>
      <w:r>
        <w:rPr>
          <w:szCs w:val="24"/>
        </w:rPr>
        <w:t xml:space="preserve"> ensuring cargo handled safely </w:t>
      </w:r>
      <w:r w:rsidR="00607C43">
        <w:rPr>
          <w:szCs w:val="24"/>
        </w:rPr>
        <w:t>and</w:t>
      </w:r>
      <w:r>
        <w:rPr>
          <w:szCs w:val="24"/>
        </w:rPr>
        <w:t xml:space="preserve"> effectively </w:t>
      </w:r>
      <w:r w:rsidR="005C1DF5">
        <w:rPr>
          <w:szCs w:val="24"/>
        </w:rPr>
        <w:fldChar w:fldCharType="begin" w:fldLock="1"/>
      </w:r>
      <w:r w:rsidR="00642D7B">
        <w:rPr>
          <w:szCs w:val="24"/>
        </w:rPr>
        <w:instrText>ADDIN CSL_CITATION {"citationItems":[{"id":"ITEM-1","itemData":{"DOI":"10.1080/03088839.2016.1199918","ISSN":"14645254","abstract":"This research examined the effects of sustainable supply chain management (i.e. internal sustainable development and external sustainable collaboration) on sustainability performance in the port context. Structural equation modeling was employed in this study using survey data collected from 135 respondents holding the position of supervisor or above in three major international port authorities in Taiwan (i.e. Keelung, Taichung, and Kaohsiung). Results indicated that external sustainable collaboration is positively associated with internal sustainable management, and internal sustainable management positively influences sustainability performance. This research also found that internal sustainable management mediates the effects of external sustainable collaboration on sustainability performance. The implication of the findings for port decision-makers, authorities, managers, and sustainable development are discussed.","author":[{"dropping-particle":"","family":"Lu","given":"Chin Shan","non-dropping-particle":"","parse-names":false,"suffix":""},{"dropping-particle":"","family":"Shang","given":"Kuo Chung","non-dropping-particle":"","parse-names":false,"suffix":""},{"dropping-particle":"","family":"Lin","given":"Chi Chang","non-dropping-particle":"","parse-names":false,"suffix":""}],"container-title":"Maritime Policy and Management","id":"ITEM-1","issue":"8","issued":{"date-parts":[["2016"]]},"page":"909-927","title":"Examining sustainability performance at ports: port managers’ perspectives on developing sustainable supply chains","type":"article-journal","volume":"43"},"uris":["http://www.mendeley.com/documents/?uuid=a741f2bc-7494-3fee-9c01-bdb89583edb9"]}],"mendeley":{"formattedCitation":"[24]","plainTextFormattedCitation":"[24]","previouslyFormattedCitation":"(Lu &lt;i&gt;et al.&lt;/i&gt; 2016b)"},"properties":{"noteIndex":0},"schema":"https://github.com/citation-style-language/schema/raw/master/csl-citation.json"}</w:instrText>
      </w:r>
      <w:r w:rsidR="005C1DF5">
        <w:rPr>
          <w:szCs w:val="24"/>
        </w:rPr>
        <w:fldChar w:fldCharType="separate"/>
      </w:r>
      <w:r w:rsidR="00642D7B" w:rsidRPr="00642D7B">
        <w:rPr>
          <w:noProof/>
          <w:szCs w:val="24"/>
        </w:rPr>
        <w:t>[24]</w:t>
      </w:r>
      <w:r w:rsidR="005C1DF5">
        <w:rPr>
          <w:szCs w:val="24"/>
        </w:rPr>
        <w:fldChar w:fldCharType="end"/>
      </w:r>
      <w:r>
        <w:rPr>
          <w:szCs w:val="24"/>
        </w:rPr>
        <w:t xml:space="preserve">. Besides, the least ranked sustainability factors are mitigating light influence on </w:t>
      </w:r>
      <w:r w:rsidR="00F92D35">
        <w:rPr>
          <w:szCs w:val="24"/>
        </w:rPr>
        <w:t>neighbouring</w:t>
      </w:r>
      <w:r>
        <w:rPr>
          <w:szCs w:val="24"/>
        </w:rPr>
        <w:t xml:space="preserve"> residents, deeming the arrangement of vehicles under construction of port transportation system, avoiding using unpolluted land in port area, hiring minority groups </w:t>
      </w:r>
      <w:r w:rsidR="00607C43">
        <w:rPr>
          <w:szCs w:val="24"/>
        </w:rPr>
        <w:t>and</w:t>
      </w:r>
      <w:r>
        <w:rPr>
          <w:szCs w:val="24"/>
        </w:rPr>
        <w:t xml:space="preserve"> consulting </w:t>
      </w:r>
      <w:r w:rsidR="00A94CCC">
        <w:rPr>
          <w:szCs w:val="24"/>
        </w:rPr>
        <w:t>interest</w:t>
      </w:r>
      <w:r>
        <w:rPr>
          <w:szCs w:val="24"/>
        </w:rPr>
        <w:t xml:space="preserve"> groups when creating port projects. </w:t>
      </w:r>
      <w:r w:rsidR="005C1DF5">
        <w:rPr>
          <w:szCs w:val="24"/>
        </w:rPr>
        <w:t>F</w:t>
      </w:r>
      <w:r>
        <w:rPr>
          <w:szCs w:val="24"/>
        </w:rPr>
        <w:t>our sustainability assessment factors</w:t>
      </w:r>
      <w:r w:rsidR="005C1DF5">
        <w:rPr>
          <w:szCs w:val="24"/>
        </w:rPr>
        <w:t xml:space="preserve"> identified are </w:t>
      </w:r>
      <w:r>
        <w:rPr>
          <w:szCs w:val="24"/>
        </w:rPr>
        <w:t xml:space="preserve">economic issue, environmental practices, social concern </w:t>
      </w:r>
      <w:r w:rsidR="00607C43">
        <w:rPr>
          <w:szCs w:val="24"/>
        </w:rPr>
        <w:t>and</w:t>
      </w:r>
      <w:r>
        <w:rPr>
          <w:szCs w:val="24"/>
        </w:rPr>
        <w:t xml:space="preserve"> environmental material which are in a descending order relevant to the container port sustainability assessment context in Taiwan</w:t>
      </w:r>
      <w:r w:rsidR="005C1DF5">
        <w:rPr>
          <w:szCs w:val="24"/>
        </w:rPr>
        <w:t xml:space="preserve"> </w:t>
      </w:r>
      <w:r w:rsidR="005C1DF5">
        <w:rPr>
          <w:szCs w:val="24"/>
        </w:rPr>
        <w:fldChar w:fldCharType="begin" w:fldLock="1"/>
      </w:r>
      <w:r w:rsidR="00642D7B">
        <w:rPr>
          <w:szCs w:val="24"/>
        </w:rPr>
        <w:instrText>ADDIN CSL_CITATION {"citationItems":[{"id":"ITEM-1","itemData":{"DOI":"10.1080/03088839.2016.1199918","ISSN":"14645254","abstract":"This research examined the effects of sustainable supply chain management (i.e. internal sustainable development and external sustainable collaboration) on sustainability performance in the port context. Structural equation modeling was employed in this study using survey data collected from 135 respondents holding the position of supervisor or above in three major international port authorities in Taiwan (i.e. Keelung, Taichung, and Kaohsiung). Results indicated that external sustainable collaboration is positively associated with internal sustainable management, and internal sustainable management positively influences sustainability performance. This research also found that internal sustainable management mediates the effects of external sustainable collaboration on sustainability performance. The implication of the findings for port decision-makers, authorities, managers, and sustainable development are discussed.","author":[{"dropping-particle":"","family":"Lu","given":"Chin Shan","non-dropping-particle":"","parse-names":false,"suffix":""},{"dropping-particle":"","family":"Shang","given":"Kuo Chung","non-dropping-particle":"","parse-names":false,"suffix":""},{"dropping-particle":"","family":"Lin","given":"Chi Chang","non-dropping-particle":"","parse-names":false,"suffix":""}],"container-title":"Maritime Policy and Management","id":"ITEM-1","issue":"8","issued":{"date-parts":[["2016"]]},"page":"909-927","title":"Examining sustainability performance at ports: port managers’ perspectives on developing sustainable supply chains","type":"article-journal","volume":"43"},"uris":["http://www.mendeley.com/documents/?uuid=a741f2bc-7494-3fee-9c01-bdb89583edb9"]}],"mendeley":{"formattedCitation":"[24]","plainTextFormattedCitation":"[24]","previouslyFormattedCitation":"(Lu &lt;i&gt;et al.&lt;/i&gt; 2016b)"},"properties":{"noteIndex":0},"schema":"https://github.com/citation-style-language/schema/raw/master/csl-citation.json"}</w:instrText>
      </w:r>
      <w:r w:rsidR="005C1DF5">
        <w:rPr>
          <w:szCs w:val="24"/>
        </w:rPr>
        <w:fldChar w:fldCharType="separate"/>
      </w:r>
      <w:r w:rsidR="00642D7B" w:rsidRPr="00642D7B">
        <w:rPr>
          <w:noProof/>
          <w:szCs w:val="24"/>
        </w:rPr>
        <w:t>[24]</w:t>
      </w:r>
      <w:r w:rsidR="005C1DF5">
        <w:rPr>
          <w:szCs w:val="24"/>
        </w:rPr>
        <w:fldChar w:fldCharType="end"/>
      </w:r>
      <w:r>
        <w:rPr>
          <w:szCs w:val="24"/>
        </w:rPr>
        <w:t xml:space="preserve">. </w:t>
      </w:r>
    </w:p>
    <w:p w14:paraId="6FBA456E" w14:textId="51624024" w:rsidR="00F92D35" w:rsidRDefault="000F6361" w:rsidP="00203E5C">
      <w:pPr>
        <w:ind w:firstLine="720"/>
      </w:pPr>
      <w:r>
        <w:t>Common port environmental indicators include areas such as ballast water discharge, sediment quality, water purification, dredging, energy consumption, erosion, emission of greenhouse gases, biodiversity loss, and habitat destruction. Further, key environmental indicators as waste, water consumption, noise, air quality, carbon footprint, and marine ecosystems are also important apart from the above-mentioned indicators</w:t>
      </w:r>
      <w:r w:rsidR="005C1DF5">
        <w:t xml:space="preserve"> </w:t>
      </w:r>
      <w:r w:rsidR="005C1DF5">
        <w:fldChar w:fldCharType="begin" w:fldLock="1"/>
      </w:r>
      <w:r w:rsidR="00642D7B">
        <w:instrText>ADDIN CSL_CITATION {"citationItems":[{"id":"ITEM-1","itemData":{"DOI":"10.1016/j.trd.2017.08.017","ISSN":"13619209","abstract":"The challenge for port developments is to minimize long-term uncertainties associated with port operations, risk of increased costs, and large environmental impacts. The aim of this study is to develop a comparative methodology to assess the sustainability performance of a mixed set of ports (different locations, sizes). This methodology involves ranking various long-term port plans and port vision documents against a set of social, economic, and environmental key performance indicators (KPIs) in order to evaluate and interpret future sustainable port-city development plans. The assessment aims to determine the efficiency and sustainability of each of the case study port plans, relative to other ports. Furthermore, the assessment ranks the considered ports based on comparison of pressures within the ecosystems and society, using publically available data in order to evaluate future changes resulting from these pressures. The classification and ranking of each port have been used to gauge the ability of each port to achieve its sustainability goals for port planning as set out in their port plans. The comprehensive results have been compared with the long-term port plan KPIs to evaluate an array of measures both quantitatively and qualitatively. Most of the highest ranking ports have developed a combination of integrated plans, measures, and regulations for sustainable port developments. This indicates that green-port policies need to be interlinked via social, economic, and environmental dimensions utilizing an integrated approach in order to realize maximum potential and strengthen port processes aimed at developing a sustainable port.","author":[{"dropping-particle":"","family":"Schipper","given":"C.A.","non-dropping-particle":"","parse-names":false,"suffix":""},{"dropping-particle":"","family":"Vreugdenhil","given":"H.","non-dropping-particle":"","parse-names":false,"suffix":""},{"dropping-particle":"","family":"Jong","given":"M.P.C.","non-dropping-particle":"de","parse-names":false,"suffix":""}],"container-title":"Transportation Research Part D: Transport and Environment","id":"ITEM-1","issued":{"date-parts":[["2017","12"]]},"page":"84-111","title":"A sustainability assessment of ports and port-city plans: Comparing ambitions with achievements","type":"article-journal","volume":"57"},"uris":["http://www.mendeley.com/documents/?uuid=80f5c165-3310-3bbd-9e1e-568f226b0c1a"]}],"mendeley":{"formattedCitation":"[30]","plainTextFormattedCitation":"[30]","previouslyFormattedCitation":"(Schipper, Vreugdenhil &amp; de Jong 2017)"},"properties":{"noteIndex":0},"schema":"https://github.com/citation-style-language/schema/raw/master/csl-citation.json"}</w:instrText>
      </w:r>
      <w:r w:rsidR="005C1DF5">
        <w:fldChar w:fldCharType="separate"/>
      </w:r>
      <w:r w:rsidR="00642D7B" w:rsidRPr="00642D7B">
        <w:rPr>
          <w:noProof/>
        </w:rPr>
        <w:t>[30]</w:t>
      </w:r>
      <w:r w:rsidR="005C1DF5">
        <w:fldChar w:fldCharType="end"/>
      </w:r>
      <w:r w:rsidR="005C1DF5">
        <w:fldChar w:fldCharType="begin" w:fldLock="1"/>
      </w:r>
      <w:r w:rsidR="00642D7B">
        <w:instrText>ADDIN CSL_CITATION {"citationItems":[{"id":"ITEM-1","itemData":{"author":[{"dropping-particle":"","family":"ESPO","given":"","non-dropping-particle":"","parse-names":false,"suffix":""}],"container-title":"Espo","id":"ITEM-1","issued":{"date-parts":[["2019"]]},"page":"1-23","title":"Environmnetal report 2019 EcoPortsinSights 2019","type":"article-journal"},"uris":["http://www.mendeley.com/documents/?uuid=fe24bc31-8f47-498c-aa57-02c8fe036592"]}],"mendeley":{"formattedCitation":"[31]","plainTextFormattedCitation":"[31]","previouslyFormattedCitation":"(ESPO 2019)"},"properties":{"noteIndex":0},"schema":"https://github.com/citation-style-language/schema/raw/master/csl-citation.json"}</w:instrText>
      </w:r>
      <w:r w:rsidR="005C1DF5">
        <w:fldChar w:fldCharType="separate"/>
      </w:r>
      <w:r w:rsidR="00642D7B" w:rsidRPr="00642D7B">
        <w:rPr>
          <w:noProof/>
        </w:rPr>
        <w:t>[31]</w:t>
      </w:r>
      <w:r w:rsidR="005C1DF5">
        <w:fldChar w:fldCharType="end"/>
      </w:r>
      <w:r>
        <w:t xml:space="preserve">. Green ports are also in the spotlight of attention at present specifically concerning the environmental sustainability of ports. </w:t>
      </w:r>
      <w:r w:rsidR="005C1DF5">
        <w:t>A</w:t>
      </w:r>
      <w:r>
        <w:t xml:space="preserve"> port that has taken a substantial amount of work to reduce negative </w:t>
      </w:r>
      <w:r>
        <w:lastRenderedPageBreak/>
        <w:t>environmental externalities such as emission and energy consumption, and has invested in new technologies to upgrade the environmental performance is on the path of becoming a green port</w:t>
      </w:r>
      <w:r w:rsidR="005C1DF5">
        <w:t xml:space="preserve"> </w:t>
      </w:r>
      <w:r w:rsidR="005C1DF5">
        <w:fldChar w:fldCharType="begin" w:fldLock="1"/>
      </w:r>
      <w:r w:rsidR="00642D7B">
        <w:instrText>ADDIN CSL_CITATION {"citationItems":[{"id":"ITEM-1","itemData":{"DOI":"10.1007/978-3-030-04330-8_12","ISBN":"9783030043308","abstract":"Sustainable shipping involves not only ships but ports as their extension. This chapter examines the issues associated with a green port operation. These include technologies such as cold ironing; market-based practices such as differentiated fairway dues, speed reduction, and noise and dust abatement; and others. The legislative framework in various countries is explained, and various environmental scorecards are discussed. This chapter starts with a brief review on recent academic research in the field of environmental management of ports and presents the status quo in leading ports around the world. The chapter emphasizes on the implementation of speed reduction programmes near the port, the use of cold ironing at berth, and the effects of fuel quality regulation, considering the perspectives of the port authority and the ship operator. The emerging environmental and economic trade-offs are discussed. The aim of this chapter is to be a starting point for researchers seeking to work on green ports. Insights of this chapter may also be useful for stakeholders seeking to select the best emissions reduction option depending on their unique characteristics.","author":[{"dropping-particle":"V.","family":"Zis","given":"Thalis P.","non-dropping-particle":"","parse-names":false,"suffix":""}],"container-title":"Sustainable Shipping","id":"ITEM-1","issued":{"date-parts":[["2019"]]},"page":"407-432","publisher":"Springer International Publishing","publisher-place":"Cham","title":"Green Ports","type":"chapter"},"uris":["http://www.mendeley.com/documents/?uuid=15e01cc4-7974-45f7-93ff-43b629979688"]}],"mendeley":{"formattedCitation":"[32]","plainTextFormattedCitation":"[32]","previouslyFormattedCitation":"(Zis 2019)"},"properties":{"noteIndex":0},"schema":"https://github.com/citation-style-language/schema/raw/master/csl-citation.json"}</w:instrText>
      </w:r>
      <w:r w:rsidR="005C1DF5">
        <w:fldChar w:fldCharType="separate"/>
      </w:r>
      <w:r w:rsidR="00642D7B" w:rsidRPr="00642D7B">
        <w:rPr>
          <w:noProof/>
        </w:rPr>
        <w:t>[32]</w:t>
      </w:r>
      <w:r w:rsidR="005C1DF5">
        <w:fldChar w:fldCharType="end"/>
      </w:r>
      <w:r>
        <w:t>. Green Port Programme(GPP) in Port of Singapore, Vessel Speed Reduction(VSR) in Port of Long Beach and Electrification of Automated Guided Vehicles in Port of Hamburg are examples for such greening efforts that had been taken by Ports in the recent history</w:t>
      </w:r>
      <w:r>
        <w:fldChar w:fldCharType="begin" w:fldLock="1"/>
      </w:r>
      <w:r w:rsidR="00642D7B">
        <w:instrText>ADDIN CSL_CITATION {"citationItems":[{"id":"ITEM-1","itemData":{"DOI":"10.1080/03088839.2014.932926","ISBN":"0308-8839","abstract":"Environmental sustainability in the port industry is of growing concern for port authorities, policy makers, port users and local communities. Innovation can provide a solution to the main environmental issues, but often meets resistance. While certain types of technological or organisational innovation can be satisfactorily analysed using closed system theories, in the case of seaports and in particular in the area of environmental sustainability, more advanced conceptual frameworks have to be considered. These frameworks need to be able to account for the multiple stakeholder nature of the port industry and of the network and vertical interactions that environmental sustainability calls for. This article investigates successful innovations improving environmental sustainability of seaports. The proposed framework builds in part on research concepts developed in the InnoSuTra EU FP7 project. From a methodological perspective, this article develops a method for quantifying the degree of success of innovation with respect to a set of specific objectives. Several case studies are used to test the framework against real innovation examples, such as onshore power supply, or alternative fuels. In this article, we argue that only those innovations that fit dynamically port actors? demands and the port institutional environment stand a chance to succeed.","author":[{"dropping-particle":"","family":"Acciaro","given":"Michele","non-dropping-particle":"","parse-names":false,"suffix":""},{"dropping-particle":"","family":"Vanelslander","given":"Thierry","non-dropping-particle":"","parse-names":false,"suffix":""},{"dropping-particle":"","family":"Sys","given":"Christa","non-dropping-particle":"","parse-names":false,"suffix":""},{"dropping-particle":"","family":"Ferrari","given":"Claudio","non-dropping-particle":"","parse-names":false,"suffix":""},{"dropping-particle":"","family":"Roumboutsos","given":"Athena","non-dropping-particle":"","parse-names":false,"suffix":""},{"dropping-particle":"","family":"Giuliano","given":"Genevieve","non-dropping-particle":"","parse-names":false,"suffix":""},{"dropping-particle":"","family":"Lam","given":"Jasmine Siu Lee","non-dropping-particle":"","parse-names":false,"suffix":""},{"dropping-particle":"","family":"Kapros","given":"Seraphim","non-dropping-particle":"","parse-names":false,"suffix":""}],"container-title":"Maritime Policy &amp; Management","id":"ITEM-1","issued":{"date-parts":[["2014"]]},"page":"1-21","publisher":"Routledge","title":"Environmental sustainability in seaports: a framework for successful innovation","type":"article-journal"},"uris":["http://www.mendeley.com/documents/?uuid=a1ce65fc-9665-4e5c-8694-af5cd43bc821"]}],"mendeley":{"formattedCitation":"[33]","plainTextFormattedCitation":"[33]","previouslyFormattedCitation":"(Acciaro, Vanelslander, Sys, Ferrari, Roumboutsos, Giuliano, Lam &amp; Kapros 2014)"},"properties":{"noteIndex":0},"schema":"https://github.com/citation-style-language/schema/raw/master/csl-citation.json"}</w:instrText>
      </w:r>
      <w:r>
        <w:fldChar w:fldCharType="separate"/>
      </w:r>
      <w:r w:rsidR="00642D7B" w:rsidRPr="00642D7B">
        <w:rPr>
          <w:noProof/>
        </w:rPr>
        <w:t>[33]</w:t>
      </w:r>
      <w:r>
        <w:fldChar w:fldCharType="end"/>
      </w:r>
      <w:r>
        <w:fldChar w:fldCharType="begin" w:fldLock="1"/>
      </w:r>
      <w:r w:rsidR="00642D7B">
        <w:instrText>ADDIN CSL_CITATION {"citationItems":[{"id":"ITEM-1","itemData":{"DOI":"10.1016/j.marpol.2019.103519","ISSN":"0308597X","abstract":"Canadian ports contribute to the Canadian economy and social development. Society increasingly expects Canadian ports to balance economic growth with social and environmental impacts. In response, some Canadian ports have implemented strategic initiatives to integrate sustainability into their operations. Through participation in the Green Marine (GM) program, these ports can measure and improve their environmental performance. This study evaluated sustainability and environmental performance at 18 Canadian major ports. Twenty-five pre-defined indicators were used to identify operational trends linked to port sustainability. Annual performance reports (eight years) published by GM were analyzed to assess trends in environmental performance. All Canadian major ports participated in the GM program, but only seven proactively integrated sustainability into their operations. Sustainability initiatives included environmental policy development, environmental monitoring, proactive energy management, stakeholder engagement, incentivizing sustainability for port users, enhanced environmental reporting, and on-going research and development. All Canadian ports need to integrate sustainability and participate in GM to improve environmental performance and remain competitive in the global maritime supply chain.","author":[{"dropping-particle":"","family":"Hossain","given":"Tahazzud","non-dropping-particle":"","parse-names":false,"suffix":""},{"dropping-particle":"","family":"Adams","given":"Michelle","non-dropping-particle":"","parse-names":false,"suffix":""},{"dropping-particle":"","family":"Walker","given":"Tony R.","non-dropping-particle":"","parse-names":false,"suffix":""}],"container-title":"Marine Policy","id":"ITEM-1","issued":{"date-parts":[["2019","8"]]},"page":"103519","title":"Sustainability initiatives in Canadian ports","type":"article-journal","volume":"106"},"uris":["http://www.mendeley.com/documents/?uuid=51af3802-4b04-3c57-a788-c1d092abd243"]}],"mendeley":{"formattedCitation":"[34]","plainTextFormattedCitation":"[34]","previouslyFormattedCitation":"(Hossain, Adams &amp; Walker 2019)"},"properties":{"noteIndex":0},"schema":"https://github.com/citation-style-language/schema/raw/master/csl-citation.json"}</w:instrText>
      </w:r>
      <w:r>
        <w:fldChar w:fldCharType="separate"/>
      </w:r>
      <w:r w:rsidR="00642D7B" w:rsidRPr="00642D7B">
        <w:rPr>
          <w:noProof/>
        </w:rPr>
        <w:t>[34]</w:t>
      </w:r>
      <w:r>
        <w:fldChar w:fldCharType="end"/>
      </w:r>
      <w:r w:rsidR="00F92D35">
        <w:t>.</w:t>
      </w:r>
    </w:p>
    <w:p w14:paraId="740DE6C6" w14:textId="0218085E" w:rsidR="00F92D35" w:rsidRDefault="000F6361" w:rsidP="00203E5C">
      <w:pPr>
        <w:ind w:firstLine="720"/>
      </w:pPr>
      <w:r>
        <w:t>Port customers seek efficient and cost-effective services. Those expectations cannot be met without carefully scrutinizing the economic sustainability of a port</w:t>
      </w:r>
      <w:r w:rsidR="007D671B">
        <w:t xml:space="preserve"> </w:t>
      </w:r>
      <w:r w:rsidR="007D671B">
        <w:fldChar w:fldCharType="begin" w:fldLock="1"/>
      </w:r>
      <w:r w:rsidR="00642D7B">
        <w:instrText>ADDIN CSL_CITATION {"citationItems":[{"id":"ITEM-1","itemData":{"DOI":"10.1016/j.tranpol.2019.04.011","ISSN":"1879310X","abstract":"There are increasing concerns on the environmental impact of port operations and development due to pressing global issues such as climate change and energy conservation. From the sustainability perspective, a port should manage and balance three bottom lines, namely economic prosperity, social wellbeing, and environmental quality. A major driver for sustainability is to attract and retain customers who value sustainability. As such, formulating a green port marketing plan fulfilling the economic, social, and environmental objectives will guide a port towards sustainable growth and development. The study aims to investigate the green marketing status of the world's major ports. With reference to green marketing theories, these ports' green marketing status is reflected by their strategies, structures, and functions. Cross case analysis is performed to identify patterns and trends across the various ports for benchmarking and thereby derive green marketing orientation. The cross case analysis also adds value by representing an international perspective from the major ports in key geographical regions. The results show that more than half of the 30 cases are actively engaged in green marketing. However, ports focus more on strategies, and less on structures and functions. It is recommended that ports should connect the three essential aspects in green marketing efforts.","author":[{"dropping-particle":"","family":"Lam","given":"Jasmine Siu Lee","non-dropping-particle":"","parse-names":false,"suffix":""},{"dropping-particle":"","family":"Li","given":"Kevin X.","non-dropping-particle":"","parse-names":false,"suffix":""}],"container-title":"Transport Policy","id":"ITEM-1","issued":{"date-parts":[["2019"]]},"page":"73-81","title":"Green port marketing for sustainable growth and development","type":"article-journal","volume":"84"},"uris":["http://www.mendeley.com/documents/?uuid=9c53fb37-c23c-4ed2-8da7-11660eb2e3d9"]}],"mendeley":{"formattedCitation":"[35]","plainTextFormattedCitation":"[35]","previouslyFormattedCitation":"(Lam &amp; Li 2019)"},"properties":{"noteIndex":0},"schema":"https://github.com/citation-style-language/schema/raw/master/csl-citation.json"}</w:instrText>
      </w:r>
      <w:r w:rsidR="007D671B">
        <w:fldChar w:fldCharType="separate"/>
      </w:r>
      <w:r w:rsidR="00642D7B" w:rsidRPr="00642D7B">
        <w:rPr>
          <w:noProof/>
        </w:rPr>
        <w:t>[35]</w:t>
      </w:r>
      <w:r w:rsidR="007D671B">
        <w:fldChar w:fldCharType="end"/>
      </w:r>
      <w:r>
        <w:t>. Economic sustainability has been measured using area productivity such as land reclamations, investments, and market share. Also, port cargo growth, tourism induces by cruise passengers, and port operational efficiency are also indicators of an economically sustainable port</w:t>
      </w:r>
      <w:r w:rsidR="007D671B">
        <w:t xml:space="preserve"> </w:t>
      </w:r>
      <w:r w:rsidR="007D671B">
        <w:fldChar w:fldCharType="begin" w:fldLock="1"/>
      </w:r>
      <w:r w:rsidR="00642D7B">
        <w:instrText>ADDIN CSL_CITATION {"citationItems":[{"id":"ITEM-1","itemData":{"DOI":"10.1016/j.trd.2017.08.017","ISSN":"13619209","abstract":"The challenge for port developments is to minimize long-term uncertainties associated with port operations, risk of increased costs, and large environmental impacts. The aim of this study is to develop a comparative methodology to assess the sustainability performance of a mixed set of ports (different locations, sizes). This methodology involves ranking various long-term port plans and port vision documents against a set of social, economic, and environmental key performance indicators (KPIs) in order to evaluate and interpret future sustainable port-city development plans. The assessment aims to determine the efficiency and sustainability of each of the case study port plans, relative to other ports. Furthermore, the assessment ranks the considered ports based on comparison of pressures within the ecosystems and society, using publically available data in order to evaluate future changes resulting from these pressures. The classification and ranking of each port have been used to gauge the ability of each port to achieve its sustainability goals for port planning as set out in their port plans. The comprehensive results have been compared with the long-term port plan KPIs to evaluate an array of measures both quantitatively and qualitatively. Most of the highest ranking ports have developed a combination of integrated plans, measures, and regulations for sustainable port developments. This indicates that green-port policies need to be interlinked via social, economic, and environmental dimensions utilizing an integrated approach in order to realize maximum potential and strengthen port processes aimed at developing a sustainable port.","author":[{"dropping-particle":"","family":"Schipper","given":"C.A.","non-dropping-particle":"","parse-names":false,"suffix":""},{"dropping-particle":"","family":"Vreugdenhil","given":"H.","non-dropping-particle":"","parse-names":false,"suffix":""},{"dropping-particle":"","family":"Jong","given":"M.P.C.","non-dropping-particle":"de","parse-names":false,"suffix":""}],"container-title":"Transportation Research Part D: Transport and Environment","id":"ITEM-1","issued":{"date-parts":[["2017","12"]]},"page":"84-111","title":"A sustainability assessment of ports and port-city plans: Comparing ambitions with achievements","type":"article-journal","volume":"57"},"uris":["http://www.mendeley.com/documents/?uuid=80f5c165-3310-3bbd-9e1e-568f226b0c1a"]}],"mendeley":{"formattedCitation":"[30]","plainTextFormattedCitation":"[30]","previouslyFormattedCitation":"(Schipper &lt;i&gt;et al.&lt;/i&gt; 2017)"},"properties":{"noteIndex":0},"schema":"https://github.com/citation-style-language/schema/raw/master/csl-citation.json"}</w:instrText>
      </w:r>
      <w:r w:rsidR="007D671B">
        <w:fldChar w:fldCharType="separate"/>
      </w:r>
      <w:r w:rsidR="00642D7B" w:rsidRPr="00642D7B">
        <w:rPr>
          <w:noProof/>
        </w:rPr>
        <w:t>[30]</w:t>
      </w:r>
      <w:r w:rsidR="007D671B">
        <w:fldChar w:fldCharType="end"/>
      </w:r>
      <w:r>
        <w:t>.</w:t>
      </w:r>
      <w:r w:rsidR="007D671B">
        <w:t xml:space="preserve"> </w:t>
      </w:r>
      <w:r>
        <w:t xml:space="preserve">Since port competitiveness is crucial for economical existence, and environmental performance is often scrutinized by regulatory authorities, social sustainability had been given the least priority in past literature  </w:t>
      </w:r>
      <w:r>
        <w:fldChar w:fldCharType="begin" w:fldLock="1"/>
      </w:r>
      <w:r w:rsidR="00642D7B">
        <w:instrText>ADDIN CSL_CITATION {"citationItems":[{"id":"ITEM-1","itemData":{"DOI":"10.1080/03088839.2013.863436","ISBN":"0308-8839","abstract":"This study developed Port sustainability indicators (PSIs) using social construction of technology (SCOT). A case study of Keelung Port was conducted. An indicator generator was proposed to generate initial PSIs using a linkage-based framework, and the initial PSIs were grouped into environmental, economic, and social aspects. Subsequently, 34 expert-based PSIs were selected by using rough sets theory (RST). The decision group consisted of representatives from the Taiwan International Ports Corporation (TIPC), academic researchers, and industry representatives.Besides the decision group, the following groups were involved in the stakeholder analysis: the Department of Navigation and Aviation, Ministry of Transportation and Communications (DONA, MOTC), industry representatives, legislators, the Keelung City Government (KCG), local Keelung residents, and the general public. The SCOT approach offered a counterbalance to the expert-based approach in developing indicators. For the scientific frame and the operational frame, this study suggested 34 expert-based PSIs and 2 additional indicators chosen by legislators and local Keelung residents: annual traffic fatalities in the area surrounding the port and employment of Keelung residents by the TIPC. For the actors in the public-relations frame, 12 PSIs were suggested, and 10 PSIs were suggested for the actors in the nonprofessional frame.","author":[{"dropping-particle":"","family":"Shiau","given":"Tzay-An","non-dropping-particle":"","parse-names":false,"suffix":""},{"dropping-particle":"","family":"Chuang","given":"Chia-Chin","non-dropping-particle":"","parse-names":false,"suffix":""}],"container-title":"Maritime Policy &amp; Management","id":"ITEM-1","issue":"1","issued":{"date-parts":[["2013"]]},"page":"26-42","publisher":"Routledge","title":"Social construction of port sustainability indicators: a case study of Keelung Port","type":"article-journal","volume":"42"},"uris":["http://www.mendeley.com/documents/?uuid=64b0e71d-94db-44c8-bd04-f776c1e8bb41","http://www.mendeley.com/documents/?uuid=0a833701-41ec-4b1f-bcbf-7394c8d23637"]}],"mendeley":{"formattedCitation":"[36]","plainTextFormattedCitation":"[36]","previouslyFormattedCitation":"(Shiau &amp; Chuang 2013)"},"properties":{"noteIndex":0},"schema":"https://github.com/citation-style-language/schema/raw/master/csl-citation.json"}</w:instrText>
      </w:r>
      <w:r>
        <w:fldChar w:fldCharType="separate"/>
      </w:r>
      <w:r w:rsidR="00642D7B" w:rsidRPr="00642D7B">
        <w:rPr>
          <w:noProof/>
        </w:rPr>
        <w:t>[36]</w:t>
      </w:r>
      <w:r>
        <w:fldChar w:fldCharType="end"/>
      </w:r>
      <w:r>
        <w:t>.</w:t>
      </w:r>
      <w:r w:rsidRPr="00D3695D">
        <w:t xml:space="preserve"> </w:t>
      </w:r>
      <w:r w:rsidR="007D671B">
        <w:t>T</w:t>
      </w:r>
      <w:r>
        <w:t xml:space="preserve">he social sustainability dimension in seaports </w:t>
      </w:r>
      <w:r w:rsidR="007D671B">
        <w:t xml:space="preserve">are </w:t>
      </w:r>
      <w:r>
        <w:t xml:space="preserve">mainly </w:t>
      </w:r>
      <w:r w:rsidR="007D671B">
        <w:t xml:space="preserve">divided </w:t>
      </w:r>
      <w:r>
        <w:t>into four categories as social capital, human capital, fairness, and health</w:t>
      </w:r>
      <w:r w:rsidR="007D671B">
        <w:t xml:space="preserve"> </w:t>
      </w:r>
      <w:r w:rsidR="007D671B">
        <w:fldChar w:fldCharType="begin" w:fldLock="1"/>
      </w:r>
      <w:r w:rsidR="00642D7B">
        <w:instrText>ADDIN CSL_CITATION {"citationItems":[{"id":"ITEM-1","itemData":{"DOI":"10.1016/j.marpolbul.2016.09.022","ISSN":"18793363","PMID":"27707470","abstract":"Research into the methodological development of alternative systems of sustainability measures is recent. In understanding sustainable development in a multi-dimensional sense, one of the most significant advances was the construction of Synthetic Indexes, applicable to different spatial spheres or to organisations, businesses, institutions, etc. The Spanish port system of general interest comprises 46 ports integrated in 28 Port Authorities, which in 2014 moved 482,000,000 t of goods and more than 28 million passengers. This gives an idea of its importance for the Spanish economy. Using a derivation of the procedure used to calculate the Port Sustainability Synthetic Index, in this research the analysis of the relationship that exists between the findings obtained for the economic and environmental dimensions is used. This enables the existence of links between ports and economic and environmental indicators for a sample of 16 Port Authorities of Spain to be verified.","author":[{"dropping-particle":"","family":"Laxe","given":"Fernando González","non-dropping-particle":"","parse-names":false,"suffix":""},{"dropping-particle":"","family":"Bermúdez","given":"Federico Martín","non-dropping-particle":"","parse-names":false,"suffix":""},{"dropping-particle":"","family":"Palmero","given":"Federico Martín","non-dropping-particle":"","parse-names":false,"suffix":""},{"dropping-particle":"","family":"Novo-Corti","given":"Isabel","non-dropping-particle":"","parse-names":false,"suffix":""}],"container-title":"Marine Pollution Bulletin","id":"ITEM-1","issue":"1-2","issued":{"date-parts":[["2016","12"]]},"page":"232-239","publisher":"Elsevier Ltd","title":"Sustainability and the Spanish port system. Analysis of the relationship between economic and environmental indicators","type":"article-journal","volume":"113"},"uris":["http://www.mendeley.com/documents/?uuid=1f72724b-0b65-4743-80be-8b8b1f22b7bd"]}],"mendeley":{"formattedCitation":"[37]","plainTextFormattedCitation":"[37]","previouslyFormattedCitation":"(Laxe, Bermúdez, Palmero &amp; Novo-Corti 2016)"},"properties":{"noteIndex":0},"schema":"https://github.com/citation-style-language/schema/raw/master/csl-citation.json"}</w:instrText>
      </w:r>
      <w:r w:rsidR="007D671B">
        <w:fldChar w:fldCharType="separate"/>
      </w:r>
      <w:r w:rsidR="00642D7B" w:rsidRPr="00642D7B">
        <w:rPr>
          <w:noProof/>
        </w:rPr>
        <w:t>[37]</w:t>
      </w:r>
      <w:r w:rsidR="007D671B">
        <w:fldChar w:fldCharType="end"/>
      </w:r>
      <w:r>
        <w:t>. Under them, details such as employment, training, gender equality, occupational health and safety, and labour structure have been focused.</w:t>
      </w:r>
    </w:p>
    <w:p w14:paraId="5670D8B3" w14:textId="277E144A" w:rsidR="00F92D35" w:rsidRDefault="000F6361" w:rsidP="00203E5C">
      <w:pPr>
        <w:ind w:firstLine="720"/>
      </w:pPr>
      <w:r>
        <w:t>A wide scope of activities and multi-stakeholders involved in the ports have made it is easy to relate to many SDGs. However, only a few studies are focusing on the application of SDGs in Seaports. Application of SDGs on seaports and 24 SDG targets have been selected with a moderate to high appropriateness for seaports. These 24 targets belong to Goals 4,6,7,8,9,11,12,13,14 and 17 of the SDGs</w:t>
      </w:r>
      <w:r w:rsidR="007D671B">
        <w:t xml:space="preserve"> </w:t>
      </w:r>
      <w:r w:rsidR="007D671B">
        <w:fldChar w:fldCharType="begin" w:fldLock="1"/>
      </w:r>
      <w:r w:rsidR="00642D7B">
        <w:instrText>ADDIN CSL_CITATION {"citationItems":[{"id":"ITEM-1","itemData":{"DOI":"10.3850/38wc092019-1913","author":[{"dropping-particle":"","family":"SCHIPPER","given":"COR","non-dropping-particle":"","parse-names":false,"suffix":""}],"container-title":"38th IAHR World Congress - \"Water: Connecting the World\"","id":"ITEM-1","issued":{"date-parts":[["2019","9"]]},"page":"3195-3204","publisher":"The International Association for Hydro-Environment Engineering and Research (IAHR)","title":"UNDERSTANDING THE SUSTAINABLE DEVELOPMENT GOAL APPROACH FOR PORTS OF THE FUTURE","type":"paper-conference","volume":"38"},"uris":["http://www.mendeley.com/documents/?uuid=d8b98f21-c549-4ddb-8ebe-d0675d0cfaba"]}],"mendeley":{"formattedCitation":"[38]","plainTextFormattedCitation":"[38]","previouslyFormattedCitation":"(SCHIPPER 2019)"},"properties":{"noteIndex":0},"schema":"https://github.com/citation-style-language/schema/raw/master/csl-citation.json"}</w:instrText>
      </w:r>
      <w:r w:rsidR="007D671B">
        <w:fldChar w:fldCharType="separate"/>
      </w:r>
      <w:r w:rsidR="00642D7B" w:rsidRPr="00642D7B">
        <w:rPr>
          <w:noProof/>
        </w:rPr>
        <w:t>[38]</w:t>
      </w:r>
      <w:r w:rsidR="007D671B">
        <w:fldChar w:fldCharType="end"/>
      </w:r>
      <w:r>
        <w:t>. In the year 2018, the International Association of Ports and Harbours (IAPH) launched the World Port Sustainability Program (WPSP) intending to enhance sustainable efforts of ports globally. The primary intention of the WPSP is to set examples for all the ports around the world, by demonstrating sustainability initiatives of leading ports targeting the 2030 Agenda for Sustainable Development</w:t>
      </w:r>
      <w:r w:rsidR="00404871">
        <w:t xml:space="preserve"> </w:t>
      </w:r>
      <w:r w:rsidR="00404871">
        <w:fldChar w:fldCharType="begin" w:fldLock="1"/>
      </w:r>
      <w:r w:rsidR="00642D7B">
        <w:instrText>ADDIN CSL_CITATION {"citationItems":[{"id":"ITEM-1","itemData":{"abstract":"On 12 May 2017 the International Association of Ports and Harbors decided to set up a World Ports Sustainability Program. Guided by the 17 UN SDGs the program wants to enhance and coordinate future sustainability efforts of ports worldwide and foster international cooperation with partners in the supply chain.","author":[{"dropping-particle":"","family":"The International Association of Ports and Harbours (IAPH)","given":"","non-dropping-particle":"","parse-names":false,"suffix":""}],"container-title":"IAPH","id":"ITEM-1","issued":{"date-parts":[["2018"]]},"title":"World Ports Sustainability Program Started | IAPH","type":"webpage"},"uris":["http://www.mendeley.com/documents/?uuid=7cfc8add-47c0-42ac-8499-7f5e8f597a47"]}],"mendeley":{"formattedCitation":"[39]","plainTextFormattedCitation":"[39]","previouslyFormattedCitation":"(The International Association of Ports and Harbours (IAPH) 2018)"},"properties":{"noteIndex":0},"schema":"https://github.com/citation-style-language/schema/raw/master/csl-citation.json"}</w:instrText>
      </w:r>
      <w:r w:rsidR="00404871">
        <w:fldChar w:fldCharType="separate"/>
      </w:r>
      <w:r w:rsidR="00642D7B" w:rsidRPr="00642D7B">
        <w:rPr>
          <w:noProof/>
        </w:rPr>
        <w:t>[39]</w:t>
      </w:r>
      <w:r w:rsidR="00404871">
        <w:fldChar w:fldCharType="end"/>
      </w:r>
      <w:r>
        <w:t>.</w:t>
      </w:r>
      <w:r w:rsidR="00F92D35">
        <w:t xml:space="preserve"> </w:t>
      </w:r>
    </w:p>
    <w:p w14:paraId="53D341B3" w14:textId="6B2D70B8" w:rsidR="00F92D35" w:rsidRDefault="000F6361" w:rsidP="00203E5C">
      <w:pPr>
        <w:ind w:firstLine="720"/>
      </w:pPr>
      <w:r>
        <w:t xml:space="preserve">There is not much straight forward research on identifying barriers to implement and achieve SDGs in seaports except for case studies like the port of Klang. </w:t>
      </w:r>
      <w:r w:rsidR="007D671B">
        <w:t>A</w:t>
      </w:r>
      <w:r>
        <w:t xml:space="preserve"> conceptual framework regarding challenges in attaining sustainable development goals concerning the port of Klang highlighted predominant 4 challenges</w:t>
      </w:r>
      <w:r w:rsidR="007D671B">
        <w:t xml:space="preserve"> </w:t>
      </w:r>
      <w:r w:rsidR="007D671B">
        <w:fldChar w:fldCharType="begin" w:fldLock="1"/>
      </w:r>
      <w:r w:rsidR="00642D7B">
        <w:instrText>ADDIN CSL_CITATION {"citationItems":[{"id":"ITEM-1","itemData":{"ISSN":"20507399","abstract":"Sustainable development goals (SDGs) revolve around three broad elements: cost reduction, productivity enhancement and environmental protection. Seaport industry is inextricably linked to enormous competitions; requiring unceasing improvements to be able to achieve competitive advantages by addressing the relevant sustainable development goals. Dynamic capabilities theory is incorporated in this study to substantiate the relationship between sustainable development goals and sustainable competitive advantages. In addition, dynamic capabilities theory provides a guideline for port management in ascertaining efforts needed to stay relevant in the ever demanding seaport business. Nonetheless, in the process of attaining sustainable development goals, challenges are faced by port management. This study incorporates a qualitative approach, focusing in port Klang due to the high volume of cargo handled and being the national economic barometer. Interviews were conducted whereby the respondents were managerial personnel in their respective departments. The findings indicate that the challenges in attaining sustainable development goals comprise of technological constraints, financing issues, human capital barriers and supplier associated problems. Addressing these stumbling blocks proves advantageous for port Klang whereby the attainable sustainable development goals is a catapulting factor for ports to achieve sustained competitive advantages in the future. Associating this research to SDGs is a noble attempt at aligning future business strategies to the right SDGs in the port industry which will benefit Malaysia's prospect in competing and creating niche benefits for the country.","author":[{"dropping-particle":"","family":"Beleya","given":"Prashanth","non-dropping-particle":"","parse-names":false,"suffix":""},{"dropping-particle":"","family":"Veerappan","given":"Geetha","non-dropping-particle":"","parse-names":false,"suffix":""},{"dropping-particle":"","family":"Ding","given":"Wong Jian","non-dropping-particle":"","parse-names":false,"suffix":""},{"dropping-particle":"","family":"Tan","given":"Jason","non-dropping-particle":"","parse-names":false,"suffix":""}],"container-title":"International Journal of Supply Chain Management","id":"ITEM-1","issue":"1","issued":{"date-parts":[["2020"]]},"page":"349-355","title":"Challenges in attaining sustainable development goals in port Klang: Port management perspective","type":"article-journal","volume":"9"},"uris":["http://www.mendeley.com/documents/?uuid=178d2a38-c549-4125-9f17-fbc39332a6d5"]}],"mendeley":{"formattedCitation":"[40]","plainTextFormattedCitation":"[40]","previouslyFormattedCitation":"(Beleya, Veerappan, Ding &amp; Tan 2020)"},"properties":{"noteIndex":0},"schema":"https://github.com/citation-style-language/schema/raw/master/csl-citation.json"}</w:instrText>
      </w:r>
      <w:r w:rsidR="007D671B">
        <w:fldChar w:fldCharType="separate"/>
      </w:r>
      <w:r w:rsidR="00642D7B" w:rsidRPr="00642D7B">
        <w:rPr>
          <w:noProof/>
        </w:rPr>
        <w:t>[40]</w:t>
      </w:r>
      <w:r w:rsidR="007D671B">
        <w:fldChar w:fldCharType="end"/>
      </w:r>
      <w:r>
        <w:t xml:space="preserve">. They are technology, financing, human capital, and suppliers. Under those categories, some of the important views such as lack of talent expertise, poor financial assistance from the government, and bargaining power of suppliers have been discussed. Some research exists concerning certain sustainable practices at ports. </w:t>
      </w:r>
      <w:r w:rsidR="007D671B">
        <w:t>C</w:t>
      </w:r>
      <w:r>
        <w:t xml:space="preserve">ritical barriers to implementing shore power supply in ports </w:t>
      </w:r>
      <w:r w:rsidR="004052FD">
        <w:t>include</w:t>
      </w:r>
      <w:r>
        <w:t xml:space="preserve"> operational barriers like frequency and voltage variations</w:t>
      </w:r>
      <w:r w:rsidR="007D671B">
        <w:t xml:space="preserve"> </w:t>
      </w:r>
      <w:r w:rsidR="007D671B">
        <w:fldChar w:fldCharType="begin" w:fldLock="1"/>
      </w:r>
      <w:r w:rsidR="00642D7B">
        <w:instrText>ADDIN CSL_CITATION {"citationItems":[{"id":"ITEM-1","itemData":{"DOI":"10.1007/s10098-019-01706-z","ISSN":"16189558","abstract":"Abstract: Greenhouse gas emissions and air pollutants from ships contribute to climate change and poor local air quality. While at berth, the use of shore-side electricity as an alternative technique to generate electricity to ships can greatly reduce emissions and improve air quality. The container terminals of Djibouti accommodate a significant number of ship calls, but there is a lack of emissions mitigation measures. The purpose of this study is to identify the most critical barriers that hinder the deployment of shore power supply in the container terminals of Djibouti. To achieve this aim, this study consults professional experts and experienced managers working in the maritime industry. The data collection is based on a survey questionnaire collected in the form of linguistic preferences to handle fuzziness of human perceptions. The collected linguistic preferences are later converted into quantitative data and analyzed using fuzzy cognitive map approach. The results reveal that power requirement, investment cost and electricity cost are the key barriers that currently influence the implementation of the shore power technology in Djibouti. The findings of the study have great implications and are hoped to assist decision makers and port authority in prioritizing the different barriers according to their importance, in an effort to accelerate the introduction and the development of green port strategies. Graphical abstract: [Figure not available: see fulltext.].","author":[{"dropping-particle":"","family":"Radwan","given":"Mohamed Elmi","non-dropping-particle":"","parse-names":false,"suffix":""},{"dropping-particle":"","family":"Chen","given":"Jihong","non-dropping-particle":"","parse-names":false,"suffix":""},{"dropping-particle":"","family":"Wan","given":"Zheng","non-dropping-particle":"","parse-names":false,"suffix":""},{"dropping-particle":"","family":"Zheng","given":"Tianxiao","non-dropping-particle":"","parse-names":false,"suffix":""},{"dropping-particle":"","family":"Hua","given":"Chengying","non-dropping-particle":"","parse-names":false,"suffix":""},{"dropping-particle":"","family":"Huang","given":"Xiaoling","non-dropping-particle":"","parse-names":false,"suffix":""}],"container-title":"Clean Technologies and Environmental Policy","id":"ITEM-1","issue":"6","issued":{"date-parts":[["2019","8"]]},"page":"1293-1306","publisher":"Springer Verlag","title":"Critical barriers to the introduction of shore power supply for green port development: case of Djibouti container terminals","type":"article-journal","volume":"21"},"uris":["http://www.mendeley.com/documents/?uuid=81c149ca-e525-41b4-9f98-ecc48f3fde6e"]}],"mendeley":{"formattedCitation":"[41]","plainTextFormattedCitation":"[41]","previouslyFormattedCitation":"(Radwan, Chen, Wan, Zheng, Hua &amp; Huang 2019)"},"properties":{"noteIndex":0},"schema":"https://github.com/citation-style-language/schema/raw/master/csl-citation.json"}</w:instrText>
      </w:r>
      <w:r w:rsidR="007D671B">
        <w:fldChar w:fldCharType="separate"/>
      </w:r>
      <w:r w:rsidR="00642D7B" w:rsidRPr="00642D7B">
        <w:rPr>
          <w:noProof/>
        </w:rPr>
        <w:t>[41]</w:t>
      </w:r>
      <w:r w:rsidR="007D671B">
        <w:fldChar w:fldCharType="end"/>
      </w:r>
      <w:r>
        <w:t xml:space="preserve">. Apart from them, certain common barriers to any new implementation in ports such as financial difficulty, rigidity in the existing system, poor collaborations and ineffective monitoring process were </w:t>
      </w:r>
      <w:r w:rsidR="004052FD">
        <w:t xml:space="preserve">also </w:t>
      </w:r>
      <w:r>
        <w:t>identified from different literature</w:t>
      </w:r>
      <w:r w:rsidR="00384C09">
        <w:t xml:space="preserve"> </w:t>
      </w:r>
      <w:r w:rsidR="00384C09">
        <w:fldChar w:fldCharType="begin" w:fldLock="1"/>
      </w:r>
      <w:r w:rsidR="00642D7B">
        <w:instrText>ADDIN CSL_CITATION {"citationItems":[{"id":"ITEM-1","itemData":{"DOI":"10.1016/B978-0-12-814054-3.00001-3","ISBN":"9780128140550","abstract":"This chapter introduces the topic of green ports and establishes the background and motivation for this volume. The chapter provides an overarching view of the key elements of environmental issues in shipping, particularly from the port perspective. This is followed by a discussion of the current, emerging, and potential strategies to introduce more sustainable practices, the different actors involved, and also the importance and changing nature of national and international regulation. The structure of the book is introduced, and a brief outline of each chapter is presented. Finally, the chapter concludes with thoughts on developing trends and the future environmental performance of the port sector.","author":[{"dropping-particle":"","family":"Bergqvist","given":"Rickard","non-dropping-particle":"","parse-names":false,"suffix":""},{"dropping-particle":"","family":"Monios","given":"Jason","non-dropping-particle":"","parse-names":false,"suffix":""}],"container-title":"Green Ports: Inland and Seaside Sustainable Transportation Strategies","id":"ITEM-1","issued":{"date-parts":[["2018"]]},"page":"1-17","title":"Green Ports in Theory and Practice","type":"chapter"},"uris":["http://www.mendeley.com/documents/?uuid=9d4a2fcf-9e78-3913-9321-34a9de24504a"]}],"mendeley":{"formattedCitation":"[42]","plainTextFormattedCitation":"[42]","previouslyFormattedCitation":"(Bergqvist &amp; Monios 2018)"},"properties":{"noteIndex":0},"schema":"https://github.com/citation-style-language/schema/raw/master/csl-citation.json"}</w:instrText>
      </w:r>
      <w:r w:rsidR="00384C09">
        <w:fldChar w:fldCharType="separate"/>
      </w:r>
      <w:r w:rsidR="00642D7B" w:rsidRPr="00642D7B">
        <w:rPr>
          <w:noProof/>
        </w:rPr>
        <w:t>[42]</w:t>
      </w:r>
      <w:r w:rsidR="00384C09">
        <w:fldChar w:fldCharType="end"/>
      </w:r>
      <w:r w:rsidR="00384C09">
        <w:fldChar w:fldCharType="begin" w:fldLock="1"/>
      </w:r>
      <w:r w:rsidR="00642D7B">
        <w:instrText>ADDIN CSL_CITATION {"citationItems":[{"id":"ITEM-1","itemData":{"DOI":"10.1007/s11625-016-0383-3","ISSN":"18624057","abstract":"On 25 September, 2015, world leaders met at the United Nations in New York, where they adopted the Sustainable Development Goals. These 17 goals and 169 targets set out an agenda for sustainable development for all nations that embraces economic growth, social inclusion, and environmental protection. Now, the agenda moves from agreeing the goals to implementing and ultimately achieving them. Across the goals, 42 targets focus on means of implementation, and the final goal, Goal 17, is entirely devoted to means of implementation. However, these implementation targets are largely silent about interlinkages and interdependencies among goals. This leaves open the possibility of perverse outcomes and unrealised synergies. We demonstrate that there must be greater attention on interlinkages in three areas: across sectors (e.g., finance, agriculture, energy, and transport), across societal actors (local authorities, government agencies, private sector, and civil society), and between and among low, medium and high income countries. Drawing on a global sustainability science and practice perspective, we provide seven recommendations to improve these interlinkages at both global and national levels, in relation to the UN’s categories of means of implementation: finance, technology, capacity building, trade, policy coherence, partnerships, and, finally, data, monitoring and accountability.","author":[{"dropping-particle":"","family":"Stafford-Smith","given":"Mark","non-dropping-particle":"","parse-names":false,"suffix":""},{"dropping-particle":"","family":"Griggs","given":"David","non-dropping-particle":"","parse-names":false,"suffix":""},{"dropping-particle":"","family":"Gaffney","given":"Owen","non-dropping-particle":"","parse-names":false,"suffix":""},{"dropping-particle":"","family":"Ullah","given":"Farooq","non-dropping-particle":"","parse-names":false,"suffix":""},{"dropping-particle":"","family":"Reyers","given":"Belinda","non-dropping-particle":"","parse-names":false,"suffix":""},{"dropping-particle":"","family":"Kanie","given":"Norichika","non-dropping-particle":"","parse-names":false,"suffix":""},{"dropping-particle":"","family":"Stigson","given":"Bjorn","non-dropping-particle":"","parse-names":false,"suffix":""},{"dropping-particle":"","family":"Shrivastava","given":"Paul","non-dropping-particle":"","parse-names":false,"suffix":""},{"dropping-particle":"","family":"Leach","given":"Melissa","non-dropping-particle":"","parse-names":false,"suffix":""},{"dropping-particle":"","family":"O’Connell","given":"Deborah","non-dropping-particle":"","parse-names":false,"suffix":""}],"container-title":"Sustainability Science","id":"ITEM-1","issue":"6","issued":{"date-parts":[["2017","11"]]},"page":"911-919","publisher":"Springer Tokyo","title":"Integration: the key to implementing the Sustainable Development Goals","type":"article-journal","volume":"12"},"uris":["http://www.mendeley.com/documents/?uuid=6fef1fc0-2890-4ada-805b-8d1a4e672067"]}],"mendeley":{"formattedCitation":"[43]","plainTextFormattedCitation":"[43]","previouslyFormattedCitation":"(Stafford-Smith &lt;i&gt;et al.&lt;/i&gt; 2017)"},"properties":{"noteIndex":0},"schema":"https://github.com/citation-style-language/schema/raw/master/csl-citation.json"}</w:instrText>
      </w:r>
      <w:r w:rsidR="00384C09">
        <w:fldChar w:fldCharType="separate"/>
      </w:r>
      <w:r w:rsidR="00642D7B" w:rsidRPr="00642D7B">
        <w:rPr>
          <w:noProof/>
        </w:rPr>
        <w:t>[43]</w:t>
      </w:r>
      <w:r w:rsidR="00384C09">
        <w:fldChar w:fldCharType="end"/>
      </w:r>
      <w:r w:rsidR="00384C09">
        <w:fldChar w:fldCharType="begin" w:fldLock="1"/>
      </w:r>
      <w:r w:rsidR="00642D7B">
        <w:instrText>ADDIN CSL_CITATION {"citationItems":[{"id":"ITEM-1","itemData":{"DOI":"10.3850/38wc092019-1913","author":[{"dropping-particle":"","family":"SCHIPPER","given":"COR","non-dropping-particle":"","parse-names":false,"suffix":""}],"container-title":"38th IAHR World Congress - \"Water: Connecting the World\"","id":"ITEM-1","issued":{"date-parts":[["2019","9"]]},"page":"3195-3204","publisher":"The International Association for Hydro-Environment Engineering and Research (IAHR)","title":"UNDERSTANDING THE SUSTAINABLE DEVELOPMENT GOAL APPROACH FOR PORTS OF THE FUTURE","type":"paper-conference","volume":"38"},"uris":["http://www.mendeley.com/documents/?uuid=d8b98f21-c549-4ddb-8ebe-d0675d0cfaba"]}],"mendeley":{"formattedCitation":"[38]","plainTextFormattedCitation":"[38]","previouslyFormattedCitation":"(SCHIPPER 2019)"},"properties":{"noteIndex":0},"schema":"https://github.com/citation-style-language/schema/raw/master/csl-citation.json"}</w:instrText>
      </w:r>
      <w:r w:rsidR="00384C09">
        <w:fldChar w:fldCharType="separate"/>
      </w:r>
      <w:r w:rsidR="00642D7B" w:rsidRPr="00642D7B">
        <w:rPr>
          <w:noProof/>
        </w:rPr>
        <w:t>[38]</w:t>
      </w:r>
      <w:r w:rsidR="00384C09">
        <w:fldChar w:fldCharType="end"/>
      </w:r>
      <w:r>
        <w:t xml:space="preserve">. </w:t>
      </w:r>
      <w:r w:rsidR="00F92D35">
        <w:t xml:space="preserve"> </w:t>
      </w:r>
    </w:p>
    <w:p w14:paraId="2AA4A0BE" w14:textId="7B19B253" w:rsidR="00F92D35" w:rsidRDefault="009F3BC7" w:rsidP="00203E5C">
      <w:pPr>
        <w:ind w:firstLine="720"/>
        <w:rPr>
          <w:spacing w:val="8"/>
        </w:rPr>
      </w:pPr>
      <w:r>
        <w:t xml:space="preserve">A main cause for the imbalance of the TBL is global civilization progress </w:t>
      </w:r>
      <w:r w:rsidR="00384C09">
        <w:fldChar w:fldCharType="begin" w:fldLock="1"/>
      </w:r>
      <w:r w:rsidR="00642D7B">
        <w:instrText>ADDIN CSL_CITATION {"citationItems":[{"id":"ITEM-1","itemData":{"DOI":"10.1016/j.trpro.2016.11.023","ISSN":"23521465","abstract":"Policies for sustainable development of transport rely on three pillars: striving for stable social and economic growth, while reducing the pollution and protecting the natural resources. Seaports play a significant role in economic growth of port cities. In each such a city the port generates even several thousand jobs directly connected with the port operation. Unfortunately, the port activities also affect the natural environment. Both sea vessels and means of transport used in the hinterland are a major source of pollution. The purpose of this article is to present the role of port authorities in creating sustainable growth of transport through striving for reduction of transport externalities.","author":[{"dropping-particle":"","family":"Kotowska","given":"Izabela","non-dropping-particle":"","parse-names":false,"suffix":""}],"container-title":"Transportation Research Procedia","id":"ITEM-1","issued":{"date-parts":[["2016"]]},"page":"236-243","title":"Policies Applied by Seaport Authorities to Create Sustainable Development in Port Cities","type":"article-journal","volume":"16"},"uris":["http://www.mendeley.com/documents/?uuid=97488ec0-5025-43f6-be28-4b165b6b5e22"]}],"mendeley":{"formattedCitation":"[28]","plainTextFormattedCitation":"[28]","previouslyFormattedCitation":"(Kotowska 2016b)"},"properties":{"noteIndex":0},"schema":"https://github.com/citation-style-language/schema/raw/master/csl-citation.json"}</w:instrText>
      </w:r>
      <w:r w:rsidR="00384C09">
        <w:fldChar w:fldCharType="separate"/>
      </w:r>
      <w:r w:rsidR="00642D7B" w:rsidRPr="00642D7B">
        <w:rPr>
          <w:noProof/>
        </w:rPr>
        <w:t>[28]</w:t>
      </w:r>
      <w:r w:rsidR="00384C09">
        <w:fldChar w:fldCharType="end"/>
      </w:r>
      <w:r>
        <w:t xml:space="preserve">. It has created lots of unsustainable issue globally.  Fossil fuel combustion from various equipment and vehicles causes transport externalities. Transport externalities mean the negative social </w:t>
      </w:r>
      <w:r w:rsidR="00607C43">
        <w:t>and</w:t>
      </w:r>
      <w:r>
        <w:t xml:space="preserve"> environmental impacts generated from transport including maritime transport activities. A negative environmental impact (transport externality) is global warming due to emission of </w:t>
      </w:r>
      <w:r>
        <w:lastRenderedPageBreak/>
        <w:t>external amounts of greenhouse gases (mainly CO</w:t>
      </w:r>
      <w:r>
        <w:rPr>
          <w:vertAlign w:val="subscript"/>
        </w:rPr>
        <w:t>2</w:t>
      </w:r>
      <w:r>
        <w:t xml:space="preserve">) to environment. Another transport externality is emission of the gasses (nitrogen oxides </w:t>
      </w:r>
      <w:r w:rsidR="00607C43">
        <w:t>and</w:t>
      </w:r>
      <w:r>
        <w:t xml:space="preserve"> Sulphur oxides) which cause acid rains, haze in air, eutrophication in water (as environmental effects), health issues for human (social effect) </w:t>
      </w:r>
      <w:r w:rsidR="00607C43">
        <w:t>and</w:t>
      </w:r>
      <w:r>
        <w:t xml:space="preserve"> other animals.  Shipping is the most environmentally sound mode of transport, and shipping has the lowest carbon footprint per unit of cargo transported. Therefore, it is </w:t>
      </w:r>
      <w:r>
        <w:rPr>
          <w:spacing w:val="8"/>
        </w:rPr>
        <w:t>essential component of sustainable economic growth.</w:t>
      </w:r>
      <w:r w:rsidR="00731B9E">
        <w:rPr>
          <w:spacing w:val="8"/>
        </w:rPr>
        <w:t xml:space="preserve"> </w:t>
      </w:r>
    </w:p>
    <w:p w14:paraId="2267B125" w14:textId="2F7111CC" w:rsidR="00F92D35" w:rsidRDefault="009F3BC7" w:rsidP="00203E5C">
      <w:pPr>
        <w:ind w:firstLine="720"/>
        <w:rPr>
          <w:szCs w:val="24"/>
        </w:rPr>
      </w:pPr>
      <w:r>
        <w:rPr>
          <w:szCs w:val="24"/>
        </w:rPr>
        <w:t xml:space="preserve">When evaluating implemented port plans with SDGs, it depicts varying degrees of sustainable ambition scenarios to contribute to an adaptive and resilient port, however, highly sustainable exceptions are existing. Further SDG assessments can offer a proven and practical approach for transitioning ports towards sustainability master planning, use as clear quantitative KPIs by many ports and coastal areas in the world, construct clear sustainability goals and objectives with stakeholders, ensure that all potentially effective measures towards sustainability transitions in ports are included, be effective and successful if different varieties of validated data are made publicly available, link  sustainability achievements to UN-Sustainable Development Goals </w:t>
      </w:r>
      <w:r w:rsidR="00384C09">
        <w:rPr>
          <w:szCs w:val="24"/>
        </w:rPr>
        <w:t>and</w:t>
      </w:r>
      <w:r>
        <w:rPr>
          <w:szCs w:val="24"/>
        </w:rPr>
        <w:t xml:space="preserve"> be applied to incorporate sustainable goals in port design processes</w:t>
      </w:r>
      <w:r w:rsidR="00384C09">
        <w:rPr>
          <w:szCs w:val="24"/>
        </w:rPr>
        <w:t xml:space="preserve"> </w:t>
      </w:r>
      <w:r w:rsidR="00384C09">
        <w:rPr>
          <w:szCs w:val="24"/>
        </w:rPr>
        <w:fldChar w:fldCharType="begin" w:fldLock="1"/>
      </w:r>
      <w:r w:rsidR="00642D7B">
        <w:rPr>
          <w:szCs w:val="24"/>
        </w:rPr>
        <w:instrText>ADDIN CSL_CITATION {"citationItems":[{"id":"ITEM-1","itemData":{"DOI":"10.3850/38wc092019-1913","author":[{"dropping-particle":"","family":"SCHIPPER","given":"COR","non-dropping-particle":"","parse-names":false,"suffix":""}],"container-title":"38th IAHR World Congress - \"Water: Connecting the World\"","id":"ITEM-1","issued":{"date-parts":[["2019","9"]]},"page":"3195-3204","publisher":"The International Association for Hydro-Environment Engineering and Research (IAHR)","title":"UNDERSTANDING THE SUSTAINABLE DEVELOPMENT GOAL APPROACH FOR PORTS OF THE FUTURE","type":"paper-conference","volume":"38"},"uris":["http://www.mendeley.com/documents/?uuid=d8b98f21-c549-4ddb-8ebe-d0675d0cfaba"]}],"mendeley":{"formattedCitation":"[38]","plainTextFormattedCitation":"[38]","previouslyFormattedCitation":"(SCHIPPER 2019)"},"properties":{"noteIndex":0},"schema":"https://github.com/citation-style-language/schema/raw/master/csl-citation.json"}</w:instrText>
      </w:r>
      <w:r w:rsidR="00384C09">
        <w:rPr>
          <w:szCs w:val="24"/>
        </w:rPr>
        <w:fldChar w:fldCharType="separate"/>
      </w:r>
      <w:r w:rsidR="00642D7B" w:rsidRPr="00642D7B">
        <w:rPr>
          <w:noProof/>
          <w:szCs w:val="24"/>
        </w:rPr>
        <w:t>[38]</w:t>
      </w:r>
      <w:r w:rsidR="00384C09">
        <w:rPr>
          <w:szCs w:val="24"/>
        </w:rPr>
        <w:fldChar w:fldCharType="end"/>
      </w:r>
      <w:r>
        <w:rPr>
          <w:szCs w:val="24"/>
        </w:rPr>
        <w:t>.</w:t>
      </w:r>
    </w:p>
    <w:p w14:paraId="2C6F7E21" w14:textId="5D171C81" w:rsidR="00DF33B7" w:rsidRPr="00851E85" w:rsidRDefault="00A912BC" w:rsidP="009F3BC7">
      <w:pPr>
        <w:rPr>
          <w:b/>
          <w:bCs/>
        </w:rPr>
      </w:pPr>
      <w:r w:rsidRPr="00851E85">
        <w:rPr>
          <w:b/>
          <w:bCs/>
        </w:rPr>
        <w:t xml:space="preserve">SUSTAINABILITY PRACTICES IN PORT OPERATION IN </w:t>
      </w:r>
      <w:r w:rsidR="00C2412F">
        <w:rPr>
          <w:b/>
          <w:bCs/>
        </w:rPr>
        <w:t xml:space="preserve">THE PORT OF </w:t>
      </w:r>
      <w:r w:rsidRPr="00851E85">
        <w:rPr>
          <w:b/>
          <w:bCs/>
        </w:rPr>
        <w:t>COLOMBO PORT</w:t>
      </w:r>
      <w:r w:rsidR="00C2412F">
        <w:rPr>
          <w:b/>
          <w:bCs/>
        </w:rPr>
        <w:t xml:space="preserve"> (PoC)</w:t>
      </w:r>
      <w:r w:rsidRPr="00851E85">
        <w:rPr>
          <w:b/>
          <w:bCs/>
        </w:rPr>
        <w:t xml:space="preserve"> </w:t>
      </w:r>
    </w:p>
    <w:p w14:paraId="14C4E6A3" w14:textId="2DD6760A" w:rsidR="00DF33B7" w:rsidRDefault="00DF33B7" w:rsidP="009F3BC7">
      <w:pPr>
        <w:rPr>
          <w:rFonts w:cs="Times New Roman"/>
          <w:szCs w:val="24"/>
        </w:rPr>
      </w:pPr>
      <w:r>
        <w:t xml:space="preserve">To address </w:t>
      </w:r>
      <w:r w:rsidR="00A2746E">
        <w:t xml:space="preserve">the </w:t>
      </w:r>
      <w:r>
        <w:t xml:space="preserve">objective (a), </w:t>
      </w:r>
      <w:r>
        <w:rPr>
          <w:rFonts w:cs="Times New Roman"/>
          <w:szCs w:val="24"/>
        </w:rPr>
        <w:t>a</w:t>
      </w:r>
      <w:r w:rsidRPr="005D761C">
        <w:rPr>
          <w:rFonts w:cs="Times New Roman"/>
          <w:szCs w:val="24"/>
        </w:rPr>
        <w:t xml:space="preserve"> questionnaire was developed, and data were gathered from both operational </w:t>
      </w:r>
      <w:r>
        <w:rPr>
          <w:rFonts w:cs="Times New Roman"/>
          <w:szCs w:val="24"/>
        </w:rPr>
        <w:t>and</w:t>
      </w:r>
      <w:r w:rsidRPr="005D761C">
        <w:rPr>
          <w:rFonts w:cs="Times New Roman"/>
          <w:szCs w:val="24"/>
        </w:rPr>
        <w:t xml:space="preserve"> management level port employees (n=182). Hypothesis testing </w:t>
      </w:r>
      <w:r>
        <w:rPr>
          <w:rFonts w:cs="Times New Roman"/>
          <w:szCs w:val="24"/>
        </w:rPr>
        <w:t>and</w:t>
      </w:r>
      <w:r w:rsidRPr="005D761C">
        <w:rPr>
          <w:rFonts w:cs="Times New Roman"/>
          <w:szCs w:val="24"/>
        </w:rPr>
        <w:t xml:space="preserve"> paired sample t-test were performed. Analysis results indicated that PoC is only aligned with 9 SDGs out of the core 11 SDGs related to port industry. All the 8 Core SDGs (Good health-well-being, Affordable-clean energy, Industry</w:t>
      </w:r>
      <w:r>
        <w:rPr>
          <w:rFonts w:cs="Times New Roman"/>
          <w:szCs w:val="24"/>
        </w:rPr>
        <w:t xml:space="preserve"> </w:t>
      </w:r>
      <w:r w:rsidRPr="005D761C">
        <w:rPr>
          <w:rFonts w:cs="Times New Roman"/>
          <w:szCs w:val="24"/>
        </w:rPr>
        <w:t xml:space="preserve">innovation-infrastructure, Sustainable cities-communities, Responsible consumption-responsible production, Climate action, Life below water, Partnerships for the goals) have been developing during the period from 2015 to 2020. However, only one secondary SDG (Gender Equality – SDG 5) has developed well over other 4 Core SDGs. Clean water-sanitation </w:t>
      </w:r>
      <w:r>
        <w:rPr>
          <w:rFonts w:cs="Times New Roman"/>
          <w:szCs w:val="24"/>
        </w:rPr>
        <w:t>and</w:t>
      </w:r>
      <w:r w:rsidRPr="005D761C">
        <w:rPr>
          <w:rFonts w:cs="Times New Roman"/>
          <w:szCs w:val="24"/>
        </w:rPr>
        <w:t xml:space="preserve"> Decent work</w:t>
      </w:r>
      <w:r>
        <w:rPr>
          <w:rFonts w:cs="Times New Roman"/>
          <w:szCs w:val="24"/>
        </w:rPr>
        <w:t xml:space="preserve"> </w:t>
      </w:r>
      <w:r w:rsidRPr="005D761C">
        <w:rPr>
          <w:rFonts w:cs="Times New Roman"/>
          <w:szCs w:val="24"/>
        </w:rPr>
        <w:t>economic growth have not been developing from 2015 to 2020 inside PoC. A conceptual model/framework connected with 4 SDGs (Life below water, Industry-innovation-infrastructure</w:t>
      </w:r>
      <w:r>
        <w:rPr>
          <w:rFonts w:cs="Times New Roman"/>
          <w:szCs w:val="24"/>
        </w:rPr>
        <w:t>,</w:t>
      </w:r>
      <w:r w:rsidR="00D85A5A">
        <w:rPr>
          <w:rFonts w:cs="Times New Roman"/>
          <w:szCs w:val="24"/>
        </w:rPr>
        <w:t xml:space="preserve"> </w:t>
      </w:r>
      <w:r w:rsidRPr="005D761C">
        <w:rPr>
          <w:rFonts w:cs="Times New Roman"/>
          <w:szCs w:val="24"/>
        </w:rPr>
        <w:t xml:space="preserve">Good health-well-being </w:t>
      </w:r>
      <w:r>
        <w:rPr>
          <w:rFonts w:cs="Times New Roman"/>
          <w:szCs w:val="24"/>
        </w:rPr>
        <w:t>and</w:t>
      </w:r>
      <w:r w:rsidRPr="005D761C">
        <w:rPr>
          <w:rFonts w:cs="Times New Roman"/>
          <w:szCs w:val="24"/>
        </w:rPr>
        <w:t xml:space="preserve"> Affordable-clean energy) which is specified for sustainability of PoC was derived using Exploratory Factor Analysis</w:t>
      </w:r>
      <w:r w:rsidR="0006441D">
        <w:rPr>
          <w:rFonts w:cs="Times New Roman"/>
          <w:szCs w:val="24"/>
        </w:rPr>
        <w:t xml:space="preserve"> (EFA)</w:t>
      </w:r>
      <w:r w:rsidRPr="005D761C">
        <w:rPr>
          <w:rFonts w:cs="Times New Roman"/>
          <w:szCs w:val="24"/>
        </w:rPr>
        <w:t xml:space="preserve"> and Confirmatory Factor Analysis</w:t>
      </w:r>
      <w:r w:rsidR="0006441D">
        <w:rPr>
          <w:rFonts w:cs="Times New Roman"/>
          <w:szCs w:val="24"/>
        </w:rPr>
        <w:t xml:space="preserve"> (CFA)</w:t>
      </w:r>
      <w:r w:rsidRPr="005D761C">
        <w:rPr>
          <w:rFonts w:cs="Times New Roman"/>
          <w:szCs w:val="24"/>
        </w:rPr>
        <w:t xml:space="preserve"> and Model Fit Analysis.</w:t>
      </w:r>
    </w:p>
    <w:p w14:paraId="5CBB4E97" w14:textId="77777777" w:rsidR="00203E5C" w:rsidRDefault="00203E5C" w:rsidP="00203E5C">
      <w:pPr>
        <w:ind w:firstLine="720"/>
        <w:rPr>
          <w:rFonts w:cs="Times New Roman"/>
          <w:szCs w:val="24"/>
        </w:rPr>
      </w:pPr>
      <w:r w:rsidRPr="00BF743A">
        <w:rPr>
          <w:rFonts w:cs="Times New Roman"/>
          <w:szCs w:val="24"/>
        </w:rPr>
        <w:t xml:space="preserve">The respondents’ profile was scrutinized through descriptive statistics. There were 3 categories of respondents based on the working organization. The highest respondent category was private terminal operators which took a value of 44%. The second highest portion of the respondents was from the regulator, or in other words port authority. The remaining were from the government terminal operator. Also, respondents’ position in the company was questioned in the survey. Predominantly respondents were from four types of positions and the executive level respondents were rejected in the analysis due to the criteria demarcation of the sample as managers in the port sector. 43% of the respondents were from the middle management while 18% of the respondents belong to the top management in port organizations. In terms of the years of experience, 49% of the respondents have been in the port sector for more than 10 years. This is a fair indication of the credibility of respondents’ </w:t>
      </w:r>
      <w:r w:rsidRPr="00BF743A">
        <w:rPr>
          <w:rFonts w:cs="Times New Roman"/>
          <w:szCs w:val="24"/>
        </w:rPr>
        <w:lastRenderedPageBreak/>
        <w:t>perceptions of existing barriers. Because it is more likely for more experienced managers to have a solid understanding of the deterrents in achieving port sustainability.</w:t>
      </w:r>
    </w:p>
    <w:p w14:paraId="3929087B" w14:textId="2DDC3904" w:rsidR="004F4731" w:rsidRDefault="004F4731" w:rsidP="0017302A">
      <w:pPr>
        <w:autoSpaceDE w:val="0"/>
        <w:autoSpaceDN w:val="0"/>
        <w:adjustRightInd w:val="0"/>
        <w:spacing w:after="0"/>
        <w:jc w:val="center"/>
        <w:rPr>
          <w:color w:val="000000"/>
          <w:szCs w:val="24"/>
        </w:rPr>
      </w:pPr>
      <w:r>
        <w:rPr>
          <w:color w:val="000000"/>
          <w:szCs w:val="24"/>
        </w:rPr>
        <w:t xml:space="preserve">Table </w:t>
      </w:r>
      <w:r w:rsidR="00BE4182">
        <w:rPr>
          <w:color w:val="000000"/>
          <w:szCs w:val="24"/>
        </w:rPr>
        <w:t>1</w:t>
      </w:r>
      <w:r>
        <w:rPr>
          <w:color w:val="000000"/>
          <w:szCs w:val="24"/>
        </w:rPr>
        <w:t xml:space="preserve"> </w:t>
      </w:r>
      <w:r w:rsidR="00F346D6">
        <w:rPr>
          <w:color w:val="000000"/>
          <w:szCs w:val="24"/>
        </w:rPr>
        <w:t>Port operation practices related to SDGs</w:t>
      </w:r>
      <w:r>
        <w:rPr>
          <w:color w:val="000000"/>
          <w:szCs w:val="24"/>
        </w:rPr>
        <w:t>.</w:t>
      </w:r>
    </w:p>
    <w:p w14:paraId="76373850" w14:textId="77777777" w:rsidR="004F4731" w:rsidRDefault="004F4731" w:rsidP="004F4731">
      <w:pPr>
        <w:autoSpaceDE w:val="0"/>
        <w:autoSpaceDN w:val="0"/>
        <w:adjustRightInd w:val="0"/>
        <w:spacing w:after="0"/>
        <w:jc w:val="left"/>
        <w:rPr>
          <w:color w:val="00000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9"/>
        <w:gridCol w:w="815"/>
        <w:gridCol w:w="725"/>
        <w:gridCol w:w="725"/>
        <w:gridCol w:w="815"/>
        <w:gridCol w:w="823"/>
      </w:tblGrid>
      <w:tr w:rsidR="004F4731" w:rsidRPr="00203E5C" w14:paraId="498D2841" w14:textId="77777777" w:rsidTr="00211624">
        <w:tc>
          <w:tcPr>
            <w:tcW w:w="2889" w:type="pct"/>
            <w:vMerge w:val="restart"/>
          </w:tcPr>
          <w:p w14:paraId="049198DE" w14:textId="77777777" w:rsidR="004F4731" w:rsidRPr="00203E5C" w:rsidRDefault="004F4731" w:rsidP="00203E5C">
            <w:pPr>
              <w:pStyle w:val="NoSpacing"/>
            </w:pPr>
          </w:p>
        </w:tc>
        <w:tc>
          <w:tcPr>
            <w:tcW w:w="2111" w:type="pct"/>
            <w:gridSpan w:val="5"/>
            <w:hideMark/>
          </w:tcPr>
          <w:p w14:paraId="60A2330B" w14:textId="0A02B9BD" w:rsidR="004F4731" w:rsidRPr="00203E5C" w:rsidRDefault="00F346D6" w:rsidP="00203E5C">
            <w:pPr>
              <w:pStyle w:val="NoSpacing"/>
              <w:rPr>
                <w:color w:val="264A60"/>
              </w:rPr>
            </w:pPr>
            <w:r w:rsidRPr="00203E5C">
              <w:rPr>
                <w:rStyle w:val="BodyTextChar"/>
                <w:rFonts w:asciiTheme="majorBidi" w:eastAsia="Dotum" w:hAnsiTheme="majorBidi" w:cstheme="majorBidi"/>
                <w:b w:val="0"/>
                <w:bCs w:val="0"/>
              </w:rPr>
              <w:t>SDGs</w:t>
            </w:r>
          </w:p>
        </w:tc>
      </w:tr>
      <w:tr w:rsidR="004F4731" w:rsidRPr="00203E5C" w14:paraId="5DED0AAA" w14:textId="77777777" w:rsidTr="00203E5C">
        <w:trPr>
          <w:cantSplit/>
          <w:trHeight w:val="2114"/>
        </w:trPr>
        <w:tc>
          <w:tcPr>
            <w:tcW w:w="2889" w:type="pct"/>
            <w:vMerge/>
            <w:vAlign w:val="center"/>
            <w:hideMark/>
          </w:tcPr>
          <w:p w14:paraId="474E17BC" w14:textId="77777777" w:rsidR="004F4731" w:rsidRPr="00203E5C" w:rsidRDefault="004F4731" w:rsidP="00203E5C">
            <w:pPr>
              <w:pStyle w:val="NoSpacing"/>
            </w:pPr>
          </w:p>
        </w:tc>
        <w:tc>
          <w:tcPr>
            <w:tcW w:w="441" w:type="pct"/>
            <w:textDirection w:val="btLr"/>
            <w:hideMark/>
          </w:tcPr>
          <w:p w14:paraId="19F16423" w14:textId="77777777" w:rsidR="004F4731" w:rsidRPr="00203E5C" w:rsidRDefault="004F4731" w:rsidP="00203E5C">
            <w:pPr>
              <w:pStyle w:val="NoSpacing"/>
              <w:rPr>
                <w:color w:val="264A60"/>
              </w:rPr>
            </w:pPr>
            <w:r w:rsidRPr="00203E5C">
              <w:rPr>
                <w:rStyle w:val="BodyTextChar"/>
                <w:rFonts w:asciiTheme="majorBidi" w:eastAsia="Dotum" w:hAnsiTheme="majorBidi" w:cstheme="majorBidi"/>
                <w:b w:val="0"/>
                <w:bCs w:val="0"/>
              </w:rPr>
              <w:t>Life below Water</w:t>
            </w:r>
          </w:p>
        </w:tc>
        <w:tc>
          <w:tcPr>
            <w:tcW w:w="392" w:type="pct"/>
            <w:textDirection w:val="btLr"/>
            <w:hideMark/>
          </w:tcPr>
          <w:p w14:paraId="5C9B4836" w14:textId="3807C407" w:rsidR="004F4731" w:rsidRPr="00203E5C" w:rsidRDefault="004F4731" w:rsidP="00203E5C">
            <w:pPr>
              <w:pStyle w:val="NoSpacing"/>
            </w:pPr>
            <w:r w:rsidRPr="00203E5C">
              <w:rPr>
                <w:rStyle w:val="BodyTextChar"/>
                <w:rFonts w:asciiTheme="majorBidi" w:eastAsia="Dotum" w:hAnsiTheme="majorBidi" w:cstheme="majorBidi"/>
                <w:b w:val="0"/>
                <w:bCs w:val="0"/>
                <w:lang w:bidi="ar-SA"/>
              </w:rPr>
              <w:t xml:space="preserve">Industry Innovation </w:t>
            </w:r>
            <w:r w:rsidR="00607C43" w:rsidRPr="00203E5C">
              <w:rPr>
                <w:rStyle w:val="BodyTextChar"/>
                <w:rFonts w:asciiTheme="majorBidi" w:eastAsia="Dotum" w:hAnsiTheme="majorBidi" w:cstheme="majorBidi"/>
                <w:b w:val="0"/>
                <w:bCs w:val="0"/>
                <w:lang w:bidi="ar-SA"/>
              </w:rPr>
              <w:t>and</w:t>
            </w:r>
            <w:r w:rsidRPr="00203E5C">
              <w:rPr>
                <w:rStyle w:val="BodyTextChar"/>
                <w:rFonts w:asciiTheme="majorBidi" w:eastAsia="Dotum" w:hAnsiTheme="majorBidi" w:cstheme="majorBidi"/>
                <w:b w:val="0"/>
                <w:bCs w:val="0"/>
                <w:lang w:bidi="ar-SA"/>
              </w:rPr>
              <w:t xml:space="preserve"> Infrastructu</w:t>
            </w:r>
            <w:r w:rsidRPr="00203E5C">
              <w:t>re</w:t>
            </w:r>
          </w:p>
        </w:tc>
        <w:tc>
          <w:tcPr>
            <w:tcW w:w="392" w:type="pct"/>
            <w:textDirection w:val="btLr"/>
            <w:hideMark/>
          </w:tcPr>
          <w:p w14:paraId="4C2E33FB" w14:textId="75EDA9B3" w:rsidR="004F4731" w:rsidRPr="00203E5C" w:rsidRDefault="004F4731" w:rsidP="00203E5C">
            <w:pPr>
              <w:pStyle w:val="NoSpacing"/>
              <w:rPr>
                <w:color w:val="264A60"/>
              </w:rPr>
            </w:pPr>
            <w:r w:rsidRPr="00203E5C">
              <w:rPr>
                <w:rStyle w:val="BodyTextChar"/>
                <w:rFonts w:asciiTheme="majorBidi" w:eastAsia="Dotum" w:hAnsiTheme="majorBidi" w:cstheme="majorBidi"/>
                <w:b w:val="0"/>
                <w:bCs w:val="0"/>
                <w:lang w:bidi="ar-SA"/>
              </w:rPr>
              <w:t xml:space="preserve">Good Health </w:t>
            </w:r>
            <w:r w:rsidR="00607C43" w:rsidRPr="00203E5C">
              <w:rPr>
                <w:rStyle w:val="BodyTextChar"/>
                <w:rFonts w:asciiTheme="majorBidi" w:eastAsia="Dotum" w:hAnsiTheme="majorBidi" w:cstheme="majorBidi"/>
                <w:b w:val="0"/>
                <w:bCs w:val="0"/>
                <w:lang w:bidi="ar-SA"/>
              </w:rPr>
              <w:t>and</w:t>
            </w:r>
            <w:r w:rsidRPr="00203E5C">
              <w:rPr>
                <w:rStyle w:val="BodyTextChar"/>
                <w:rFonts w:asciiTheme="majorBidi" w:eastAsia="Dotum" w:hAnsiTheme="majorBidi" w:cstheme="majorBidi"/>
                <w:b w:val="0"/>
                <w:bCs w:val="0"/>
                <w:lang w:bidi="ar-SA"/>
              </w:rPr>
              <w:t xml:space="preserve"> Well-being</w:t>
            </w:r>
          </w:p>
        </w:tc>
        <w:tc>
          <w:tcPr>
            <w:tcW w:w="441" w:type="pct"/>
            <w:textDirection w:val="btLr"/>
            <w:hideMark/>
          </w:tcPr>
          <w:p w14:paraId="238D0165" w14:textId="06777E99" w:rsidR="004F4731" w:rsidRPr="00203E5C" w:rsidRDefault="004F4731" w:rsidP="00203E5C">
            <w:pPr>
              <w:pStyle w:val="NoSpacing"/>
              <w:rPr>
                <w:rStyle w:val="BodyTextChar"/>
                <w:rFonts w:asciiTheme="majorBidi" w:eastAsia="Dotum" w:hAnsiTheme="majorBidi" w:cstheme="majorBidi"/>
                <w:b w:val="0"/>
                <w:bCs w:val="0"/>
              </w:rPr>
            </w:pPr>
            <w:r w:rsidRPr="00203E5C">
              <w:rPr>
                <w:rStyle w:val="BodyTextChar"/>
                <w:rFonts w:asciiTheme="majorBidi" w:eastAsia="Dotum" w:hAnsiTheme="majorBidi" w:cstheme="majorBidi"/>
                <w:b w:val="0"/>
                <w:bCs w:val="0"/>
                <w:lang w:bidi="ar-SA"/>
              </w:rPr>
              <w:t xml:space="preserve">Affordable </w:t>
            </w:r>
            <w:r w:rsidR="00607C43" w:rsidRPr="00203E5C">
              <w:rPr>
                <w:rStyle w:val="BodyTextChar"/>
                <w:rFonts w:asciiTheme="majorBidi" w:eastAsia="Dotum" w:hAnsiTheme="majorBidi" w:cstheme="majorBidi"/>
                <w:b w:val="0"/>
                <w:bCs w:val="0"/>
                <w:lang w:bidi="ar-SA"/>
              </w:rPr>
              <w:t>and</w:t>
            </w:r>
            <w:r w:rsidRPr="00203E5C">
              <w:rPr>
                <w:rStyle w:val="BodyTextChar"/>
                <w:rFonts w:asciiTheme="majorBidi" w:eastAsia="Dotum" w:hAnsiTheme="majorBidi" w:cstheme="majorBidi"/>
                <w:b w:val="0"/>
                <w:bCs w:val="0"/>
                <w:lang w:bidi="ar-SA"/>
              </w:rPr>
              <w:t xml:space="preserve"> Clean Energy</w:t>
            </w:r>
          </w:p>
        </w:tc>
        <w:tc>
          <w:tcPr>
            <w:tcW w:w="444" w:type="pct"/>
            <w:textDirection w:val="btLr"/>
            <w:hideMark/>
          </w:tcPr>
          <w:p w14:paraId="737B5807" w14:textId="0EDE1AB4" w:rsidR="004F4731" w:rsidRPr="00203E5C" w:rsidRDefault="004F4731" w:rsidP="00203E5C">
            <w:pPr>
              <w:pStyle w:val="NoSpacing"/>
              <w:rPr>
                <w:rStyle w:val="BodyTextChar"/>
                <w:rFonts w:asciiTheme="majorBidi" w:eastAsia="Dotum" w:hAnsiTheme="majorBidi" w:cstheme="majorBidi"/>
                <w:b w:val="0"/>
                <w:bCs w:val="0"/>
                <w:lang w:bidi="ar-SA"/>
              </w:rPr>
            </w:pPr>
            <w:r w:rsidRPr="00203E5C">
              <w:rPr>
                <w:rStyle w:val="BodyTextChar"/>
                <w:rFonts w:asciiTheme="majorBidi" w:eastAsia="Dotum" w:hAnsiTheme="majorBidi" w:cstheme="majorBidi"/>
                <w:b w:val="0"/>
                <w:bCs w:val="0"/>
                <w:lang w:bidi="ar-SA"/>
              </w:rPr>
              <w:t xml:space="preserve">Clean water </w:t>
            </w:r>
            <w:r w:rsidR="00607C43" w:rsidRPr="00203E5C">
              <w:rPr>
                <w:rStyle w:val="BodyTextChar"/>
                <w:rFonts w:asciiTheme="majorBidi" w:eastAsia="Dotum" w:hAnsiTheme="majorBidi" w:cstheme="majorBidi"/>
                <w:b w:val="0"/>
                <w:bCs w:val="0"/>
                <w:lang w:bidi="ar-SA"/>
              </w:rPr>
              <w:t>and</w:t>
            </w:r>
            <w:r w:rsidRPr="00203E5C">
              <w:rPr>
                <w:rStyle w:val="BodyTextChar"/>
                <w:rFonts w:asciiTheme="majorBidi" w:eastAsia="Dotum" w:hAnsiTheme="majorBidi" w:cstheme="majorBidi"/>
                <w:b w:val="0"/>
                <w:bCs w:val="0"/>
                <w:lang w:bidi="ar-SA"/>
              </w:rPr>
              <w:t xml:space="preserve"> Sanitation</w:t>
            </w:r>
          </w:p>
        </w:tc>
      </w:tr>
      <w:tr w:rsidR="004F4731" w:rsidRPr="00203E5C" w14:paraId="49585F75" w14:textId="77777777" w:rsidTr="00211624">
        <w:tc>
          <w:tcPr>
            <w:tcW w:w="2889" w:type="pct"/>
            <w:hideMark/>
          </w:tcPr>
          <w:p w14:paraId="69BEFAFD" w14:textId="6697691F" w:rsidR="004F4731" w:rsidRPr="00203E5C" w:rsidRDefault="004F4731" w:rsidP="00203E5C">
            <w:pPr>
              <w:pStyle w:val="NoSpacing"/>
              <w:rPr>
                <w:rStyle w:val="BodyTextChar"/>
                <w:rFonts w:asciiTheme="majorBidi" w:eastAsia="Dotum" w:hAnsiTheme="majorBidi" w:cstheme="majorBidi"/>
                <w:b w:val="0"/>
                <w:bCs w:val="0"/>
              </w:rPr>
            </w:pPr>
            <w:r w:rsidRPr="00203E5C">
              <w:rPr>
                <w:rStyle w:val="BodyTextChar"/>
                <w:rFonts w:asciiTheme="majorBidi" w:eastAsia="Dotum" w:hAnsiTheme="majorBidi" w:cstheme="majorBidi"/>
                <w:b w:val="0"/>
                <w:bCs w:val="0"/>
              </w:rPr>
              <w:t xml:space="preserve">Identifies the need for marine conservation </w:t>
            </w:r>
            <w:r w:rsidR="00607C43" w:rsidRPr="00203E5C">
              <w:rPr>
                <w:rStyle w:val="BodyTextChar"/>
                <w:rFonts w:asciiTheme="majorBidi" w:eastAsia="Dotum" w:hAnsiTheme="majorBidi" w:cstheme="majorBidi"/>
                <w:b w:val="0"/>
                <w:bCs w:val="0"/>
              </w:rPr>
              <w:t>and</w:t>
            </w:r>
            <w:r w:rsidRPr="00203E5C">
              <w:rPr>
                <w:rStyle w:val="BodyTextChar"/>
                <w:rFonts w:asciiTheme="majorBidi" w:eastAsia="Dotum" w:hAnsiTheme="majorBidi" w:cstheme="majorBidi"/>
                <w:b w:val="0"/>
                <w:bCs w:val="0"/>
              </w:rPr>
              <w:t xml:space="preserve"> taking necessary actions against marine pollution.</w:t>
            </w:r>
          </w:p>
        </w:tc>
        <w:tc>
          <w:tcPr>
            <w:tcW w:w="441" w:type="pct"/>
            <w:hideMark/>
          </w:tcPr>
          <w:p w14:paraId="5EAFB6F1" w14:textId="647B0A7E" w:rsidR="004F4731" w:rsidRPr="00203E5C" w:rsidRDefault="00F346D6" w:rsidP="00203E5C">
            <w:pPr>
              <w:pStyle w:val="NoSpacing"/>
              <w:rPr>
                <w:rFonts w:eastAsia="Calibri"/>
              </w:rPr>
            </w:pPr>
            <w:r w:rsidRPr="00203E5C">
              <w:t>√</w:t>
            </w:r>
          </w:p>
        </w:tc>
        <w:tc>
          <w:tcPr>
            <w:tcW w:w="392" w:type="pct"/>
          </w:tcPr>
          <w:p w14:paraId="160A1F22" w14:textId="77777777" w:rsidR="004F4731" w:rsidRPr="00203E5C" w:rsidRDefault="004F4731" w:rsidP="00203E5C">
            <w:pPr>
              <w:pStyle w:val="NoSpacing"/>
            </w:pPr>
          </w:p>
        </w:tc>
        <w:tc>
          <w:tcPr>
            <w:tcW w:w="392" w:type="pct"/>
          </w:tcPr>
          <w:p w14:paraId="1D591E31" w14:textId="77777777" w:rsidR="004F4731" w:rsidRPr="00203E5C" w:rsidRDefault="004F4731" w:rsidP="00203E5C">
            <w:pPr>
              <w:pStyle w:val="NoSpacing"/>
            </w:pPr>
          </w:p>
        </w:tc>
        <w:tc>
          <w:tcPr>
            <w:tcW w:w="441" w:type="pct"/>
          </w:tcPr>
          <w:p w14:paraId="7EE7F22C" w14:textId="77777777" w:rsidR="004F4731" w:rsidRPr="00203E5C" w:rsidRDefault="004F4731" w:rsidP="00203E5C">
            <w:pPr>
              <w:pStyle w:val="NoSpacing"/>
            </w:pPr>
          </w:p>
        </w:tc>
        <w:tc>
          <w:tcPr>
            <w:tcW w:w="444" w:type="pct"/>
          </w:tcPr>
          <w:p w14:paraId="234280EA" w14:textId="77777777" w:rsidR="004F4731" w:rsidRPr="00203E5C" w:rsidRDefault="004F4731" w:rsidP="00203E5C">
            <w:pPr>
              <w:pStyle w:val="NoSpacing"/>
            </w:pPr>
          </w:p>
        </w:tc>
      </w:tr>
      <w:tr w:rsidR="00F346D6" w:rsidRPr="00203E5C" w14:paraId="435B3BF8" w14:textId="77777777" w:rsidTr="00211624">
        <w:tc>
          <w:tcPr>
            <w:tcW w:w="2889" w:type="pct"/>
            <w:hideMark/>
          </w:tcPr>
          <w:p w14:paraId="5E52EC29" w14:textId="77777777" w:rsidR="00F346D6" w:rsidRPr="00203E5C" w:rsidRDefault="00F346D6" w:rsidP="00203E5C">
            <w:pPr>
              <w:pStyle w:val="NoSpacing"/>
              <w:rPr>
                <w:rStyle w:val="BodyTextChar"/>
                <w:rFonts w:asciiTheme="majorBidi" w:eastAsia="Dotum" w:hAnsiTheme="majorBidi" w:cstheme="majorBidi"/>
                <w:b w:val="0"/>
                <w:bCs w:val="0"/>
              </w:rPr>
            </w:pPr>
            <w:r w:rsidRPr="00203E5C">
              <w:rPr>
                <w:rStyle w:val="BodyTextChar"/>
                <w:rFonts w:asciiTheme="majorBidi" w:eastAsia="Dotum" w:hAnsiTheme="majorBidi" w:cstheme="majorBidi"/>
                <w:b w:val="0"/>
                <w:bCs w:val="0"/>
              </w:rPr>
              <w:t>Maintains a clean basin water area with zero oil spillage.</w:t>
            </w:r>
          </w:p>
        </w:tc>
        <w:tc>
          <w:tcPr>
            <w:tcW w:w="441" w:type="pct"/>
            <w:hideMark/>
          </w:tcPr>
          <w:p w14:paraId="2E3AC6E0" w14:textId="0392E7DA" w:rsidR="00F346D6" w:rsidRPr="00203E5C" w:rsidRDefault="00F346D6" w:rsidP="00203E5C">
            <w:pPr>
              <w:pStyle w:val="NoSpacing"/>
              <w:rPr>
                <w:rFonts w:eastAsia="Calibri"/>
              </w:rPr>
            </w:pPr>
            <w:r w:rsidRPr="00203E5C">
              <w:t>√</w:t>
            </w:r>
          </w:p>
        </w:tc>
        <w:tc>
          <w:tcPr>
            <w:tcW w:w="392" w:type="pct"/>
          </w:tcPr>
          <w:p w14:paraId="1FEC3B05" w14:textId="77777777" w:rsidR="00F346D6" w:rsidRPr="00203E5C" w:rsidRDefault="00F346D6" w:rsidP="00203E5C">
            <w:pPr>
              <w:pStyle w:val="NoSpacing"/>
            </w:pPr>
          </w:p>
        </w:tc>
        <w:tc>
          <w:tcPr>
            <w:tcW w:w="392" w:type="pct"/>
          </w:tcPr>
          <w:p w14:paraId="44A0F8C5" w14:textId="77777777" w:rsidR="00F346D6" w:rsidRPr="00203E5C" w:rsidRDefault="00F346D6" w:rsidP="00203E5C">
            <w:pPr>
              <w:pStyle w:val="NoSpacing"/>
            </w:pPr>
          </w:p>
        </w:tc>
        <w:tc>
          <w:tcPr>
            <w:tcW w:w="441" w:type="pct"/>
          </w:tcPr>
          <w:p w14:paraId="6E74821E" w14:textId="77777777" w:rsidR="00F346D6" w:rsidRPr="00203E5C" w:rsidRDefault="00F346D6" w:rsidP="00203E5C">
            <w:pPr>
              <w:pStyle w:val="NoSpacing"/>
            </w:pPr>
          </w:p>
        </w:tc>
        <w:tc>
          <w:tcPr>
            <w:tcW w:w="444" w:type="pct"/>
          </w:tcPr>
          <w:p w14:paraId="06B0AFF7" w14:textId="77777777" w:rsidR="00F346D6" w:rsidRPr="00203E5C" w:rsidRDefault="00F346D6" w:rsidP="00203E5C">
            <w:pPr>
              <w:pStyle w:val="NoSpacing"/>
            </w:pPr>
          </w:p>
        </w:tc>
      </w:tr>
      <w:tr w:rsidR="00F346D6" w:rsidRPr="00203E5C" w14:paraId="6E314770" w14:textId="77777777" w:rsidTr="00211624">
        <w:tc>
          <w:tcPr>
            <w:tcW w:w="2889" w:type="pct"/>
            <w:hideMark/>
          </w:tcPr>
          <w:p w14:paraId="1E187D80" w14:textId="77777777" w:rsidR="00F346D6" w:rsidRPr="00203E5C" w:rsidRDefault="00F346D6" w:rsidP="00203E5C">
            <w:pPr>
              <w:pStyle w:val="NoSpacing"/>
              <w:rPr>
                <w:rStyle w:val="BodyTextChar"/>
                <w:rFonts w:asciiTheme="majorBidi" w:eastAsia="Dotum" w:hAnsiTheme="majorBidi" w:cstheme="majorBidi"/>
                <w:b w:val="0"/>
                <w:bCs w:val="0"/>
              </w:rPr>
            </w:pPr>
            <w:r w:rsidRPr="00203E5C">
              <w:rPr>
                <w:rStyle w:val="BodyTextChar"/>
                <w:rFonts w:asciiTheme="majorBidi" w:eastAsia="Dotum" w:hAnsiTheme="majorBidi" w:cstheme="majorBidi"/>
                <w:b w:val="0"/>
                <w:bCs w:val="0"/>
              </w:rPr>
              <w:t>Improves ocean health and contribution of marine biodiversity.</w:t>
            </w:r>
          </w:p>
        </w:tc>
        <w:tc>
          <w:tcPr>
            <w:tcW w:w="441" w:type="pct"/>
            <w:hideMark/>
          </w:tcPr>
          <w:p w14:paraId="2C935A43" w14:textId="50D47009" w:rsidR="00F346D6" w:rsidRPr="00203E5C" w:rsidRDefault="00F346D6" w:rsidP="00203E5C">
            <w:pPr>
              <w:pStyle w:val="NoSpacing"/>
              <w:rPr>
                <w:rFonts w:eastAsia="Calibri"/>
              </w:rPr>
            </w:pPr>
            <w:r w:rsidRPr="00203E5C">
              <w:t>√</w:t>
            </w:r>
          </w:p>
        </w:tc>
        <w:tc>
          <w:tcPr>
            <w:tcW w:w="392" w:type="pct"/>
          </w:tcPr>
          <w:p w14:paraId="2BFA901C" w14:textId="77777777" w:rsidR="00F346D6" w:rsidRPr="00203E5C" w:rsidRDefault="00F346D6" w:rsidP="00203E5C">
            <w:pPr>
              <w:pStyle w:val="NoSpacing"/>
            </w:pPr>
          </w:p>
        </w:tc>
        <w:tc>
          <w:tcPr>
            <w:tcW w:w="392" w:type="pct"/>
          </w:tcPr>
          <w:p w14:paraId="46775EDC" w14:textId="77777777" w:rsidR="00F346D6" w:rsidRPr="00203E5C" w:rsidRDefault="00F346D6" w:rsidP="00203E5C">
            <w:pPr>
              <w:pStyle w:val="NoSpacing"/>
            </w:pPr>
          </w:p>
        </w:tc>
        <w:tc>
          <w:tcPr>
            <w:tcW w:w="441" w:type="pct"/>
          </w:tcPr>
          <w:p w14:paraId="6C7EEBD8" w14:textId="77777777" w:rsidR="00F346D6" w:rsidRPr="00203E5C" w:rsidRDefault="00F346D6" w:rsidP="00203E5C">
            <w:pPr>
              <w:pStyle w:val="NoSpacing"/>
            </w:pPr>
          </w:p>
        </w:tc>
        <w:tc>
          <w:tcPr>
            <w:tcW w:w="444" w:type="pct"/>
          </w:tcPr>
          <w:p w14:paraId="5C2ABA13" w14:textId="77777777" w:rsidR="00F346D6" w:rsidRPr="00203E5C" w:rsidRDefault="00F346D6" w:rsidP="00203E5C">
            <w:pPr>
              <w:pStyle w:val="NoSpacing"/>
            </w:pPr>
          </w:p>
        </w:tc>
      </w:tr>
      <w:tr w:rsidR="00F346D6" w:rsidRPr="00203E5C" w14:paraId="0E4599B5" w14:textId="77777777" w:rsidTr="00211624">
        <w:tc>
          <w:tcPr>
            <w:tcW w:w="2889" w:type="pct"/>
            <w:hideMark/>
          </w:tcPr>
          <w:p w14:paraId="738E7A09" w14:textId="77777777" w:rsidR="00F346D6" w:rsidRPr="00203E5C" w:rsidRDefault="00F346D6" w:rsidP="00203E5C">
            <w:pPr>
              <w:pStyle w:val="NoSpacing"/>
              <w:rPr>
                <w:rStyle w:val="BodyTextChar"/>
                <w:rFonts w:asciiTheme="majorBidi" w:eastAsia="Dotum" w:hAnsiTheme="majorBidi" w:cstheme="majorBidi"/>
                <w:b w:val="0"/>
                <w:bCs w:val="0"/>
              </w:rPr>
            </w:pPr>
            <w:r w:rsidRPr="00203E5C">
              <w:rPr>
                <w:rStyle w:val="BodyTextChar"/>
                <w:rFonts w:asciiTheme="majorBidi" w:eastAsia="Dotum" w:hAnsiTheme="majorBidi" w:cstheme="majorBidi"/>
                <w:b w:val="0"/>
                <w:bCs w:val="0"/>
              </w:rPr>
              <w:t>Mitigate the traffic congestion inside the port via new technological developments.</w:t>
            </w:r>
          </w:p>
        </w:tc>
        <w:tc>
          <w:tcPr>
            <w:tcW w:w="441" w:type="pct"/>
          </w:tcPr>
          <w:p w14:paraId="3BECB045" w14:textId="77777777" w:rsidR="00F346D6" w:rsidRPr="00203E5C" w:rsidRDefault="00F346D6" w:rsidP="00203E5C">
            <w:pPr>
              <w:pStyle w:val="NoSpacing"/>
            </w:pPr>
          </w:p>
        </w:tc>
        <w:tc>
          <w:tcPr>
            <w:tcW w:w="392" w:type="pct"/>
            <w:hideMark/>
          </w:tcPr>
          <w:p w14:paraId="02330A6E" w14:textId="6CC31DC1" w:rsidR="00F346D6" w:rsidRPr="00203E5C" w:rsidRDefault="00F346D6" w:rsidP="00203E5C">
            <w:pPr>
              <w:pStyle w:val="NoSpacing"/>
            </w:pPr>
            <w:r w:rsidRPr="00203E5C">
              <w:t>√</w:t>
            </w:r>
          </w:p>
        </w:tc>
        <w:tc>
          <w:tcPr>
            <w:tcW w:w="392" w:type="pct"/>
          </w:tcPr>
          <w:p w14:paraId="7B23DCBF" w14:textId="77777777" w:rsidR="00F346D6" w:rsidRPr="00203E5C" w:rsidRDefault="00F346D6" w:rsidP="00203E5C">
            <w:pPr>
              <w:pStyle w:val="NoSpacing"/>
            </w:pPr>
          </w:p>
        </w:tc>
        <w:tc>
          <w:tcPr>
            <w:tcW w:w="441" w:type="pct"/>
          </w:tcPr>
          <w:p w14:paraId="29D893D6" w14:textId="77777777" w:rsidR="00F346D6" w:rsidRPr="00203E5C" w:rsidRDefault="00F346D6" w:rsidP="00203E5C">
            <w:pPr>
              <w:pStyle w:val="NoSpacing"/>
            </w:pPr>
          </w:p>
        </w:tc>
        <w:tc>
          <w:tcPr>
            <w:tcW w:w="444" w:type="pct"/>
          </w:tcPr>
          <w:p w14:paraId="74AC3A4D" w14:textId="77777777" w:rsidR="00F346D6" w:rsidRPr="00203E5C" w:rsidRDefault="00F346D6" w:rsidP="00203E5C">
            <w:pPr>
              <w:pStyle w:val="NoSpacing"/>
            </w:pPr>
          </w:p>
        </w:tc>
      </w:tr>
      <w:tr w:rsidR="00F346D6" w:rsidRPr="00203E5C" w14:paraId="157C1619" w14:textId="77777777" w:rsidTr="00211624">
        <w:tc>
          <w:tcPr>
            <w:tcW w:w="2889" w:type="pct"/>
            <w:hideMark/>
          </w:tcPr>
          <w:p w14:paraId="1F266070" w14:textId="77777777" w:rsidR="00F346D6" w:rsidRPr="00203E5C" w:rsidRDefault="00F346D6" w:rsidP="00203E5C">
            <w:pPr>
              <w:pStyle w:val="NoSpacing"/>
              <w:rPr>
                <w:rStyle w:val="BodyTextChar"/>
                <w:rFonts w:asciiTheme="majorBidi" w:eastAsia="Dotum" w:hAnsiTheme="majorBidi" w:cstheme="majorBidi"/>
                <w:b w:val="0"/>
                <w:bCs w:val="0"/>
              </w:rPr>
            </w:pPr>
            <w:r w:rsidRPr="00203E5C">
              <w:rPr>
                <w:rStyle w:val="BodyTextChar"/>
                <w:rFonts w:asciiTheme="majorBidi" w:eastAsia="Dotum" w:hAnsiTheme="majorBidi" w:cstheme="majorBidi"/>
                <w:b w:val="0"/>
                <w:bCs w:val="0"/>
              </w:rPr>
              <w:t>Technology development, research and innovation.</w:t>
            </w:r>
          </w:p>
        </w:tc>
        <w:tc>
          <w:tcPr>
            <w:tcW w:w="441" w:type="pct"/>
          </w:tcPr>
          <w:p w14:paraId="1E4E7E8F" w14:textId="77777777" w:rsidR="00F346D6" w:rsidRPr="00203E5C" w:rsidRDefault="00F346D6" w:rsidP="00203E5C">
            <w:pPr>
              <w:pStyle w:val="NoSpacing"/>
            </w:pPr>
          </w:p>
        </w:tc>
        <w:tc>
          <w:tcPr>
            <w:tcW w:w="392" w:type="pct"/>
            <w:hideMark/>
          </w:tcPr>
          <w:p w14:paraId="4459ED92" w14:textId="476C50CC" w:rsidR="00F346D6" w:rsidRPr="00203E5C" w:rsidRDefault="00F346D6" w:rsidP="00203E5C">
            <w:pPr>
              <w:pStyle w:val="NoSpacing"/>
            </w:pPr>
            <w:r w:rsidRPr="00203E5C">
              <w:t>√</w:t>
            </w:r>
          </w:p>
        </w:tc>
        <w:tc>
          <w:tcPr>
            <w:tcW w:w="392" w:type="pct"/>
          </w:tcPr>
          <w:p w14:paraId="48FBC7AA" w14:textId="77777777" w:rsidR="00F346D6" w:rsidRPr="00203E5C" w:rsidRDefault="00F346D6" w:rsidP="00203E5C">
            <w:pPr>
              <w:pStyle w:val="NoSpacing"/>
            </w:pPr>
          </w:p>
        </w:tc>
        <w:tc>
          <w:tcPr>
            <w:tcW w:w="441" w:type="pct"/>
          </w:tcPr>
          <w:p w14:paraId="7E27A57D" w14:textId="77777777" w:rsidR="00F346D6" w:rsidRPr="00203E5C" w:rsidRDefault="00F346D6" w:rsidP="00203E5C">
            <w:pPr>
              <w:pStyle w:val="NoSpacing"/>
            </w:pPr>
          </w:p>
        </w:tc>
        <w:tc>
          <w:tcPr>
            <w:tcW w:w="444" w:type="pct"/>
          </w:tcPr>
          <w:p w14:paraId="5204995B" w14:textId="77777777" w:rsidR="00F346D6" w:rsidRPr="00203E5C" w:rsidRDefault="00F346D6" w:rsidP="00203E5C">
            <w:pPr>
              <w:pStyle w:val="NoSpacing"/>
            </w:pPr>
          </w:p>
        </w:tc>
      </w:tr>
      <w:tr w:rsidR="00F346D6" w:rsidRPr="00203E5C" w14:paraId="0957DCDC" w14:textId="77777777" w:rsidTr="00211624">
        <w:tc>
          <w:tcPr>
            <w:tcW w:w="2889" w:type="pct"/>
            <w:hideMark/>
          </w:tcPr>
          <w:p w14:paraId="54686EFC" w14:textId="77777777" w:rsidR="00F346D6" w:rsidRPr="00203E5C" w:rsidRDefault="00F346D6" w:rsidP="00203E5C">
            <w:pPr>
              <w:pStyle w:val="NoSpacing"/>
              <w:rPr>
                <w:rStyle w:val="BodyTextChar"/>
                <w:rFonts w:asciiTheme="majorBidi" w:eastAsia="Dotum" w:hAnsiTheme="majorBidi" w:cstheme="majorBidi"/>
                <w:b w:val="0"/>
                <w:bCs w:val="0"/>
              </w:rPr>
            </w:pPr>
            <w:r w:rsidRPr="00203E5C">
              <w:rPr>
                <w:rStyle w:val="BodyTextChar"/>
                <w:rFonts w:asciiTheme="majorBidi" w:eastAsia="Dotum" w:hAnsiTheme="majorBidi" w:cstheme="majorBidi"/>
                <w:b w:val="0"/>
                <w:bCs w:val="0"/>
              </w:rPr>
              <w:t>Artificial intelligence to do port operations.</w:t>
            </w:r>
          </w:p>
        </w:tc>
        <w:tc>
          <w:tcPr>
            <w:tcW w:w="441" w:type="pct"/>
          </w:tcPr>
          <w:p w14:paraId="45769256" w14:textId="77777777" w:rsidR="00F346D6" w:rsidRPr="00203E5C" w:rsidRDefault="00F346D6" w:rsidP="00203E5C">
            <w:pPr>
              <w:pStyle w:val="NoSpacing"/>
            </w:pPr>
          </w:p>
        </w:tc>
        <w:tc>
          <w:tcPr>
            <w:tcW w:w="392" w:type="pct"/>
            <w:hideMark/>
          </w:tcPr>
          <w:p w14:paraId="70D8D072" w14:textId="248FA67F" w:rsidR="00F346D6" w:rsidRPr="00203E5C" w:rsidRDefault="00F346D6" w:rsidP="00203E5C">
            <w:pPr>
              <w:pStyle w:val="NoSpacing"/>
            </w:pPr>
            <w:r w:rsidRPr="00203E5C">
              <w:t>√</w:t>
            </w:r>
          </w:p>
        </w:tc>
        <w:tc>
          <w:tcPr>
            <w:tcW w:w="392" w:type="pct"/>
          </w:tcPr>
          <w:p w14:paraId="48C19223" w14:textId="77777777" w:rsidR="00F346D6" w:rsidRPr="00203E5C" w:rsidRDefault="00F346D6" w:rsidP="00203E5C">
            <w:pPr>
              <w:pStyle w:val="NoSpacing"/>
            </w:pPr>
          </w:p>
        </w:tc>
        <w:tc>
          <w:tcPr>
            <w:tcW w:w="441" w:type="pct"/>
          </w:tcPr>
          <w:p w14:paraId="451011C5" w14:textId="77777777" w:rsidR="00F346D6" w:rsidRPr="00203E5C" w:rsidRDefault="00F346D6" w:rsidP="00203E5C">
            <w:pPr>
              <w:pStyle w:val="NoSpacing"/>
            </w:pPr>
          </w:p>
        </w:tc>
        <w:tc>
          <w:tcPr>
            <w:tcW w:w="444" w:type="pct"/>
          </w:tcPr>
          <w:p w14:paraId="1486903B" w14:textId="77777777" w:rsidR="00F346D6" w:rsidRPr="00203E5C" w:rsidRDefault="00F346D6" w:rsidP="00203E5C">
            <w:pPr>
              <w:pStyle w:val="NoSpacing"/>
            </w:pPr>
          </w:p>
        </w:tc>
      </w:tr>
      <w:tr w:rsidR="00F346D6" w:rsidRPr="00203E5C" w14:paraId="1FCA9986" w14:textId="77777777" w:rsidTr="00211624">
        <w:tc>
          <w:tcPr>
            <w:tcW w:w="2889" w:type="pct"/>
            <w:hideMark/>
          </w:tcPr>
          <w:p w14:paraId="0AC0AAF5" w14:textId="77777777" w:rsidR="00F346D6" w:rsidRPr="00203E5C" w:rsidRDefault="00F346D6" w:rsidP="00203E5C">
            <w:pPr>
              <w:pStyle w:val="NoSpacing"/>
              <w:rPr>
                <w:rStyle w:val="BodyTextChar"/>
                <w:rFonts w:asciiTheme="majorBidi" w:eastAsia="Dotum" w:hAnsiTheme="majorBidi" w:cstheme="majorBidi"/>
                <w:b w:val="0"/>
                <w:bCs w:val="0"/>
              </w:rPr>
            </w:pPr>
            <w:r w:rsidRPr="00203E5C">
              <w:rPr>
                <w:rStyle w:val="BodyTextChar"/>
                <w:rFonts w:asciiTheme="majorBidi" w:eastAsia="Dotum" w:hAnsiTheme="majorBidi" w:cstheme="majorBidi"/>
                <w:b w:val="0"/>
                <w:bCs w:val="0"/>
              </w:rPr>
              <w:t>Prompt medical care services under occupational health.</w:t>
            </w:r>
          </w:p>
        </w:tc>
        <w:tc>
          <w:tcPr>
            <w:tcW w:w="441" w:type="pct"/>
          </w:tcPr>
          <w:p w14:paraId="1C6B33FA" w14:textId="77777777" w:rsidR="00F346D6" w:rsidRPr="00203E5C" w:rsidRDefault="00F346D6" w:rsidP="00203E5C">
            <w:pPr>
              <w:pStyle w:val="NoSpacing"/>
            </w:pPr>
          </w:p>
        </w:tc>
        <w:tc>
          <w:tcPr>
            <w:tcW w:w="392" w:type="pct"/>
          </w:tcPr>
          <w:p w14:paraId="57B5AF6C" w14:textId="77777777" w:rsidR="00F346D6" w:rsidRPr="00203E5C" w:rsidRDefault="00F346D6" w:rsidP="00203E5C">
            <w:pPr>
              <w:pStyle w:val="NoSpacing"/>
            </w:pPr>
          </w:p>
        </w:tc>
        <w:tc>
          <w:tcPr>
            <w:tcW w:w="392" w:type="pct"/>
            <w:hideMark/>
          </w:tcPr>
          <w:p w14:paraId="7017A583" w14:textId="2BC8C6A8" w:rsidR="00F346D6" w:rsidRPr="00203E5C" w:rsidRDefault="00F346D6" w:rsidP="00203E5C">
            <w:pPr>
              <w:pStyle w:val="NoSpacing"/>
            </w:pPr>
            <w:r w:rsidRPr="00203E5C">
              <w:t>√</w:t>
            </w:r>
          </w:p>
        </w:tc>
        <w:tc>
          <w:tcPr>
            <w:tcW w:w="441" w:type="pct"/>
          </w:tcPr>
          <w:p w14:paraId="56358647" w14:textId="77777777" w:rsidR="00F346D6" w:rsidRPr="00203E5C" w:rsidRDefault="00F346D6" w:rsidP="00203E5C">
            <w:pPr>
              <w:pStyle w:val="NoSpacing"/>
            </w:pPr>
          </w:p>
        </w:tc>
        <w:tc>
          <w:tcPr>
            <w:tcW w:w="444" w:type="pct"/>
          </w:tcPr>
          <w:p w14:paraId="5E6D3D04" w14:textId="77777777" w:rsidR="00F346D6" w:rsidRPr="00203E5C" w:rsidRDefault="00F346D6" w:rsidP="00203E5C">
            <w:pPr>
              <w:pStyle w:val="NoSpacing"/>
            </w:pPr>
          </w:p>
        </w:tc>
      </w:tr>
      <w:tr w:rsidR="00F346D6" w:rsidRPr="00203E5C" w14:paraId="4B062667" w14:textId="77777777" w:rsidTr="00211624">
        <w:tc>
          <w:tcPr>
            <w:tcW w:w="2889" w:type="pct"/>
            <w:hideMark/>
          </w:tcPr>
          <w:p w14:paraId="3A705FB4" w14:textId="77777777" w:rsidR="00F346D6" w:rsidRPr="00203E5C" w:rsidRDefault="00F346D6" w:rsidP="00203E5C">
            <w:pPr>
              <w:pStyle w:val="NoSpacing"/>
              <w:rPr>
                <w:rStyle w:val="BodyTextChar"/>
                <w:rFonts w:asciiTheme="majorBidi" w:eastAsia="Dotum" w:hAnsiTheme="majorBidi" w:cstheme="majorBidi"/>
                <w:b w:val="0"/>
                <w:bCs w:val="0"/>
              </w:rPr>
            </w:pPr>
            <w:r w:rsidRPr="00203E5C">
              <w:rPr>
                <w:rStyle w:val="BodyTextChar"/>
                <w:rFonts w:asciiTheme="majorBidi" w:eastAsia="Dotum" w:hAnsiTheme="majorBidi" w:cstheme="majorBidi"/>
                <w:b w:val="0"/>
                <w:bCs w:val="0"/>
              </w:rPr>
              <w:t>Health monitoring (or Check-Ups) of employees.</w:t>
            </w:r>
          </w:p>
        </w:tc>
        <w:tc>
          <w:tcPr>
            <w:tcW w:w="441" w:type="pct"/>
          </w:tcPr>
          <w:p w14:paraId="041454CF" w14:textId="77777777" w:rsidR="00F346D6" w:rsidRPr="00203E5C" w:rsidRDefault="00F346D6" w:rsidP="00203E5C">
            <w:pPr>
              <w:pStyle w:val="NoSpacing"/>
            </w:pPr>
          </w:p>
        </w:tc>
        <w:tc>
          <w:tcPr>
            <w:tcW w:w="392" w:type="pct"/>
          </w:tcPr>
          <w:p w14:paraId="1B064991" w14:textId="77777777" w:rsidR="00F346D6" w:rsidRPr="00203E5C" w:rsidRDefault="00F346D6" w:rsidP="00203E5C">
            <w:pPr>
              <w:pStyle w:val="NoSpacing"/>
            </w:pPr>
          </w:p>
        </w:tc>
        <w:tc>
          <w:tcPr>
            <w:tcW w:w="392" w:type="pct"/>
            <w:hideMark/>
          </w:tcPr>
          <w:p w14:paraId="5B40F446" w14:textId="70B12C52" w:rsidR="00F346D6" w:rsidRPr="00203E5C" w:rsidRDefault="00F346D6" w:rsidP="00203E5C">
            <w:pPr>
              <w:pStyle w:val="NoSpacing"/>
            </w:pPr>
            <w:r w:rsidRPr="00203E5C">
              <w:t>√</w:t>
            </w:r>
          </w:p>
        </w:tc>
        <w:tc>
          <w:tcPr>
            <w:tcW w:w="441" w:type="pct"/>
          </w:tcPr>
          <w:p w14:paraId="65E80EE6" w14:textId="77777777" w:rsidR="00F346D6" w:rsidRPr="00203E5C" w:rsidRDefault="00F346D6" w:rsidP="00203E5C">
            <w:pPr>
              <w:pStyle w:val="NoSpacing"/>
            </w:pPr>
          </w:p>
        </w:tc>
        <w:tc>
          <w:tcPr>
            <w:tcW w:w="444" w:type="pct"/>
          </w:tcPr>
          <w:p w14:paraId="129075DC" w14:textId="77777777" w:rsidR="00F346D6" w:rsidRPr="00203E5C" w:rsidRDefault="00F346D6" w:rsidP="00203E5C">
            <w:pPr>
              <w:pStyle w:val="NoSpacing"/>
            </w:pPr>
          </w:p>
        </w:tc>
      </w:tr>
      <w:tr w:rsidR="00F346D6" w:rsidRPr="00203E5C" w14:paraId="6B85ABD0" w14:textId="77777777" w:rsidTr="00211624">
        <w:tc>
          <w:tcPr>
            <w:tcW w:w="2889" w:type="pct"/>
            <w:hideMark/>
          </w:tcPr>
          <w:p w14:paraId="45FC2113" w14:textId="6F7F00FE" w:rsidR="00F346D6" w:rsidRPr="00203E5C" w:rsidRDefault="00F346D6" w:rsidP="00203E5C">
            <w:pPr>
              <w:pStyle w:val="NoSpacing"/>
              <w:rPr>
                <w:rStyle w:val="BodyTextChar"/>
                <w:rFonts w:asciiTheme="majorBidi" w:eastAsia="Dotum" w:hAnsiTheme="majorBidi" w:cstheme="majorBidi"/>
                <w:b w:val="0"/>
                <w:bCs w:val="0"/>
              </w:rPr>
            </w:pPr>
            <w:r w:rsidRPr="00203E5C">
              <w:rPr>
                <w:rStyle w:val="BodyTextChar"/>
                <w:rFonts w:asciiTheme="majorBidi" w:eastAsia="Dotum" w:hAnsiTheme="majorBidi" w:cstheme="majorBidi"/>
                <w:b w:val="0"/>
                <w:bCs w:val="0"/>
              </w:rPr>
              <w:t xml:space="preserve">Clean, affordable, reliable, renewable </w:t>
            </w:r>
            <w:r w:rsidR="00607C43" w:rsidRPr="00203E5C">
              <w:rPr>
                <w:rStyle w:val="BodyTextChar"/>
                <w:rFonts w:asciiTheme="majorBidi" w:eastAsia="Dotum" w:hAnsiTheme="majorBidi" w:cstheme="majorBidi"/>
                <w:b w:val="0"/>
                <w:bCs w:val="0"/>
              </w:rPr>
              <w:t>and</w:t>
            </w:r>
            <w:r w:rsidRPr="00203E5C">
              <w:rPr>
                <w:rStyle w:val="BodyTextChar"/>
                <w:rFonts w:asciiTheme="majorBidi" w:eastAsia="Dotum" w:hAnsiTheme="majorBidi" w:cstheme="majorBidi"/>
                <w:b w:val="0"/>
                <w:bCs w:val="0"/>
              </w:rPr>
              <w:t xml:space="preserve"> modernized energy sources like Solar energy/ Wind energy/ Tidal </w:t>
            </w:r>
            <w:r w:rsidR="00607C43" w:rsidRPr="00203E5C">
              <w:rPr>
                <w:rStyle w:val="BodyTextChar"/>
                <w:rFonts w:asciiTheme="majorBidi" w:eastAsia="Dotum" w:hAnsiTheme="majorBidi" w:cstheme="majorBidi"/>
                <w:b w:val="0"/>
                <w:bCs w:val="0"/>
              </w:rPr>
              <w:t>and</w:t>
            </w:r>
            <w:r w:rsidRPr="00203E5C">
              <w:rPr>
                <w:rStyle w:val="BodyTextChar"/>
                <w:rFonts w:asciiTheme="majorBidi" w:eastAsia="Dotum" w:hAnsiTheme="majorBidi" w:cstheme="majorBidi"/>
                <w:b w:val="0"/>
                <w:bCs w:val="0"/>
              </w:rPr>
              <w:t xml:space="preserve"> Wave energy.</w:t>
            </w:r>
          </w:p>
        </w:tc>
        <w:tc>
          <w:tcPr>
            <w:tcW w:w="441" w:type="pct"/>
          </w:tcPr>
          <w:p w14:paraId="748D9FB4" w14:textId="77777777" w:rsidR="00F346D6" w:rsidRPr="00203E5C" w:rsidRDefault="00F346D6" w:rsidP="00203E5C">
            <w:pPr>
              <w:pStyle w:val="NoSpacing"/>
            </w:pPr>
          </w:p>
        </w:tc>
        <w:tc>
          <w:tcPr>
            <w:tcW w:w="392" w:type="pct"/>
          </w:tcPr>
          <w:p w14:paraId="7834B95E" w14:textId="77777777" w:rsidR="00F346D6" w:rsidRPr="00203E5C" w:rsidRDefault="00F346D6" w:rsidP="00203E5C">
            <w:pPr>
              <w:pStyle w:val="NoSpacing"/>
            </w:pPr>
          </w:p>
        </w:tc>
        <w:tc>
          <w:tcPr>
            <w:tcW w:w="392" w:type="pct"/>
          </w:tcPr>
          <w:p w14:paraId="19B84A74" w14:textId="77777777" w:rsidR="00F346D6" w:rsidRPr="00203E5C" w:rsidRDefault="00F346D6" w:rsidP="00203E5C">
            <w:pPr>
              <w:pStyle w:val="NoSpacing"/>
            </w:pPr>
          </w:p>
        </w:tc>
        <w:tc>
          <w:tcPr>
            <w:tcW w:w="441" w:type="pct"/>
            <w:hideMark/>
          </w:tcPr>
          <w:p w14:paraId="4E0D0EFE" w14:textId="5078F92B" w:rsidR="00F346D6" w:rsidRPr="00203E5C" w:rsidRDefault="00F346D6" w:rsidP="00203E5C">
            <w:pPr>
              <w:pStyle w:val="NoSpacing"/>
            </w:pPr>
            <w:r w:rsidRPr="00203E5C">
              <w:t>√</w:t>
            </w:r>
          </w:p>
        </w:tc>
        <w:tc>
          <w:tcPr>
            <w:tcW w:w="444" w:type="pct"/>
          </w:tcPr>
          <w:p w14:paraId="660511B8" w14:textId="77777777" w:rsidR="00F346D6" w:rsidRPr="00203E5C" w:rsidRDefault="00F346D6" w:rsidP="00203E5C">
            <w:pPr>
              <w:pStyle w:val="NoSpacing"/>
            </w:pPr>
          </w:p>
        </w:tc>
      </w:tr>
      <w:tr w:rsidR="00F346D6" w:rsidRPr="00203E5C" w14:paraId="2E286F67" w14:textId="77777777" w:rsidTr="00211624">
        <w:tc>
          <w:tcPr>
            <w:tcW w:w="2889" w:type="pct"/>
            <w:hideMark/>
          </w:tcPr>
          <w:p w14:paraId="021D40F4" w14:textId="77777777" w:rsidR="00F346D6" w:rsidRPr="00203E5C" w:rsidRDefault="00F346D6" w:rsidP="00203E5C">
            <w:pPr>
              <w:pStyle w:val="NoSpacing"/>
              <w:rPr>
                <w:rStyle w:val="BodyTextChar"/>
                <w:rFonts w:asciiTheme="majorBidi" w:eastAsia="Dotum" w:hAnsiTheme="majorBidi" w:cstheme="majorBidi"/>
                <w:b w:val="0"/>
                <w:bCs w:val="0"/>
              </w:rPr>
            </w:pPr>
            <w:r w:rsidRPr="00203E5C">
              <w:rPr>
                <w:rStyle w:val="BodyTextChar"/>
                <w:rFonts w:asciiTheme="majorBidi" w:eastAsia="Dotum" w:hAnsiTheme="majorBidi" w:cstheme="majorBidi"/>
                <w:b w:val="0"/>
                <w:bCs w:val="0"/>
              </w:rPr>
              <w:t>Awareness sessions to employees about sustainable energy.</w:t>
            </w:r>
          </w:p>
        </w:tc>
        <w:tc>
          <w:tcPr>
            <w:tcW w:w="441" w:type="pct"/>
          </w:tcPr>
          <w:p w14:paraId="375183D1" w14:textId="77777777" w:rsidR="00F346D6" w:rsidRPr="00203E5C" w:rsidRDefault="00F346D6" w:rsidP="00203E5C">
            <w:pPr>
              <w:pStyle w:val="NoSpacing"/>
            </w:pPr>
          </w:p>
        </w:tc>
        <w:tc>
          <w:tcPr>
            <w:tcW w:w="392" w:type="pct"/>
          </w:tcPr>
          <w:p w14:paraId="4D3AC517" w14:textId="77777777" w:rsidR="00F346D6" w:rsidRPr="00203E5C" w:rsidRDefault="00F346D6" w:rsidP="00203E5C">
            <w:pPr>
              <w:pStyle w:val="NoSpacing"/>
            </w:pPr>
          </w:p>
        </w:tc>
        <w:tc>
          <w:tcPr>
            <w:tcW w:w="392" w:type="pct"/>
          </w:tcPr>
          <w:p w14:paraId="62A7DDDE" w14:textId="77777777" w:rsidR="00F346D6" w:rsidRPr="00203E5C" w:rsidRDefault="00F346D6" w:rsidP="00203E5C">
            <w:pPr>
              <w:pStyle w:val="NoSpacing"/>
            </w:pPr>
          </w:p>
        </w:tc>
        <w:tc>
          <w:tcPr>
            <w:tcW w:w="441" w:type="pct"/>
            <w:hideMark/>
          </w:tcPr>
          <w:p w14:paraId="5CF777AC" w14:textId="14219FE5" w:rsidR="00F346D6" w:rsidRPr="00203E5C" w:rsidRDefault="00F346D6" w:rsidP="00203E5C">
            <w:pPr>
              <w:pStyle w:val="NoSpacing"/>
            </w:pPr>
            <w:r w:rsidRPr="00203E5C">
              <w:t>√</w:t>
            </w:r>
          </w:p>
        </w:tc>
        <w:tc>
          <w:tcPr>
            <w:tcW w:w="444" w:type="pct"/>
          </w:tcPr>
          <w:p w14:paraId="1CB6DC26" w14:textId="77777777" w:rsidR="00F346D6" w:rsidRPr="00203E5C" w:rsidRDefault="00F346D6" w:rsidP="00203E5C">
            <w:pPr>
              <w:pStyle w:val="NoSpacing"/>
            </w:pPr>
          </w:p>
        </w:tc>
      </w:tr>
      <w:tr w:rsidR="00F346D6" w:rsidRPr="00203E5C" w14:paraId="1EF19B7A" w14:textId="77777777" w:rsidTr="00211624">
        <w:tc>
          <w:tcPr>
            <w:tcW w:w="2889" w:type="pct"/>
            <w:hideMark/>
          </w:tcPr>
          <w:p w14:paraId="604694D6" w14:textId="77777777" w:rsidR="00F346D6" w:rsidRPr="00203E5C" w:rsidRDefault="00F346D6" w:rsidP="00203E5C">
            <w:pPr>
              <w:pStyle w:val="NoSpacing"/>
              <w:rPr>
                <w:rStyle w:val="BodyTextChar"/>
                <w:rFonts w:asciiTheme="majorBidi" w:eastAsia="Dotum" w:hAnsiTheme="majorBidi" w:cstheme="majorBidi"/>
                <w:b w:val="0"/>
                <w:bCs w:val="0"/>
              </w:rPr>
            </w:pPr>
            <w:r w:rsidRPr="00203E5C">
              <w:rPr>
                <w:rStyle w:val="BodyTextChar"/>
                <w:rFonts w:asciiTheme="majorBidi" w:eastAsia="Dotum" w:hAnsiTheme="majorBidi" w:cstheme="majorBidi"/>
                <w:b w:val="0"/>
                <w:bCs w:val="0"/>
              </w:rPr>
              <w:t>Onshore power supply (OPS) which allows ships to effectively “plug in” to a land-based electrical grid while at port docks.</w:t>
            </w:r>
          </w:p>
        </w:tc>
        <w:tc>
          <w:tcPr>
            <w:tcW w:w="441" w:type="pct"/>
          </w:tcPr>
          <w:p w14:paraId="0EC8CE74" w14:textId="77777777" w:rsidR="00F346D6" w:rsidRPr="00203E5C" w:rsidRDefault="00F346D6" w:rsidP="00203E5C">
            <w:pPr>
              <w:pStyle w:val="NoSpacing"/>
            </w:pPr>
          </w:p>
        </w:tc>
        <w:tc>
          <w:tcPr>
            <w:tcW w:w="392" w:type="pct"/>
          </w:tcPr>
          <w:p w14:paraId="48A50385" w14:textId="77777777" w:rsidR="00F346D6" w:rsidRPr="00203E5C" w:rsidRDefault="00F346D6" w:rsidP="00203E5C">
            <w:pPr>
              <w:pStyle w:val="NoSpacing"/>
            </w:pPr>
          </w:p>
        </w:tc>
        <w:tc>
          <w:tcPr>
            <w:tcW w:w="392" w:type="pct"/>
          </w:tcPr>
          <w:p w14:paraId="7D84D4D0" w14:textId="77777777" w:rsidR="00F346D6" w:rsidRPr="00203E5C" w:rsidRDefault="00F346D6" w:rsidP="00203E5C">
            <w:pPr>
              <w:pStyle w:val="NoSpacing"/>
            </w:pPr>
          </w:p>
        </w:tc>
        <w:tc>
          <w:tcPr>
            <w:tcW w:w="441" w:type="pct"/>
            <w:hideMark/>
          </w:tcPr>
          <w:p w14:paraId="6BE5250C" w14:textId="3A33BEEB" w:rsidR="00F346D6" w:rsidRPr="00203E5C" w:rsidRDefault="00F346D6" w:rsidP="00203E5C">
            <w:pPr>
              <w:pStyle w:val="NoSpacing"/>
            </w:pPr>
            <w:r w:rsidRPr="00203E5C">
              <w:t>√</w:t>
            </w:r>
          </w:p>
        </w:tc>
        <w:tc>
          <w:tcPr>
            <w:tcW w:w="444" w:type="pct"/>
          </w:tcPr>
          <w:p w14:paraId="50CB365E" w14:textId="77777777" w:rsidR="00F346D6" w:rsidRPr="00203E5C" w:rsidRDefault="00F346D6" w:rsidP="00203E5C">
            <w:pPr>
              <w:pStyle w:val="NoSpacing"/>
            </w:pPr>
          </w:p>
        </w:tc>
      </w:tr>
      <w:tr w:rsidR="00F346D6" w:rsidRPr="00203E5C" w14:paraId="39177C52" w14:textId="77777777" w:rsidTr="00211624">
        <w:tc>
          <w:tcPr>
            <w:tcW w:w="2889" w:type="pct"/>
            <w:hideMark/>
          </w:tcPr>
          <w:p w14:paraId="35E65D4E" w14:textId="77777777" w:rsidR="00F346D6" w:rsidRPr="00203E5C" w:rsidRDefault="00F346D6" w:rsidP="00203E5C">
            <w:pPr>
              <w:pStyle w:val="NoSpacing"/>
              <w:rPr>
                <w:rStyle w:val="BodyTextChar"/>
                <w:rFonts w:asciiTheme="majorBidi" w:eastAsia="Dotum" w:hAnsiTheme="majorBidi" w:cstheme="majorBidi"/>
                <w:b w:val="0"/>
                <w:bCs w:val="0"/>
              </w:rPr>
            </w:pPr>
            <w:r w:rsidRPr="00203E5C">
              <w:rPr>
                <w:rStyle w:val="BodyTextChar"/>
                <w:rFonts w:asciiTheme="majorBidi" w:eastAsia="Dotum" w:hAnsiTheme="majorBidi" w:cstheme="majorBidi"/>
                <w:b w:val="0"/>
                <w:bCs w:val="0"/>
              </w:rPr>
              <w:t>Provision of port waste reception services for ships</w:t>
            </w:r>
          </w:p>
        </w:tc>
        <w:tc>
          <w:tcPr>
            <w:tcW w:w="441" w:type="pct"/>
          </w:tcPr>
          <w:p w14:paraId="619645D6" w14:textId="77777777" w:rsidR="00F346D6" w:rsidRPr="00203E5C" w:rsidRDefault="00F346D6" w:rsidP="00203E5C">
            <w:pPr>
              <w:pStyle w:val="NoSpacing"/>
            </w:pPr>
          </w:p>
        </w:tc>
        <w:tc>
          <w:tcPr>
            <w:tcW w:w="392" w:type="pct"/>
          </w:tcPr>
          <w:p w14:paraId="5D020E0A" w14:textId="77777777" w:rsidR="00F346D6" w:rsidRPr="00203E5C" w:rsidRDefault="00F346D6" w:rsidP="00203E5C">
            <w:pPr>
              <w:pStyle w:val="NoSpacing"/>
            </w:pPr>
          </w:p>
        </w:tc>
        <w:tc>
          <w:tcPr>
            <w:tcW w:w="392" w:type="pct"/>
          </w:tcPr>
          <w:p w14:paraId="32E173AB" w14:textId="77777777" w:rsidR="00F346D6" w:rsidRPr="00203E5C" w:rsidRDefault="00F346D6" w:rsidP="00203E5C">
            <w:pPr>
              <w:pStyle w:val="NoSpacing"/>
            </w:pPr>
          </w:p>
        </w:tc>
        <w:tc>
          <w:tcPr>
            <w:tcW w:w="441" w:type="pct"/>
          </w:tcPr>
          <w:p w14:paraId="0E1F3F64" w14:textId="77777777" w:rsidR="00F346D6" w:rsidRPr="00203E5C" w:rsidRDefault="00F346D6" w:rsidP="00203E5C">
            <w:pPr>
              <w:pStyle w:val="NoSpacing"/>
            </w:pPr>
          </w:p>
        </w:tc>
        <w:tc>
          <w:tcPr>
            <w:tcW w:w="444" w:type="pct"/>
            <w:hideMark/>
          </w:tcPr>
          <w:p w14:paraId="5FCF91C1" w14:textId="48FDE2CA" w:rsidR="00F346D6" w:rsidRPr="00203E5C" w:rsidRDefault="00F346D6" w:rsidP="00203E5C">
            <w:pPr>
              <w:pStyle w:val="NoSpacing"/>
            </w:pPr>
            <w:r w:rsidRPr="00203E5C">
              <w:t>√</w:t>
            </w:r>
          </w:p>
        </w:tc>
      </w:tr>
      <w:tr w:rsidR="00F346D6" w:rsidRPr="00203E5C" w14:paraId="79FD56CE" w14:textId="77777777" w:rsidTr="00211624">
        <w:tc>
          <w:tcPr>
            <w:tcW w:w="2889" w:type="pct"/>
            <w:hideMark/>
          </w:tcPr>
          <w:p w14:paraId="55091C25" w14:textId="77777777" w:rsidR="00F346D6" w:rsidRPr="00203E5C" w:rsidRDefault="00F346D6" w:rsidP="00203E5C">
            <w:pPr>
              <w:pStyle w:val="NoSpacing"/>
              <w:rPr>
                <w:color w:val="264A60"/>
              </w:rPr>
            </w:pPr>
            <w:r w:rsidRPr="00203E5C">
              <w:rPr>
                <w:rStyle w:val="BodyTextChar"/>
                <w:rFonts w:asciiTheme="majorBidi" w:eastAsia="Dotum" w:hAnsiTheme="majorBidi" w:cstheme="majorBidi"/>
                <w:b w:val="0"/>
                <w:bCs w:val="0"/>
              </w:rPr>
              <w:t>Adequate and equitable sanitation and hygiene for all and maintaining related issues of defecation, paying special attention to the needs of Women</w:t>
            </w:r>
          </w:p>
        </w:tc>
        <w:tc>
          <w:tcPr>
            <w:tcW w:w="441" w:type="pct"/>
          </w:tcPr>
          <w:p w14:paraId="5989A6C9" w14:textId="77777777" w:rsidR="00F346D6" w:rsidRPr="00203E5C" w:rsidRDefault="00F346D6" w:rsidP="00203E5C">
            <w:pPr>
              <w:pStyle w:val="NoSpacing"/>
            </w:pPr>
          </w:p>
        </w:tc>
        <w:tc>
          <w:tcPr>
            <w:tcW w:w="392" w:type="pct"/>
          </w:tcPr>
          <w:p w14:paraId="10D043B7" w14:textId="77777777" w:rsidR="00F346D6" w:rsidRPr="00203E5C" w:rsidRDefault="00F346D6" w:rsidP="00203E5C">
            <w:pPr>
              <w:pStyle w:val="NoSpacing"/>
            </w:pPr>
          </w:p>
        </w:tc>
        <w:tc>
          <w:tcPr>
            <w:tcW w:w="392" w:type="pct"/>
            <w:hideMark/>
          </w:tcPr>
          <w:p w14:paraId="20C27D07" w14:textId="77777777" w:rsidR="00F346D6" w:rsidRPr="00203E5C" w:rsidRDefault="00F346D6" w:rsidP="00203E5C">
            <w:pPr>
              <w:pStyle w:val="NoSpacing"/>
            </w:pPr>
            <w:r w:rsidRPr="00203E5C">
              <w:t>.</w:t>
            </w:r>
          </w:p>
        </w:tc>
        <w:tc>
          <w:tcPr>
            <w:tcW w:w="441" w:type="pct"/>
          </w:tcPr>
          <w:p w14:paraId="60433C33" w14:textId="77777777" w:rsidR="00F346D6" w:rsidRPr="00203E5C" w:rsidRDefault="00F346D6" w:rsidP="00203E5C">
            <w:pPr>
              <w:pStyle w:val="NoSpacing"/>
            </w:pPr>
          </w:p>
        </w:tc>
        <w:tc>
          <w:tcPr>
            <w:tcW w:w="444" w:type="pct"/>
            <w:hideMark/>
          </w:tcPr>
          <w:p w14:paraId="0E695562" w14:textId="3D9590DD" w:rsidR="00F346D6" w:rsidRPr="00203E5C" w:rsidRDefault="00F346D6" w:rsidP="00203E5C">
            <w:pPr>
              <w:pStyle w:val="NoSpacing"/>
            </w:pPr>
            <w:r w:rsidRPr="00203E5C">
              <w:t>√</w:t>
            </w:r>
          </w:p>
        </w:tc>
      </w:tr>
    </w:tbl>
    <w:p w14:paraId="7D0ACC7D" w14:textId="2253D8F7" w:rsidR="004F4731" w:rsidRDefault="004F4731" w:rsidP="008416BD">
      <w:pPr>
        <w:tabs>
          <w:tab w:val="left" w:pos="7425"/>
        </w:tabs>
        <w:rPr>
          <w:rFonts w:cs="Times New Roman"/>
          <w:szCs w:val="24"/>
        </w:rPr>
      </w:pPr>
    </w:p>
    <w:p w14:paraId="09F6BF59" w14:textId="221A3CAA" w:rsidR="00156145" w:rsidRDefault="004B0390" w:rsidP="00BF743A">
      <w:r>
        <w:t xml:space="preserve">To address objective (b), </w:t>
      </w:r>
      <w:r>
        <w:rPr>
          <w:rFonts w:cs="Times New Roman"/>
          <w:szCs w:val="24"/>
        </w:rPr>
        <w:t>a</w:t>
      </w:r>
      <w:r w:rsidRPr="005D761C">
        <w:rPr>
          <w:rFonts w:cs="Times New Roman"/>
          <w:szCs w:val="24"/>
        </w:rPr>
        <w:t xml:space="preserve"> questionnaire was developed, and data were gathered </w:t>
      </w:r>
      <w:r w:rsidR="00156145">
        <w:rPr>
          <w:rFonts w:cs="Times New Roman"/>
          <w:szCs w:val="24"/>
        </w:rPr>
        <w:t xml:space="preserve">from </w:t>
      </w:r>
      <w:r w:rsidR="00156145">
        <w:t>55 port managers from 2 international ports (Port of Colombo and Hambantota International port) in Sri Lanka.</w:t>
      </w:r>
      <w:r w:rsidR="006751EC" w:rsidRPr="006751EC">
        <w:t xml:space="preserve"> </w:t>
      </w:r>
      <w:r w:rsidR="006751EC">
        <w:t xml:space="preserve">The research identified 20 barriers from the literature review and </w:t>
      </w:r>
      <w:r w:rsidR="008326A7">
        <w:t>s</w:t>
      </w:r>
      <w:r w:rsidR="006751EC">
        <w:t>tructured interviews with 4 port managers.</w:t>
      </w:r>
      <w:r w:rsidR="00B92920">
        <w:t xml:space="preserve"> The descriptive statistics of the barrier</w:t>
      </w:r>
      <w:r w:rsidR="0006441D">
        <w:t>s</w:t>
      </w:r>
      <w:r w:rsidR="00B92920">
        <w:t xml:space="preserve"> are shown in Table 2. </w:t>
      </w:r>
    </w:p>
    <w:p w14:paraId="6395FBC7" w14:textId="77777777" w:rsidR="00076387" w:rsidRDefault="00076387" w:rsidP="00BF743A"/>
    <w:p w14:paraId="08E07F65" w14:textId="77777777" w:rsidR="00203E5C" w:rsidRPr="00BF743A" w:rsidRDefault="00203E5C" w:rsidP="00BF743A">
      <w:pPr>
        <w:rPr>
          <w:rFonts w:cs="Times New Roman"/>
          <w:szCs w:val="24"/>
        </w:rPr>
      </w:pPr>
    </w:p>
    <w:p w14:paraId="29E32B35" w14:textId="64812D1D" w:rsidR="000F6361" w:rsidRPr="00F65C17" w:rsidRDefault="000F6361" w:rsidP="000F6361">
      <w:pPr>
        <w:pStyle w:val="Caption"/>
        <w:keepNext/>
        <w:jc w:val="center"/>
        <w:rPr>
          <w:i w:val="0"/>
          <w:iCs w:val="0"/>
          <w:color w:val="auto"/>
          <w:sz w:val="24"/>
          <w:szCs w:val="24"/>
        </w:rPr>
      </w:pPr>
      <w:r w:rsidRPr="00F65C17">
        <w:rPr>
          <w:i w:val="0"/>
          <w:iCs w:val="0"/>
          <w:color w:val="auto"/>
          <w:sz w:val="24"/>
          <w:szCs w:val="24"/>
        </w:rPr>
        <w:lastRenderedPageBreak/>
        <w:t xml:space="preserve">Table 2: Descriptive Statistics of </w:t>
      </w:r>
      <w:r w:rsidR="00BE4182" w:rsidRPr="00F65C17">
        <w:rPr>
          <w:i w:val="0"/>
          <w:iCs w:val="0"/>
          <w:color w:val="auto"/>
          <w:sz w:val="24"/>
          <w:szCs w:val="24"/>
        </w:rPr>
        <w:t xml:space="preserve">barrier to implement sustainability practice in </w:t>
      </w:r>
      <w:r w:rsidR="00F65C17" w:rsidRPr="00F65C17">
        <w:rPr>
          <w:i w:val="0"/>
          <w:iCs w:val="0"/>
          <w:color w:val="auto"/>
          <w:sz w:val="24"/>
          <w:szCs w:val="24"/>
        </w:rPr>
        <w:t>seaports.</w:t>
      </w:r>
      <w:r w:rsidR="00BE4182" w:rsidRPr="00F65C17">
        <w:rPr>
          <w:i w:val="0"/>
          <w:iCs w:val="0"/>
          <w:color w:val="auto"/>
          <w:sz w:val="24"/>
          <w:szCs w:val="24"/>
        </w:rPr>
        <w:t xml:space="preserve"> </w:t>
      </w:r>
    </w:p>
    <w:tbl>
      <w:tblPr>
        <w:tblStyle w:val="PlainTable2"/>
        <w:tblW w:w="0" w:type="auto"/>
        <w:tblLook w:val="04A0" w:firstRow="1" w:lastRow="0" w:firstColumn="1" w:lastColumn="0" w:noHBand="0" w:noVBand="1"/>
      </w:tblPr>
      <w:tblGrid>
        <w:gridCol w:w="4958"/>
        <w:gridCol w:w="754"/>
        <w:gridCol w:w="1398"/>
        <w:gridCol w:w="1109"/>
        <w:gridCol w:w="1023"/>
      </w:tblGrid>
      <w:tr w:rsidR="00BE4182" w:rsidRPr="00BE4182" w14:paraId="366F11FA" w14:textId="77777777" w:rsidTr="000B78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5801C0A" w14:textId="7B041DB5" w:rsidR="00BE4182" w:rsidRPr="00BE4182" w:rsidRDefault="00BE4182" w:rsidP="00BE4182">
            <w:pPr>
              <w:rPr>
                <w:rFonts w:ascii="Times New Roman" w:hAnsi="Times New Roman" w:cs="Times New Roman"/>
              </w:rPr>
            </w:pPr>
            <w:r w:rsidRPr="00BE4182">
              <w:rPr>
                <w:rFonts w:ascii="Times New Roman" w:hAnsi="Times New Roman" w:cs="Times New Roman"/>
              </w:rPr>
              <w:t xml:space="preserve">Barriers </w:t>
            </w:r>
          </w:p>
        </w:tc>
        <w:tc>
          <w:tcPr>
            <w:tcW w:w="0" w:type="auto"/>
          </w:tcPr>
          <w:p w14:paraId="0EC084F3" w14:textId="77777777" w:rsidR="00BE4182" w:rsidRPr="00BE4182" w:rsidRDefault="00BE4182" w:rsidP="00BE418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Mean</w:t>
            </w:r>
          </w:p>
        </w:tc>
        <w:tc>
          <w:tcPr>
            <w:tcW w:w="0" w:type="auto"/>
          </w:tcPr>
          <w:p w14:paraId="0AB9258A" w14:textId="77777777" w:rsidR="00BE4182" w:rsidRPr="00BE4182" w:rsidRDefault="00BE4182" w:rsidP="00BE418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Std. Deviation</w:t>
            </w:r>
          </w:p>
        </w:tc>
        <w:tc>
          <w:tcPr>
            <w:tcW w:w="0" w:type="auto"/>
          </w:tcPr>
          <w:p w14:paraId="7BE1C8A4" w14:textId="77777777" w:rsidR="00BE4182" w:rsidRPr="00BE4182" w:rsidRDefault="00BE4182" w:rsidP="00BE418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Skewness</w:t>
            </w:r>
          </w:p>
        </w:tc>
        <w:tc>
          <w:tcPr>
            <w:tcW w:w="0" w:type="auto"/>
          </w:tcPr>
          <w:p w14:paraId="1FDB2D8C" w14:textId="77777777" w:rsidR="00BE4182" w:rsidRPr="00BE4182" w:rsidRDefault="00BE4182" w:rsidP="00BE418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Kurtosis</w:t>
            </w:r>
          </w:p>
        </w:tc>
      </w:tr>
      <w:tr w:rsidR="00BE4182" w:rsidRPr="00BE4182" w14:paraId="28013C8B" w14:textId="77777777" w:rsidTr="000B78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DA489DF" w14:textId="77777777" w:rsidR="00BE4182" w:rsidRPr="00BE4182" w:rsidRDefault="00BE4182" w:rsidP="00BE4182">
            <w:pPr>
              <w:rPr>
                <w:rFonts w:ascii="Times New Roman" w:hAnsi="Times New Roman" w:cs="Times New Roman"/>
                <w:b w:val="0"/>
                <w:bCs w:val="0"/>
              </w:rPr>
            </w:pPr>
            <w:r w:rsidRPr="00BE4182">
              <w:rPr>
                <w:rFonts w:ascii="Times New Roman" w:hAnsi="Times New Roman" w:cs="Times New Roman"/>
                <w:b w:val="0"/>
                <w:bCs w:val="0"/>
              </w:rPr>
              <w:t>Not having a specified port sustainability framework to be followed</w:t>
            </w:r>
          </w:p>
        </w:tc>
        <w:tc>
          <w:tcPr>
            <w:tcW w:w="0" w:type="auto"/>
          </w:tcPr>
          <w:p w14:paraId="0C4A0D13" w14:textId="77777777" w:rsidR="00BE4182" w:rsidRPr="00BE4182" w:rsidRDefault="00BE4182" w:rsidP="00BE41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4.12</w:t>
            </w:r>
          </w:p>
        </w:tc>
        <w:tc>
          <w:tcPr>
            <w:tcW w:w="0" w:type="auto"/>
          </w:tcPr>
          <w:p w14:paraId="0FE45C4F" w14:textId="77777777" w:rsidR="00BE4182" w:rsidRPr="00BE4182" w:rsidRDefault="00BE4182" w:rsidP="00BE41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1.07</w:t>
            </w:r>
          </w:p>
        </w:tc>
        <w:tc>
          <w:tcPr>
            <w:tcW w:w="0" w:type="auto"/>
          </w:tcPr>
          <w:p w14:paraId="46B60456" w14:textId="77777777" w:rsidR="00BE4182" w:rsidRPr="00BE4182" w:rsidRDefault="00BE4182" w:rsidP="00BE41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-1.26</w:t>
            </w:r>
          </w:p>
        </w:tc>
        <w:tc>
          <w:tcPr>
            <w:tcW w:w="0" w:type="auto"/>
          </w:tcPr>
          <w:p w14:paraId="4FD13594" w14:textId="77777777" w:rsidR="00BE4182" w:rsidRPr="00BE4182" w:rsidRDefault="00BE4182" w:rsidP="00BE41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1.21</w:t>
            </w:r>
          </w:p>
        </w:tc>
      </w:tr>
      <w:tr w:rsidR="00BE4182" w:rsidRPr="00BE4182" w14:paraId="73173680" w14:textId="77777777" w:rsidTr="000B78BB">
        <w:tc>
          <w:tcPr>
            <w:cnfStyle w:val="001000000000" w:firstRow="0" w:lastRow="0" w:firstColumn="1" w:lastColumn="0" w:oddVBand="0" w:evenVBand="0" w:oddHBand="0" w:evenHBand="0" w:firstRowFirstColumn="0" w:firstRowLastColumn="0" w:lastRowFirstColumn="0" w:lastRowLastColumn="0"/>
            <w:tcW w:w="0" w:type="auto"/>
          </w:tcPr>
          <w:p w14:paraId="09CD652E" w14:textId="77777777" w:rsidR="00BE4182" w:rsidRPr="00BE4182" w:rsidRDefault="00BE4182" w:rsidP="00BE4182">
            <w:pPr>
              <w:rPr>
                <w:rFonts w:ascii="Times New Roman" w:hAnsi="Times New Roman" w:cs="Times New Roman"/>
                <w:b w:val="0"/>
                <w:bCs w:val="0"/>
              </w:rPr>
            </w:pPr>
            <w:r w:rsidRPr="00BE4182">
              <w:rPr>
                <w:rFonts w:ascii="Times New Roman" w:hAnsi="Times New Roman" w:cs="Times New Roman"/>
                <w:b w:val="0"/>
                <w:bCs w:val="0"/>
              </w:rPr>
              <w:t>Absence of a central body to guide ports</w:t>
            </w:r>
          </w:p>
        </w:tc>
        <w:tc>
          <w:tcPr>
            <w:tcW w:w="0" w:type="auto"/>
          </w:tcPr>
          <w:p w14:paraId="27AF4DFC" w14:textId="77777777" w:rsidR="00BE4182" w:rsidRPr="00BE4182" w:rsidRDefault="00BE4182" w:rsidP="00BE41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3.94</w:t>
            </w:r>
          </w:p>
        </w:tc>
        <w:tc>
          <w:tcPr>
            <w:tcW w:w="0" w:type="auto"/>
          </w:tcPr>
          <w:p w14:paraId="0B4F7FD6" w14:textId="77777777" w:rsidR="00BE4182" w:rsidRPr="00BE4182" w:rsidRDefault="00BE4182" w:rsidP="00BE41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1.12</w:t>
            </w:r>
          </w:p>
        </w:tc>
        <w:tc>
          <w:tcPr>
            <w:tcW w:w="0" w:type="auto"/>
          </w:tcPr>
          <w:p w14:paraId="03E7EC91" w14:textId="77777777" w:rsidR="00BE4182" w:rsidRPr="00BE4182" w:rsidRDefault="00BE4182" w:rsidP="00BE41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-1.12</w:t>
            </w:r>
          </w:p>
        </w:tc>
        <w:tc>
          <w:tcPr>
            <w:tcW w:w="0" w:type="auto"/>
          </w:tcPr>
          <w:p w14:paraId="736B3683" w14:textId="77777777" w:rsidR="00BE4182" w:rsidRPr="00BE4182" w:rsidRDefault="00BE4182" w:rsidP="00BE41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0.87</w:t>
            </w:r>
          </w:p>
        </w:tc>
      </w:tr>
      <w:tr w:rsidR="00BE4182" w:rsidRPr="00BE4182" w14:paraId="065C4B17" w14:textId="77777777" w:rsidTr="000B78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28B17C5" w14:textId="77777777" w:rsidR="00BE4182" w:rsidRPr="00BE4182" w:rsidRDefault="00BE4182" w:rsidP="00BE4182">
            <w:pPr>
              <w:rPr>
                <w:rFonts w:ascii="Times New Roman" w:hAnsi="Times New Roman" w:cs="Times New Roman"/>
                <w:b w:val="0"/>
                <w:bCs w:val="0"/>
              </w:rPr>
            </w:pPr>
            <w:r w:rsidRPr="00BE4182">
              <w:rPr>
                <w:rFonts w:ascii="Times New Roman" w:hAnsi="Times New Roman" w:cs="Times New Roman"/>
                <w:b w:val="0"/>
                <w:bCs w:val="0"/>
              </w:rPr>
              <w:t>Poor collaboration between the port regulator and other public institutions</w:t>
            </w:r>
          </w:p>
        </w:tc>
        <w:tc>
          <w:tcPr>
            <w:tcW w:w="0" w:type="auto"/>
          </w:tcPr>
          <w:p w14:paraId="2D1B832F" w14:textId="77777777" w:rsidR="00BE4182" w:rsidRPr="00BE4182" w:rsidRDefault="00BE4182" w:rsidP="00BE41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3.71</w:t>
            </w:r>
          </w:p>
        </w:tc>
        <w:tc>
          <w:tcPr>
            <w:tcW w:w="0" w:type="auto"/>
          </w:tcPr>
          <w:p w14:paraId="138478C6" w14:textId="77777777" w:rsidR="00BE4182" w:rsidRPr="00BE4182" w:rsidRDefault="00BE4182" w:rsidP="00BE41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0.94</w:t>
            </w:r>
          </w:p>
        </w:tc>
        <w:tc>
          <w:tcPr>
            <w:tcW w:w="0" w:type="auto"/>
          </w:tcPr>
          <w:p w14:paraId="5C19EE1D" w14:textId="77777777" w:rsidR="00BE4182" w:rsidRPr="00BE4182" w:rsidRDefault="00BE4182" w:rsidP="00BE41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-0.40</w:t>
            </w:r>
          </w:p>
        </w:tc>
        <w:tc>
          <w:tcPr>
            <w:tcW w:w="0" w:type="auto"/>
          </w:tcPr>
          <w:p w14:paraId="69D0B27D" w14:textId="77777777" w:rsidR="00BE4182" w:rsidRPr="00BE4182" w:rsidRDefault="00BE4182" w:rsidP="00BE41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-0.63</w:t>
            </w:r>
          </w:p>
        </w:tc>
      </w:tr>
      <w:tr w:rsidR="00BE4182" w:rsidRPr="00BE4182" w14:paraId="114B77FD" w14:textId="77777777" w:rsidTr="000B78BB">
        <w:tc>
          <w:tcPr>
            <w:cnfStyle w:val="001000000000" w:firstRow="0" w:lastRow="0" w:firstColumn="1" w:lastColumn="0" w:oddVBand="0" w:evenVBand="0" w:oddHBand="0" w:evenHBand="0" w:firstRowFirstColumn="0" w:firstRowLastColumn="0" w:lastRowFirstColumn="0" w:lastRowLastColumn="0"/>
            <w:tcW w:w="0" w:type="auto"/>
          </w:tcPr>
          <w:p w14:paraId="6F29D0D9" w14:textId="77777777" w:rsidR="00BE4182" w:rsidRPr="00BE4182" w:rsidRDefault="00BE4182" w:rsidP="00BE4182">
            <w:pPr>
              <w:rPr>
                <w:rFonts w:ascii="Times New Roman" w:hAnsi="Times New Roman" w:cs="Times New Roman"/>
                <w:b w:val="0"/>
                <w:bCs w:val="0"/>
              </w:rPr>
            </w:pPr>
            <w:r w:rsidRPr="00BE4182">
              <w:rPr>
                <w:rFonts w:ascii="Times New Roman" w:hAnsi="Times New Roman" w:cs="Times New Roman"/>
                <w:b w:val="0"/>
                <w:bCs w:val="0"/>
              </w:rPr>
              <w:t>Not having a clear-cut responsibility among stakeholders</w:t>
            </w:r>
          </w:p>
        </w:tc>
        <w:tc>
          <w:tcPr>
            <w:tcW w:w="0" w:type="auto"/>
          </w:tcPr>
          <w:p w14:paraId="323DF7E3" w14:textId="77777777" w:rsidR="00BE4182" w:rsidRPr="00BE4182" w:rsidRDefault="00BE4182" w:rsidP="00BE41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3.43</w:t>
            </w:r>
          </w:p>
        </w:tc>
        <w:tc>
          <w:tcPr>
            <w:tcW w:w="0" w:type="auto"/>
          </w:tcPr>
          <w:p w14:paraId="0E5B9E67" w14:textId="77777777" w:rsidR="00BE4182" w:rsidRPr="00BE4182" w:rsidRDefault="00BE4182" w:rsidP="00BE41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1.08</w:t>
            </w:r>
          </w:p>
        </w:tc>
        <w:tc>
          <w:tcPr>
            <w:tcW w:w="0" w:type="auto"/>
          </w:tcPr>
          <w:p w14:paraId="6BD88E36" w14:textId="77777777" w:rsidR="00BE4182" w:rsidRPr="00BE4182" w:rsidRDefault="00BE4182" w:rsidP="00BE41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-0.06</w:t>
            </w:r>
          </w:p>
        </w:tc>
        <w:tc>
          <w:tcPr>
            <w:tcW w:w="0" w:type="auto"/>
          </w:tcPr>
          <w:p w14:paraId="6DD4A1AE" w14:textId="77777777" w:rsidR="00BE4182" w:rsidRPr="00BE4182" w:rsidRDefault="00BE4182" w:rsidP="00BE41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-0.89</w:t>
            </w:r>
          </w:p>
        </w:tc>
      </w:tr>
      <w:tr w:rsidR="00BE4182" w:rsidRPr="00BE4182" w14:paraId="0761FAFB" w14:textId="77777777" w:rsidTr="000B78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735399E" w14:textId="77777777" w:rsidR="00BE4182" w:rsidRPr="00BE4182" w:rsidRDefault="00BE4182" w:rsidP="00BE4182">
            <w:pPr>
              <w:rPr>
                <w:rFonts w:ascii="Times New Roman" w:hAnsi="Times New Roman" w:cs="Times New Roman"/>
                <w:b w:val="0"/>
                <w:bCs w:val="0"/>
              </w:rPr>
            </w:pPr>
            <w:r w:rsidRPr="00BE4182">
              <w:rPr>
                <w:rFonts w:ascii="Times New Roman" w:hAnsi="Times New Roman" w:cs="Times New Roman"/>
                <w:b w:val="0"/>
                <w:bCs w:val="0"/>
              </w:rPr>
              <w:t>Absence of accountability tracing directives and tools</w:t>
            </w:r>
          </w:p>
        </w:tc>
        <w:tc>
          <w:tcPr>
            <w:tcW w:w="0" w:type="auto"/>
          </w:tcPr>
          <w:p w14:paraId="6FF02575" w14:textId="77777777" w:rsidR="00BE4182" w:rsidRPr="00BE4182" w:rsidRDefault="00BE4182" w:rsidP="00BE41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3.41</w:t>
            </w:r>
          </w:p>
        </w:tc>
        <w:tc>
          <w:tcPr>
            <w:tcW w:w="0" w:type="auto"/>
          </w:tcPr>
          <w:p w14:paraId="6AD9E925" w14:textId="77777777" w:rsidR="00BE4182" w:rsidRPr="00BE4182" w:rsidRDefault="00BE4182" w:rsidP="00BE41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1.08</w:t>
            </w:r>
          </w:p>
        </w:tc>
        <w:tc>
          <w:tcPr>
            <w:tcW w:w="0" w:type="auto"/>
          </w:tcPr>
          <w:p w14:paraId="44D22328" w14:textId="77777777" w:rsidR="00BE4182" w:rsidRPr="00BE4182" w:rsidRDefault="00BE4182" w:rsidP="00BE41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-0.90</w:t>
            </w:r>
          </w:p>
        </w:tc>
        <w:tc>
          <w:tcPr>
            <w:tcW w:w="0" w:type="auto"/>
          </w:tcPr>
          <w:p w14:paraId="4C9B92F7" w14:textId="77777777" w:rsidR="00BE4182" w:rsidRPr="00BE4182" w:rsidRDefault="00BE4182" w:rsidP="00BE41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0.39</w:t>
            </w:r>
          </w:p>
        </w:tc>
      </w:tr>
      <w:tr w:rsidR="00BE4182" w:rsidRPr="00BE4182" w14:paraId="474A2D77" w14:textId="77777777" w:rsidTr="000B78BB">
        <w:tc>
          <w:tcPr>
            <w:cnfStyle w:val="001000000000" w:firstRow="0" w:lastRow="0" w:firstColumn="1" w:lastColumn="0" w:oddVBand="0" w:evenVBand="0" w:oddHBand="0" w:evenHBand="0" w:firstRowFirstColumn="0" w:firstRowLastColumn="0" w:lastRowFirstColumn="0" w:lastRowLastColumn="0"/>
            <w:tcW w:w="0" w:type="auto"/>
          </w:tcPr>
          <w:p w14:paraId="1AD54A31" w14:textId="77777777" w:rsidR="00BE4182" w:rsidRPr="00BE4182" w:rsidRDefault="00BE4182" w:rsidP="00BE4182">
            <w:pPr>
              <w:rPr>
                <w:rFonts w:ascii="Times New Roman" w:hAnsi="Times New Roman" w:cs="Times New Roman"/>
                <w:b w:val="0"/>
                <w:bCs w:val="0"/>
              </w:rPr>
            </w:pPr>
            <w:r w:rsidRPr="00BE4182">
              <w:rPr>
                <w:rFonts w:ascii="Times New Roman" w:hAnsi="Times New Roman" w:cs="Times New Roman"/>
                <w:b w:val="0"/>
                <w:bCs w:val="0"/>
              </w:rPr>
              <w:t>Outdated regulatory and legal framework</w:t>
            </w:r>
          </w:p>
        </w:tc>
        <w:tc>
          <w:tcPr>
            <w:tcW w:w="0" w:type="auto"/>
          </w:tcPr>
          <w:p w14:paraId="038BF5F9" w14:textId="77777777" w:rsidR="00BE4182" w:rsidRPr="00BE4182" w:rsidRDefault="00BE4182" w:rsidP="00BE41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4.04</w:t>
            </w:r>
          </w:p>
        </w:tc>
        <w:tc>
          <w:tcPr>
            <w:tcW w:w="0" w:type="auto"/>
          </w:tcPr>
          <w:p w14:paraId="2B67FF77" w14:textId="77777777" w:rsidR="00BE4182" w:rsidRPr="00BE4182" w:rsidRDefault="00BE4182" w:rsidP="00BE41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0.72</w:t>
            </w:r>
          </w:p>
        </w:tc>
        <w:tc>
          <w:tcPr>
            <w:tcW w:w="0" w:type="auto"/>
          </w:tcPr>
          <w:p w14:paraId="4FC03FF0" w14:textId="77777777" w:rsidR="00BE4182" w:rsidRPr="00BE4182" w:rsidRDefault="00BE4182" w:rsidP="00BE41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-0.39</w:t>
            </w:r>
          </w:p>
        </w:tc>
        <w:tc>
          <w:tcPr>
            <w:tcW w:w="0" w:type="auto"/>
          </w:tcPr>
          <w:p w14:paraId="1D61AD83" w14:textId="77777777" w:rsidR="00BE4182" w:rsidRPr="00BE4182" w:rsidRDefault="00BE4182" w:rsidP="00BE41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0.07</w:t>
            </w:r>
          </w:p>
        </w:tc>
      </w:tr>
      <w:tr w:rsidR="00BE4182" w:rsidRPr="00BE4182" w14:paraId="003FCC6B" w14:textId="77777777" w:rsidTr="000B78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490F618" w14:textId="77777777" w:rsidR="00BE4182" w:rsidRPr="00BE4182" w:rsidRDefault="00BE4182" w:rsidP="00BE4182">
            <w:pPr>
              <w:rPr>
                <w:rFonts w:ascii="Times New Roman" w:hAnsi="Times New Roman" w:cs="Times New Roman"/>
                <w:b w:val="0"/>
                <w:bCs w:val="0"/>
              </w:rPr>
            </w:pPr>
            <w:r w:rsidRPr="00BE4182">
              <w:rPr>
                <w:rFonts w:ascii="Times New Roman" w:hAnsi="Times New Roman" w:cs="Times New Roman"/>
                <w:b w:val="0"/>
                <w:bCs w:val="0"/>
              </w:rPr>
              <w:t>Lack of progress in the technology adaption</w:t>
            </w:r>
          </w:p>
        </w:tc>
        <w:tc>
          <w:tcPr>
            <w:tcW w:w="0" w:type="auto"/>
          </w:tcPr>
          <w:p w14:paraId="583DE84F" w14:textId="77777777" w:rsidR="00BE4182" w:rsidRPr="00BE4182" w:rsidRDefault="00BE4182" w:rsidP="00BE41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4.06</w:t>
            </w:r>
          </w:p>
        </w:tc>
        <w:tc>
          <w:tcPr>
            <w:tcW w:w="0" w:type="auto"/>
          </w:tcPr>
          <w:p w14:paraId="5A0606A0" w14:textId="77777777" w:rsidR="00BE4182" w:rsidRPr="00BE4182" w:rsidRDefault="00BE4182" w:rsidP="00BE41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0.81</w:t>
            </w:r>
          </w:p>
        </w:tc>
        <w:tc>
          <w:tcPr>
            <w:tcW w:w="0" w:type="auto"/>
          </w:tcPr>
          <w:p w14:paraId="3438FF7E" w14:textId="77777777" w:rsidR="00BE4182" w:rsidRPr="00BE4182" w:rsidRDefault="00BE4182" w:rsidP="00BE41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-0.58</w:t>
            </w:r>
          </w:p>
        </w:tc>
        <w:tc>
          <w:tcPr>
            <w:tcW w:w="0" w:type="auto"/>
          </w:tcPr>
          <w:p w14:paraId="09AE56AC" w14:textId="77777777" w:rsidR="00BE4182" w:rsidRPr="00BE4182" w:rsidRDefault="00BE4182" w:rsidP="00BE41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-0.06</w:t>
            </w:r>
          </w:p>
        </w:tc>
      </w:tr>
      <w:tr w:rsidR="00BE4182" w:rsidRPr="00BE4182" w14:paraId="6E481D70" w14:textId="77777777" w:rsidTr="000B78BB">
        <w:tc>
          <w:tcPr>
            <w:cnfStyle w:val="001000000000" w:firstRow="0" w:lastRow="0" w:firstColumn="1" w:lastColumn="0" w:oddVBand="0" w:evenVBand="0" w:oddHBand="0" w:evenHBand="0" w:firstRowFirstColumn="0" w:firstRowLastColumn="0" w:lastRowFirstColumn="0" w:lastRowLastColumn="0"/>
            <w:tcW w:w="0" w:type="auto"/>
          </w:tcPr>
          <w:p w14:paraId="3A4D872D" w14:textId="77777777" w:rsidR="00BE4182" w:rsidRPr="00BE4182" w:rsidRDefault="00BE4182" w:rsidP="00BE4182">
            <w:pPr>
              <w:rPr>
                <w:rFonts w:ascii="Times New Roman" w:hAnsi="Times New Roman" w:cs="Times New Roman"/>
                <w:b w:val="0"/>
                <w:bCs w:val="0"/>
              </w:rPr>
            </w:pPr>
            <w:r w:rsidRPr="00BE4182">
              <w:rPr>
                <w:rFonts w:ascii="Times New Roman" w:hAnsi="Times New Roman" w:cs="Times New Roman"/>
                <w:b w:val="0"/>
                <w:bCs w:val="0"/>
              </w:rPr>
              <w:t>Power of unions</w:t>
            </w:r>
          </w:p>
        </w:tc>
        <w:tc>
          <w:tcPr>
            <w:tcW w:w="0" w:type="auto"/>
          </w:tcPr>
          <w:p w14:paraId="4B479925" w14:textId="77777777" w:rsidR="00BE4182" w:rsidRPr="00BE4182" w:rsidRDefault="00BE4182" w:rsidP="00BE41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3.78</w:t>
            </w:r>
          </w:p>
        </w:tc>
        <w:tc>
          <w:tcPr>
            <w:tcW w:w="0" w:type="auto"/>
          </w:tcPr>
          <w:p w14:paraId="14CB0B71" w14:textId="77777777" w:rsidR="00BE4182" w:rsidRPr="00BE4182" w:rsidRDefault="00BE4182" w:rsidP="00BE41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0.99</w:t>
            </w:r>
          </w:p>
        </w:tc>
        <w:tc>
          <w:tcPr>
            <w:tcW w:w="0" w:type="auto"/>
          </w:tcPr>
          <w:p w14:paraId="4C82B036" w14:textId="77777777" w:rsidR="00BE4182" w:rsidRPr="00BE4182" w:rsidRDefault="00BE4182" w:rsidP="00BE41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-0.46</w:t>
            </w:r>
          </w:p>
        </w:tc>
        <w:tc>
          <w:tcPr>
            <w:tcW w:w="0" w:type="auto"/>
          </w:tcPr>
          <w:p w14:paraId="4CAEF05E" w14:textId="77777777" w:rsidR="00BE4182" w:rsidRPr="00BE4182" w:rsidRDefault="00BE4182" w:rsidP="00BE41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-0.73</w:t>
            </w:r>
          </w:p>
        </w:tc>
      </w:tr>
      <w:tr w:rsidR="00BE4182" w:rsidRPr="00BE4182" w14:paraId="3324FFC7" w14:textId="77777777" w:rsidTr="000B78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57C633C" w14:textId="77777777" w:rsidR="00BE4182" w:rsidRPr="00BE4182" w:rsidRDefault="00BE4182" w:rsidP="00BE4182">
            <w:pPr>
              <w:rPr>
                <w:rFonts w:ascii="Times New Roman" w:hAnsi="Times New Roman" w:cs="Times New Roman"/>
                <w:b w:val="0"/>
                <w:bCs w:val="0"/>
              </w:rPr>
            </w:pPr>
            <w:r w:rsidRPr="00BE4182">
              <w:rPr>
                <w:rFonts w:ascii="Times New Roman" w:hAnsi="Times New Roman" w:cs="Times New Roman"/>
                <w:b w:val="0"/>
                <w:bCs w:val="0"/>
              </w:rPr>
              <w:t>Insufficient financials</w:t>
            </w:r>
          </w:p>
        </w:tc>
        <w:tc>
          <w:tcPr>
            <w:tcW w:w="0" w:type="auto"/>
          </w:tcPr>
          <w:p w14:paraId="1FF7DCA6" w14:textId="77777777" w:rsidR="00BE4182" w:rsidRPr="00BE4182" w:rsidRDefault="00BE4182" w:rsidP="00BE41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3.27</w:t>
            </w:r>
          </w:p>
        </w:tc>
        <w:tc>
          <w:tcPr>
            <w:tcW w:w="0" w:type="auto"/>
          </w:tcPr>
          <w:p w14:paraId="02D89CB5" w14:textId="77777777" w:rsidR="00BE4182" w:rsidRPr="00BE4182" w:rsidRDefault="00BE4182" w:rsidP="00BE41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0.94</w:t>
            </w:r>
          </w:p>
        </w:tc>
        <w:tc>
          <w:tcPr>
            <w:tcW w:w="0" w:type="auto"/>
          </w:tcPr>
          <w:p w14:paraId="4B007B68" w14:textId="77777777" w:rsidR="00BE4182" w:rsidRPr="00BE4182" w:rsidRDefault="00BE4182" w:rsidP="00BE41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-0.32</w:t>
            </w:r>
          </w:p>
        </w:tc>
        <w:tc>
          <w:tcPr>
            <w:tcW w:w="0" w:type="auto"/>
          </w:tcPr>
          <w:p w14:paraId="6C8B32B3" w14:textId="77777777" w:rsidR="00BE4182" w:rsidRPr="00BE4182" w:rsidRDefault="00BE4182" w:rsidP="00BE41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-0.70</w:t>
            </w:r>
          </w:p>
        </w:tc>
      </w:tr>
      <w:tr w:rsidR="00BE4182" w:rsidRPr="00BE4182" w14:paraId="79CABFA7" w14:textId="77777777" w:rsidTr="000B78BB">
        <w:tc>
          <w:tcPr>
            <w:cnfStyle w:val="001000000000" w:firstRow="0" w:lastRow="0" w:firstColumn="1" w:lastColumn="0" w:oddVBand="0" w:evenVBand="0" w:oddHBand="0" w:evenHBand="0" w:firstRowFirstColumn="0" w:firstRowLastColumn="0" w:lastRowFirstColumn="0" w:lastRowLastColumn="0"/>
            <w:tcW w:w="0" w:type="auto"/>
          </w:tcPr>
          <w:p w14:paraId="0835DF5B" w14:textId="77777777" w:rsidR="00BE4182" w:rsidRPr="00BE4182" w:rsidRDefault="00BE4182" w:rsidP="00BE4182">
            <w:pPr>
              <w:rPr>
                <w:rFonts w:ascii="Times New Roman" w:hAnsi="Times New Roman" w:cs="Times New Roman"/>
                <w:b w:val="0"/>
                <w:bCs w:val="0"/>
              </w:rPr>
            </w:pPr>
            <w:r w:rsidRPr="00BE4182">
              <w:rPr>
                <w:rFonts w:ascii="Times New Roman" w:hAnsi="Times New Roman" w:cs="Times New Roman"/>
                <w:b w:val="0"/>
                <w:bCs w:val="0"/>
              </w:rPr>
              <w:t>Huge regional competition</w:t>
            </w:r>
          </w:p>
        </w:tc>
        <w:tc>
          <w:tcPr>
            <w:tcW w:w="0" w:type="auto"/>
          </w:tcPr>
          <w:p w14:paraId="15C6568A" w14:textId="77777777" w:rsidR="00BE4182" w:rsidRPr="00BE4182" w:rsidRDefault="00BE4182" w:rsidP="00BE41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3.16</w:t>
            </w:r>
          </w:p>
        </w:tc>
        <w:tc>
          <w:tcPr>
            <w:tcW w:w="0" w:type="auto"/>
          </w:tcPr>
          <w:p w14:paraId="74F2B39D" w14:textId="77777777" w:rsidR="00BE4182" w:rsidRPr="00BE4182" w:rsidRDefault="00BE4182" w:rsidP="00BE41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0.90</w:t>
            </w:r>
          </w:p>
        </w:tc>
        <w:tc>
          <w:tcPr>
            <w:tcW w:w="0" w:type="auto"/>
          </w:tcPr>
          <w:p w14:paraId="1DE172D1" w14:textId="77777777" w:rsidR="00BE4182" w:rsidRPr="00BE4182" w:rsidRDefault="00BE4182" w:rsidP="00BE41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-0.32</w:t>
            </w:r>
          </w:p>
        </w:tc>
        <w:tc>
          <w:tcPr>
            <w:tcW w:w="0" w:type="auto"/>
          </w:tcPr>
          <w:p w14:paraId="6CFE7B3D" w14:textId="77777777" w:rsidR="00BE4182" w:rsidRPr="00BE4182" w:rsidRDefault="00BE4182" w:rsidP="00BE41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-0.09</w:t>
            </w:r>
          </w:p>
        </w:tc>
      </w:tr>
      <w:tr w:rsidR="00BE4182" w:rsidRPr="00BE4182" w14:paraId="3785FABD" w14:textId="77777777" w:rsidTr="000B78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D2C60B9" w14:textId="77777777" w:rsidR="00BE4182" w:rsidRPr="00BE4182" w:rsidRDefault="00BE4182" w:rsidP="00BE4182">
            <w:pPr>
              <w:rPr>
                <w:rFonts w:ascii="Times New Roman" w:hAnsi="Times New Roman" w:cs="Times New Roman"/>
                <w:b w:val="0"/>
                <w:bCs w:val="0"/>
              </w:rPr>
            </w:pPr>
            <w:r w:rsidRPr="00BE4182">
              <w:rPr>
                <w:rFonts w:ascii="Times New Roman" w:hAnsi="Times New Roman" w:cs="Times New Roman"/>
                <w:b w:val="0"/>
                <w:bCs w:val="0"/>
              </w:rPr>
              <w:t>Deficient sustainability knowledge of management</w:t>
            </w:r>
          </w:p>
        </w:tc>
        <w:tc>
          <w:tcPr>
            <w:tcW w:w="0" w:type="auto"/>
          </w:tcPr>
          <w:p w14:paraId="5A877F09" w14:textId="77777777" w:rsidR="00BE4182" w:rsidRPr="00BE4182" w:rsidRDefault="00BE4182" w:rsidP="00BE41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3.61</w:t>
            </w:r>
          </w:p>
        </w:tc>
        <w:tc>
          <w:tcPr>
            <w:tcW w:w="0" w:type="auto"/>
          </w:tcPr>
          <w:p w14:paraId="1B21506B" w14:textId="77777777" w:rsidR="00BE4182" w:rsidRPr="00BE4182" w:rsidRDefault="00BE4182" w:rsidP="00BE41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0.98</w:t>
            </w:r>
          </w:p>
        </w:tc>
        <w:tc>
          <w:tcPr>
            <w:tcW w:w="0" w:type="auto"/>
          </w:tcPr>
          <w:p w14:paraId="6816CBAC" w14:textId="77777777" w:rsidR="00BE4182" w:rsidRPr="00BE4182" w:rsidRDefault="00BE4182" w:rsidP="00BE41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-0.31</w:t>
            </w:r>
          </w:p>
        </w:tc>
        <w:tc>
          <w:tcPr>
            <w:tcW w:w="0" w:type="auto"/>
          </w:tcPr>
          <w:p w14:paraId="4D90652B" w14:textId="77777777" w:rsidR="00BE4182" w:rsidRPr="00BE4182" w:rsidRDefault="00BE4182" w:rsidP="00BE41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-0.27</w:t>
            </w:r>
          </w:p>
        </w:tc>
      </w:tr>
      <w:tr w:rsidR="00BE4182" w:rsidRPr="00BE4182" w14:paraId="236DC3DB" w14:textId="77777777" w:rsidTr="000B78BB">
        <w:tc>
          <w:tcPr>
            <w:cnfStyle w:val="001000000000" w:firstRow="0" w:lastRow="0" w:firstColumn="1" w:lastColumn="0" w:oddVBand="0" w:evenVBand="0" w:oddHBand="0" w:evenHBand="0" w:firstRowFirstColumn="0" w:firstRowLastColumn="0" w:lastRowFirstColumn="0" w:lastRowLastColumn="0"/>
            <w:tcW w:w="0" w:type="auto"/>
          </w:tcPr>
          <w:p w14:paraId="1B21600A" w14:textId="77777777" w:rsidR="00BE4182" w:rsidRPr="00BE4182" w:rsidRDefault="00BE4182" w:rsidP="00BE4182">
            <w:pPr>
              <w:rPr>
                <w:rFonts w:ascii="Times New Roman" w:hAnsi="Times New Roman" w:cs="Times New Roman"/>
                <w:b w:val="0"/>
                <w:bCs w:val="0"/>
              </w:rPr>
            </w:pPr>
            <w:r w:rsidRPr="00BE4182">
              <w:rPr>
                <w:rFonts w:ascii="Times New Roman" w:hAnsi="Times New Roman" w:cs="Times New Roman"/>
                <w:b w:val="0"/>
                <w:bCs w:val="0"/>
              </w:rPr>
              <w:t>Perspective about sustainability as a non-mandatory costly endeavour</w:t>
            </w:r>
          </w:p>
        </w:tc>
        <w:tc>
          <w:tcPr>
            <w:tcW w:w="0" w:type="auto"/>
          </w:tcPr>
          <w:p w14:paraId="6A6E253D" w14:textId="77777777" w:rsidR="00BE4182" w:rsidRPr="00BE4182" w:rsidRDefault="00BE4182" w:rsidP="00BE41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3.51</w:t>
            </w:r>
          </w:p>
        </w:tc>
        <w:tc>
          <w:tcPr>
            <w:tcW w:w="0" w:type="auto"/>
          </w:tcPr>
          <w:p w14:paraId="1E978B8D" w14:textId="77777777" w:rsidR="00BE4182" w:rsidRPr="00BE4182" w:rsidRDefault="00BE4182" w:rsidP="00BE41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0.86</w:t>
            </w:r>
          </w:p>
        </w:tc>
        <w:tc>
          <w:tcPr>
            <w:tcW w:w="0" w:type="auto"/>
          </w:tcPr>
          <w:p w14:paraId="36D15366" w14:textId="77777777" w:rsidR="00BE4182" w:rsidRPr="00BE4182" w:rsidRDefault="00BE4182" w:rsidP="00BE41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-1.02</w:t>
            </w:r>
          </w:p>
        </w:tc>
        <w:tc>
          <w:tcPr>
            <w:tcW w:w="0" w:type="auto"/>
          </w:tcPr>
          <w:p w14:paraId="17794C38" w14:textId="77777777" w:rsidR="00BE4182" w:rsidRPr="00BE4182" w:rsidRDefault="00BE4182" w:rsidP="00BE41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0.50</w:t>
            </w:r>
          </w:p>
        </w:tc>
      </w:tr>
      <w:tr w:rsidR="00BE4182" w:rsidRPr="00BE4182" w14:paraId="6688492D" w14:textId="77777777" w:rsidTr="000B78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7434B5D" w14:textId="77777777" w:rsidR="00BE4182" w:rsidRPr="00BE4182" w:rsidRDefault="00BE4182" w:rsidP="00BE4182">
            <w:pPr>
              <w:rPr>
                <w:rFonts w:ascii="Times New Roman" w:hAnsi="Times New Roman" w:cs="Times New Roman"/>
                <w:b w:val="0"/>
                <w:bCs w:val="0"/>
              </w:rPr>
            </w:pPr>
            <w:r w:rsidRPr="00BE4182">
              <w:rPr>
                <w:rFonts w:ascii="Times New Roman" w:hAnsi="Times New Roman" w:cs="Times New Roman"/>
                <w:b w:val="0"/>
                <w:bCs w:val="0"/>
              </w:rPr>
              <w:t>Other stakeholders not pursuing sustainability makes it difficult for the port</w:t>
            </w:r>
          </w:p>
        </w:tc>
        <w:tc>
          <w:tcPr>
            <w:tcW w:w="0" w:type="auto"/>
          </w:tcPr>
          <w:p w14:paraId="0BAEDA19" w14:textId="77777777" w:rsidR="00BE4182" w:rsidRPr="00BE4182" w:rsidRDefault="00BE4182" w:rsidP="00BE41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3.92</w:t>
            </w:r>
          </w:p>
        </w:tc>
        <w:tc>
          <w:tcPr>
            <w:tcW w:w="0" w:type="auto"/>
          </w:tcPr>
          <w:p w14:paraId="4DF1A41C" w14:textId="77777777" w:rsidR="00BE4182" w:rsidRPr="00BE4182" w:rsidRDefault="00BE4182" w:rsidP="00BE41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0.94</w:t>
            </w:r>
          </w:p>
        </w:tc>
        <w:tc>
          <w:tcPr>
            <w:tcW w:w="0" w:type="auto"/>
          </w:tcPr>
          <w:p w14:paraId="4A319466" w14:textId="77777777" w:rsidR="00BE4182" w:rsidRPr="00BE4182" w:rsidRDefault="00BE4182" w:rsidP="00BE41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-0.30</w:t>
            </w:r>
          </w:p>
        </w:tc>
        <w:tc>
          <w:tcPr>
            <w:tcW w:w="0" w:type="auto"/>
          </w:tcPr>
          <w:p w14:paraId="6B16D8CE" w14:textId="77777777" w:rsidR="00BE4182" w:rsidRPr="00BE4182" w:rsidRDefault="00BE4182" w:rsidP="00BE41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-0.98</w:t>
            </w:r>
          </w:p>
        </w:tc>
      </w:tr>
      <w:tr w:rsidR="00BE4182" w:rsidRPr="00BE4182" w14:paraId="301D40F7" w14:textId="77777777" w:rsidTr="000B78BB">
        <w:tc>
          <w:tcPr>
            <w:cnfStyle w:val="001000000000" w:firstRow="0" w:lastRow="0" w:firstColumn="1" w:lastColumn="0" w:oddVBand="0" w:evenVBand="0" w:oddHBand="0" w:evenHBand="0" w:firstRowFirstColumn="0" w:firstRowLastColumn="0" w:lastRowFirstColumn="0" w:lastRowLastColumn="0"/>
            <w:tcW w:w="0" w:type="auto"/>
          </w:tcPr>
          <w:p w14:paraId="70BC7FB1" w14:textId="77777777" w:rsidR="00BE4182" w:rsidRPr="00BE4182" w:rsidRDefault="00BE4182" w:rsidP="00BE4182">
            <w:pPr>
              <w:rPr>
                <w:rFonts w:ascii="Times New Roman" w:hAnsi="Times New Roman" w:cs="Times New Roman"/>
                <w:b w:val="0"/>
                <w:bCs w:val="0"/>
              </w:rPr>
            </w:pPr>
            <w:r w:rsidRPr="00BE4182">
              <w:rPr>
                <w:rFonts w:ascii="Times New Roman" w:hAnsi="Times New Roman" w:cs="Times New Roman"/>
                <w:b w:val="0"/>
                <w:bCs w:val="0"/>
              </w:rPr>
              <w:t>Existing limited capacity in the port</w:t>
            </w:r>
          </w:p>
        </w:tc>
        <w:tc>
          <w:tcPr>
            <w:tcW w:w="0" w:type="auto"/>
          </w:tcPr>
          <w:p w14:paraId="0A7B9D12" w14:textId="77777777" w:rsidR="00BE4182" w:rsidRPr="00BE4182" w:rsidRDefault="00BE4182" w:rsidP="00BE41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2.69</w:t>
            </w:r>
          </w:p>
        </w:tc>
        <w:tc>
          <w:tcPr>
            <w:tcW w:w="0" w:type="auto"/>
          </w:tcPr>
          <w:p w14:paraId="43456114" w14:textId="77777777" w:rsidR="00BE4182" w:rsidRPr="00BE4182" w:rsidRDefault="00BE4182" w:rsidP="00BE41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0.99</w:t>
            </w:r>
          </w:p>
        </w:tc>
        <w:tc>
          <w:tcPr>
            <w:tcW w:w="0" w:type="auto"/>
          </w:tcPr>
          <w:p w14:paraId="57AA162E" w14:textId="77777777" w:rsidR="00BE4182" w:rsidRPr="00BE4182" w:rsidRDefault="00BE4182" w:rsidP="00BE41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-0.04</w:t>
            </w:r>
          </w:p>
        </w:tc>
        <w:tc>
          <w:tcPr>
            <w:tcW w:w="0" w:type="auto"/>
          </w:tcPr>
          <w:p w14:paraId="3321BB5A" w14:textId="77777777" w:rsidR="00BE4182" w:rsidRPr="00BE4182" w:rsidRDefault="00BE4182" w:rsidP="00BE41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-0.59</w:t>
            </w:r>
          </w:p>
        </w:tc>
      </w:tr>
      <w:tr w:rsidR="00BE4182" w:rsidRPr="00BE4182" w14:paraId="46C9E27D" w14:textId="77777777" w:rsidTr="000B78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0960F1D" w14:textId="77777777" w:rsidR="00BE4182" w:rsidRPr="00BE4182" w:rsidRDefault="00BE4182" w:rsidP="00BE4182">
            <w:pPr>
              <w:rPr>
                <w:rFonts w:ascii="Times New Roman" w:hAnsi="Times New Roman" w:cs="Times New Roman"/>
                <w:b w:val="0"/>
                <w:bCs w:val="0"/>
              </w:rPr>
            </w:pPr>
            <w:r w:rsidRPr="00BE4182">
              <w:rPr>
                <w:rFonts w:ascii="Times New Roman" w:hAnsi="Times New Roman" w:cs="Times New Roman"/>
                <w:b w:val="0"/>
                <w:bCs w:val="0"/>
              </w:rPr>
              <w:t>Lack of flexibility to change existing business models</w:t>
            </w:r>
          </w:p>
        </w:tc>
        <w:tc>
          <w:tcPr>
            <w:tcW w:w="0" w:type="auto"/>
          </w:tcPr>
          <w:p w14:paraId="17CE82E9" w14:textId="77777777" w:rsidR="00BE4182" w:rsidRPr="00BE4182" w:rsidRDefault="00BE4182" w:rsidP="00BE41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3.43</w:t>
            </w:r>
          </w:p>
        </w:tc>
        <w:tc>
          <w:tcPr>
            <w:tcW w:w="0" w:type="auto"/>
          </w:tcPr>
          <w:p w14:paraId="6880E109" w14:textId="77777777" w:rsidR="00BE4182" w:rsidRPr="00BE4182" w:rsidRDefault="00BE4182" w:rsidP="00BE41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1.24</w:t>
            </w:r>
          </w:p>
        </w:tc>
        <w:tc>
          <w:tcPr>
            <w:tcW w:w="0" w:type="auto"/>
          </w:tcPr>
          <w:p w14:paraId="33460B0C" w14:textId="77777777" w:rsidR="00BE4182" w:rsidRPr="00BE4182" w:rsidRDefault="00BE4182" w:rsidP="00BE41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-0.63</w:t>
            </w:r>
          </w:p>
        </w:tc>
        <w:tc>
          <w:tcPr>
            <w:tcW w:w="0" w:type="auto"/>
          </w:tcPr>
          <w:p w14:paraId="21229564" w14:textId="77777777" w:rsidR="00BE4182" w:rsidRPr="00BE4182" w:rsidRDefault="00BE4182" w:rsidP="00BE41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-0.40</w:t>
            </w:r>
          </w:p>
        </w:tc>
      </w:tr>
      <w:tr w:rsidR="00BE4182" w:rsidRPr="00BE4182" w14:paraId="07614A29" w14:textId="77777777" w:rsidTr="000B78BB">
        <w:tc>
          <w:tcPr>
            <w:cnfStyle w:val="001000000000" w:firstRow="0" w:lastRow="0" w:firstColumn="1" w:lastColumn="0" w:oddVBand="0" w:evenVBand="0" w:oddHBand="0" w:evenHBand="0" w:firstRowFirstColumn="0" w:firstRowLastColumn="0" w:lastRowFirstColumn="0" w:lastRowLastColumn="0"/>
            <w:tcW w:w="0" w:type="auto"/>
          </w:tcPr>
          <w:p w14:paraId="620D32D0" w14:textId="77777777" w:rsidR="00BE4182" w:rsidRPr="00BE4182" w:rsidRDefault="00BE4182" w:rsidP="00BE4182">
            <w:pPr>
              <w:rPr>
                <w:rFonts w:ascii="Times New Roman" w:hAnsi="Times New Roman" w:cs="Times New Roman"/>
                <w:b w:val="0"/>
                <w:bCs w:val="0"/>
              </w:rPr>
            </w:pPr>
            <w:r w:rsidRPr="00BE4182">
              <w:rPr>
                <w:rFonts w:ascii="Times New Roman" w:hAnsi="Times New Roman" w:cs="Times New Roman"/>
                <w:b w:val="0"/>
                <w:bCs w:val="0"/>
              </w:rPr>
              <w:t>Not having a learning culture inside the company</w:t>
            </w:r>
          </w:p>
        </w:tc>
        <w:tc>
          <w:tcPr>
            <w:tcW w:w="0" w:type="auto"/>
          </w:tcPr>
          <w:p w14:paraId="2F632F7A" w14:textId="77777777" w:rsidR="00BE4182" w:rsidRPr="00BE4182" w:rsidRDefault="00BE4182" w:rsidP="00BE41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3.37</w:t>
            </w:r>
          </w:p>
        </w:tc>
        <w:tc>
          <w:tcPr>
            <w:tcW w:w="0" w:type="auto"/>
          </w:tcPr>
          <w:p w14:paraId="0B2133F7" w14:textId="77777777" w:rsidR="00BE4182" w:rsidRPr="00BE4182" w:rsidRDefault="00BE4182" w:rsidP="00BE41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1.26</w:t>
            </w:r>
          </w:p>
        </w:tc>
        <w:tc>
          <w:tcPr>
            <w:tcW w:w="0" w:type="auto"/>
          </w:tcPr>
          <w:p w14:paraId="13D339A3" w14:textId="77777777" w:rsidR="00BE4182" w:rsidRPr="00BE4182" w:rsidRDefault="00BE4182" w:rsidP="00BE41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-0.70</w:t>
            </w:r>
          </w:p>
        </w:tc>
        <w:tc>
          <w:tcPr>
            <w:tcW w:w="0" w:type="auto"/>
          </w:tcPr>
          <w:p w14:paraId="2956F0D1" w14:textId="77777777" w:rsidR="00BE4182" w:rsidRPr="00BE4182" w:rsidRDefault="00BE4182" w:rsidP="00BE41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-0.55</w:t>
            </w:r>
          </w:p>
        </w:tc>
      </w:tr>
      <w:tr w:rsidR="00BE4182" w:rsidRPr="00BE4182" w14:paraId="5EDD536C" w14:textId="77777777" w:rsidTr="000B78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29E1976" w14:textId="77777777" w:rsidR="00BE4182" w:rsidRPr="00BE4182" w:rsidRDefault="00BE4182" w:rsidP="00BE4182">
            <w:pPr>
              <w:rPr>
                <w:rFonts w:ascii="Times New Roman" w:hAnsi="Times New Roman" w:cs="Times New Roman"/>
                <w:b w:val="0"/>
                <w:bCs w:val="0"/>
              </w:rPr>
            </w:pPr>
            <w:r w:rsidRPr="00BE4182">
              <w:rPr>
                <w:rFonts w:ascii="Times New Roman" w:hAnsi="Times New Roman" w:cs="Times New Roman"/>
                <w:b w:val="0"/>
                <w:bCs w:val="0"/>
              </w:rPr>
              <w:t>Commercial principles in the port are not aligned by data-driven decisions</w:t>
            </w:r>
          </w:p>
        </w:tc>
        <w:tc>
          <w:tcPr>
            <w:tcW w:w="0" w:type="auto"/>
          </w:tcPr>
          <w:p w14:paraId="564386C7" w14:textId="77777777" w:rsidR="00BE4182" w:rsidRPr="00BE4182" w:rsidRDefault="00BE4182" w:rsidP="00BE41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3.55</w:t>
            </w:r>
          </w:p>
        </w:tc>
        <w:tc>
          <w:tcPr>
            <w:tcW w:w="0" w:type="auto"/>
          </w:tcPr>
          <w:p w14:paraId="779661FF" w14:textId="77777777" w:rsidR="00BE4182" w:rsidRPr="00BE4182" w:rsidRDefault="00BE4182" w:rsidP="00BE41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1.03</w:t>
            </w:r>
          </w:p>
        </w:tc>
        <w:tc>
          <w:tcPr>
            <w:tcW w:w="0" w:type="auto"/>
          </w:tcPr>
          <w:p w14:paraId="5F3A6E71" w14:textId="77777777" w:rsidR="00BE4182" w:rsidRPr="00BE4182" w:rsidRDefault="00BE4182" w:rsidP="00BE41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-0.25</w:t>
            </w:r>
          </w:p>
        </w:tc>
        <w:tc>
          <w:tcPr>
            <w:tcW w:w="0" w:type="auto"/>
          </w:tcPr>
          <w:p w14:paraId="5FABDA29" w14:textId="77777777" w:rsidR="00BE4182" w:rsidRPr="00BE4182" w:rsidRDefault="00BE4182" w:rsidP="00BE41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-1.05</w:t>
            </w:r>
          </w:p>
        </w:tc>
      </w:tr>
      <w:tr w:rsidR="00BE4182" w:rsidRPr="00BE4182" w14:paraId="7C05C427" w14:textId="77777777" w:rsidTr="000B78BB">
        <w:tc>
          <w:tcPr>
            <w:cnfStyle w:val="001000000000" w:firstRow="0" w:lastRow="0" w:firstColumn="1" w:lastColumn="0" w:oddVBand="0" w:evenVBand="0" w:oddHBand="0" w:evenHBand="0" w:firstRowFirstColumn="0" w:firstRowLastColumn="0" w:lastRowFirstColumn="0" w:lastRowLastColumn="0"/>
            <w:tcW w:w="0" w:type="auto"/>
          </w:tcPr>
          <w:p w14:paraId="18181FDD" w14:textId="77777777" w:rsidR="00BE4182" w:rsidRPr="00BE4182" w:rsidRDefault="00BE4182" w:rsidP="00BE4182">
            <w:pPr>
              <w:rPr>
                <w:rFonts w:ascii="Times New Roman" w:hAnsi="Times New Roman" w:cs="Times New Roman"/>
                <w:b w:val="0"/>
                <w:bCs w:val="0"/>
              </w:rPr>
            </w:pPr>
            <w:r w:rsidRPr="00BE4182">
              <w:rPr>
                <w:rFonts w:ascii="Times New Roman" w:hAnsi="Times New Roman" w:cs="Times New Roman"/>
                <w:b w:val="0"/>
                <w:bCs w:val="0"/>
              </w:rPr>
              <w:t>Weak collaborations with shipping lines and international bodies</w:t>
            </w:r>
          </w:p>
        </w:tc>
        <w:tc>
          <w:tcPr>
            <w:tcW w:w="0" w:type="auto"/>
          </w:tcPr>
          <w:p w14:paraId="708B1D26" w14:textId="77777777" w:rsidR="00BE4182" w:rsidRPr="00BE4182" w:rsidRDefault="00BE4182" w:rsidP="00BE41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3.25</w:t>
            </w:r>
          </w:p>
        </w:tc>
        <w:tc>
          <w:tcPr>
            <w:tcW w:w="0" w:type="auto"/>
          </w:tcPr>
          <w:p w14:paraId="23EA4007" w14:textId="77777777" w:rsidR="00BE4182" w:rsidRPr="00BE4182" w:rsidRDefault="00BE4182" w:rsidP="00BE41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1.09</w:t>
            </w:r>
          </w:p>
        </w:tc>
        <w:tc>
          <w:tcPr>
            <w:tcW w:w="0" w:type="auto"/>
          </w:tcPr>
          <w:p w14:paraId="6CA724E2" w14:textId="77777777" w:rsidR="00BE4182" w:rsidRPr="00BE4182" w:rsidRDefault="00BE4182" w:rsidP="00BE41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-0.53</w:t>
            </w:r>
          </w:p>
        </w:tc>
        <w:tc>
          <w:tcPr>
            <w:tcW w:w="0" w:type="auto"/>
          </w:tcPr>
          <w:p w14:paraId="633ED1DC" w14:textId="77777777" w:rsidR="00BE4182" w:rsidRPr="00BE4182" w:rsidRDefault="00BE4182" w:rsidP="00BE41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-0.12</w:t>
            </w:r>
          </w:p>
        </w:tc>
      </w:tr>
      <w:tr w:rsidR="00BE4182" w:rsidRPr="00BE4182" w14:paraId="15FC28C2" w14:textId="77777777" w:rsidTr="000B78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A781342" w14:textId="77777777" w:rsidR="00BE4182" w:rsidRPr="00BE4182" w:rsidRDefault="00BE4182" w:rsidP="00BE4182">
            <w:pPr>
              <w:rPr>
                <w:rFonts w:ascii="Times New Roman" w:hAnsi="Times New Roman" w:cs="Times New Roman"/>
                <w:b w:val="0"/>
                <w:bCs w:val="0"/>
              </w:rPr>
            </w:pPr>
            <w:r w:rsidRPr="00BE4182">
              <w:rPr>
                <w:rFonts w:ascii="Times New Roman" w:hAnsi="Times New Roman" w:cs="Times New Roman"/>
                <w:b w:val="0"/>
                <w:bCs w:val="0"/>
              </w:rPr>
              <w:t>Fragmented policy framework regarding sustainability</w:t>
            </w:r>
          </w:p>
        </w:tc>
        <w:tc>
          <w:tcPr>
            <w:tcW w:w="0" w:type="auto"/>
          </w:tcPr>
          <w:p w14:paraId="0B879BC1" w14:textId="77777777" w:rsidR="00BE4182" w:rsidRPr="00BE4182" w:rsidRDefault="00BE4182" w:rsidP="00BE41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3.92</w:t>
            </w:r>
          </w:p>
        </w:tc>
        <w:tc>
          <w:tcPr>
            <w:tcW w:w="0" w:type="auto"/>
          </w:tcPr>
          <w:p w14:paraId="6C6EE73E" w14:textId="77777777" w:rsidR="00BE4182" w:rsidRPr="00BE4182" w:rsidRDefault="00BE4182" w:rsidP="00BE41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0.74</w:t>
            </w:r>
          </w:p>
        </w:tc>
        <w:tc>
          <w:tcPr>
            <w:tcW w:w="0" w:type="auto"/>
          </w:tcPr>
          <w:p w14:paraId="75AA3533" w14:textId="77777777" w:rsidR="00BE4182" w:rsidRPr="00BE4182" w:rsidRDefault="00BE4182" w:rsidP="00BE41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-0.18</w:t>
            </w:r>
          </w:p>
        </w:tc>
        <w:tc>
          <w:tcPr>
            <w:tcW w:w="0" w:type="auto"/>
          </w:tcPr>
          <w:p w14:paraId="1DC7D326" w14:textId="77777777" w:rsidR="00BE4182" w:rsidRPr="00BE4182" w:rsidRDefault="00BE4182" w:rsidP="00BE41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-0.40</w:t>
            </w:r>
          </w:p>
        </w:tc>
      </w:tr>
      <w:tr w:rsidR="00BE4182" w:rsidRPr="00BE4182" w14:paraId="06AC1618" w14:textId="77777777" w:rsidTr="000B78BB">
        <w:trPr>
          <w:trHeight w:val="467"/>
        </w:trPr>
        <w:tc>
          <w:tcPr>
            <w:cnfStyle w:val="001000000000" w:firstRow="0" w:lastRow="0" w:firstColumn="1" w:lastColumn="0" w:oddVBand="0" w:evenVBand="0" w:oddHBand="0" w:evenHBand="0" w:firstRowFirstColumn="0" w:firstRowLastColumn="0" w:lastRowFirstColumn="0" w:lastRowLastColumn="0"/>
            <w:tcW w:w="0" w:type="auto"/>
          </w:tcPr>
          <w:p w14:paraId="700887DB" w14:textId="77777777" w:rsidR="00BE4182" w:rsidRPr="00BE4182" w:rsidRDefault="00BE4182" w:rsidP="00BE4182">
            <w:pPr>
              <w:rPr>
                <w:rFonts w:ascii="Times New Roman" w:hAnsi="Times New Roman" w:cs="Times New Roman"/>
                <w:b w:val="0"/>
                <w:bCs w:val="0"/>
              </w:rPr>
            </w:pPr>
            <w:r w:rsidRPr="00BE4182">
              <w:rPr>
                <w:rFonts w:ascii="Times New Roman" w:hAnsi="Times New Roman" w:cs="Times New Roman"/>
                <w:b w:val="0"/>
                <w:bCs w:val="0"/>
              </w:rPr>
              <w:t>Loosely enforced rules in the region</w:t>
            </w:r>
          </w:p>
        </w:tc>
        <w:tc>
          <w:tcPr>
            <w:tcW w:w="0" w:type="auto"/>
          </w:tcPr>
          <w:p w14:paraId="1250C610" w14:textId="77777777" w:rsidR="00BE4182" w:rsidRPr="00BE4182" w:rsidRDefault="00BE4182" w:rsidP="00BE41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3.82</w:t>
            </w:r>
          </w:p>
        </w:tc>
        <w:tc>
          <w:tcPr>
            <w:tcW w:w="0" w:type="auto"/>
          </w:tcPr>
          <w:p w14:paraId="3FCAFDB3" w14:textId="77777777" w:rsidR="00BE4182" w:rsidRPr="00BE4182" w:rsidRDefault="00BE4182" w:rsidP="00BE41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0.56</w:t>
            </w:r>
          </w:p>
        </w:tc>
        <w:tc>
          <w:tcPr>
            <w:tcW w:w="0" w:type="auto"/>
          </w:tcPr>
          <w:p w14:paraId="6973841B" w14:textId="77777777" w:rsidR="00BE4182" w:rsidRPr="00BE4182" w:rsidRDefault="00BE4182" w:rsidP="00BE41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-0.80</w:t>
            </w:r>
          </w:p>
        </w:tc>
        <w:tc>
          <w:tcPr>
            <w:tcW w:w="0" w:type="auto"/>
          </w:tcPr>
          <w:p w14:paraId="0F9FF5F9" w14:textId="77777777" w:rsidR="00BE4182" w:rsidRPr="00BE4182" w:rsidRDefault="00BE4182" w:rsidP="00BE41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4182">
              <w:rPr>
                <w:rFonts w:ascii="Times New Roman" w:hAnsi="Times New Roman" w:cs="Times New Roman"/>
              </w:rPr>
              <w:t>1.90</w:t>
            </w:r>
          </w:p>
        </w:tc>
      </w:tr>
    </w:tbl>
    <w:p w14:paraId="49C328E6" w14:textId="77777777" w:rsidR="0017302A" w:rsidRDefault="0017302A" w:rsidP="000F6361">
      <w:pPr>
        <w:spacing w:line="360" w:lineRule="auto"/>
      </w:pPr>
    </w:p>
    <w:p w14:paraId="10D6987E" w14:textId="3F829091" w:rsidR="000F6361" w:rsidRDefault="0006441D" w:rsidP="00203E5C">
      <w:r>
        <w:t>Using EFA the relevant barriers were derived.</w:t>
      </w:r>
      <w:r w:rsidR="00203E5C">
        <w:t xml:space="preserve"> </w:t>
      </w:r>
      <w:r w:rsidR="00203E5C" w:rsidRPr="00F65C17">
        <w:rPr>
          <w:rFonts w:cs="Times New Roman"/>
          <w:szCs w:val="24"/>
        </w:rPr>
        <w:t>Cronbach's alpha test was run to each factor to check the internal consistency of variables in a specific</w:t>
      </w:r>
      <w:r w:rsidR="00203E5C">
        <w:rPr>
          <w:rFonts w:cs="Times New Roman"/>
          <w:szCs w:val="24"/>
        </w:rPr>
        <w:t xml:space="preserve"> </w:t>
      </w:r>
      <w:r w:rsidR="00203E5C" w:rsidRPr="00F65C17">
        <w:rPr>
          <w:rFonts w:cs="Times New Roman"/>
          <w:szCs w:val="24"/>
        </w:rPr>
        <w:t xml:space="preserve">factor. </w:t>
      </w:r>
      <w:r w:rsidR="00203E5C">
        <w:rPr>
          <w:rFonts w:cs="Times New Roman"/>
          <w:szCs w:val="24"/>
        </w:rPr>
        <w:t>A</w:t>
      </w:r>
      <w:r w:rsidR="00203E5C" w:rsidRPr="00F65C17">
        <w:rPr>
          <w:rFonts w:cs="Times New Roman"/>
          <w:szCs w:val="24"/>
        </w:rPr>
        <w:t xml:space="preserve">ll factors </w:t>
      </w:r>
      <w:r w:rsidR="00203E5C">
        <w:rPr>
          <w:rFonts w:cs="Times New Roman"/>
          <w:szCs w:val="24"/>
        </w:rPr>
        <w:t>reported</w:t>
      </w:r>
      <w:r w:rsidR="00203E5C" w:rsidRPr="00F65C17">
        <w:rPr>
          <w:rFonts w:cs="Times New Roman"/>
          <w:szCs w:val="24"/>
        </w:rPr>
        <w:t xml:space="preserve"> Cronbach's alpha values above 0.7 </w:t>
      </w:r>
      <w:r w:rsidR="00203E5C" w:rsidRPr="00F65C17">
        <w:rPr>
          <w:rFonts w:cs="Times New Roman"/>
          <w:szCs w:val="24"/>
        </w:rPr>
        <w:fldChar w:fldCharType="begin" w:fldLock="1"/>
      </w:r>
      <w:r w:rsidR="00642D7B">
        <w:rPr>
          <w:rFonts w:cs="Times New Roman"/>
          <w:szCs w:val="24"/>
        </w:rPr>
        <w:instrText>ADDIN CSL_CITATION {"citationItems":[{"id":"ITEM-1","itemData":{"DOI":"10.7275/jyj1-4868","ISSN":"15317714","abstract":"Exploratory factor analysis (EFA) is a complex, multi-step process. The goal of this paper is to collect, in one article, information that will allow researchers and practitioners to understand the various choices available through popular software packages, and to make decisions about \"best practices\" in exploratory factor analysis. In particular, this paper provides practical information on making decisions regarding (a) extraction, (b) rotation, (c) the number of factors to interpret, and (d) sample size.","author":[{"dropping-particle":"","family":"Costello","given":"Anna B","non-dropping-particle":"","parse-names":false,"suffix":""},{"dropping-particle":"","family":"Osborne","given":"Jason W.","non-dropping-particle":"","parse-names":false,"suffix":""}],"container-title":"Practical Assessment, Research and Evaluation","id":"ITEM-1","issue":"7","issued":{"date-parts":[["2005"]]},"page":"7","title":"Best practices in exploratory factor analysis: Four recommendations for getting the most from your analysis","type":"article-journal","volume":"10"},"uris":["http://www.mendeley.com/documents/?uuid=a36cd54d-8898-48fa-b7c9-2ae70e612dd4","http://www.mendeley.com/documents/?uuid=1a915189-297d-3106-a61b-4b979e2e67ce"]}],"mendeley":{"formattedCitation":"[44]","plainTextFormattedCitation":"[44]","previouslyFormattedCitation":"(Costello &amp; Osborne 2005)"},"properties":{"noteIndex":0},"schema":"https://github.com/citation-style-language/schema/raw/master/csl-citation.json"}</w:instrText>
      </w:r>
      <w:r w:rsidR="00203E5C" w:rsidRPr="00F65C17">
        <w:rPr>
          <w:rFonts w:cs="Times New Roman"/>
          <w:szCs w:val="24"/>
        </w:rPr>
        <w:fldChar w:fldCharType="separate"/>
      </w:r>
      <w:r w:rsidR="00642D7B" w:rsidRPr="00642D7B">
        <w:rPr>
          <w:rFonts w:cs="Times New Roman"/>
          <w:noProof/>
          <w:szCs w:val="24"/>
        </w:rPr>
        <w:t>[44]</w:t>
      </w:r>
      <w:r w:rsidR="00203E5C" w:rsidRPr="00F65C17">
        <w:rPr>
          <w:rFonts w:cs="Times New Roman"/>
          <w:szCs w:val="24"/>
        </w:rPr>
        <w:fldChar w:fldCharType="end"/>
      </w:r>
      <w:r w:rsidR="00203E5C" w:rsidRPr="00F65C17">
        <w:rPr>
          <w:rFonts w:cs="Times New Roman"/>
          <w:szCs w:val="24"/>
        </w:rPr>
        <w:t xml:space="preserve">. Thus, all extracted factors </w:t>
      </w:r>
      <w:r w:rsidR="00203E5C">
        <w:rPr>
          <w:rFonts w:cs="Times New Roman"/>
          <w:szCs w:val="24"/>
        </w:rPr>
        <w:t>are</w:t>
      </w:r>
      <w:r w:rsidR="00203E5C" w:rsidRPr="00F65C17">
        <w:rPr>
          <w:rFonts w:cs="Times New Roman"/>
          <w:szCs w:val="24"/>
        </w:rPr>
        <w:t xml:space="preserve"> reliable. </w:t>
      </w:r>
      <w:r w:rsidR="000F6361">
        <w:t xml:space="preserve">Table </w:t>
      </w:r>
      <w:r w:rsidR="00F65C17">
        <w:t>3</w:t>
      </w:r>
      <w:r w:rsidR="000F6361">
        <w:t xml:space="preserve"> indicates the extracted </w:t>
      </w:r>
      <w:r w:rsidR="00F12598">
        <w:t>barriers</w:t>
      </w:r>
      <w:r w:rsidR="000F6361">
        <w:t xml:space="preserve"> from the E</w:t>
      </w:r>
      <w:r w:rsidR="00F65C17">
        <w:t xml:space="preserve">xploratory </w:t>
      </w:r>
      <w:r w:rsidR="000F6361">
        <w:t>F</w:t>
      </w:r>
      <w:r w:rsidR="00F65C17">
        <w:t xml:space="preserve">actor </w:t>
      </w:r>
      <w:r w:rsidR="000F6361">
        <w:t>A</w:t>
      </w:r>
      <w:r w:rsidR="00F65C17">
        <w:t>nalysis</w:t>
      </w:r>
      <w:r w:rsidR="00203E5C">
        <w:t xml:space="preserve"> and </w:t>
      </w:r>
      <w:r w:rsidR="00203E5C" w:rsidRPr="00F65C17">
        <w:rPr>
          <w:rFonts w:cs="Times New Roman"/>
          <w:szCs w:val="24"/>
        </w:rPr>
        <w:t xml:space="preserve">Table </w:t>
      </w:r>
      <w:r w:rsidR="00203E5C">
        <w:rPr>
          <w:rFonts w:cs="Times New Roman"/>
          <w:szCs w:val="24"/>
        </w:rPr>
        <w:t>4</w:t>
      </w:r>
      <w:r w:rsidR="00203E5C" w:rsidRPr="00203E5C">
        <w:rPr>
          <w:rFonts w:cs="Times New Roman"/>
          <w:szCs w:val="24"/>
        </w:rPr>
        <w:t xml:space="preserve"> </w:t>
      </w:r>
      <w:r w:rsidR="00203E5C" w:rsidRPr="00F65C17">
        <w:rPr>
          <w:rFonts w:cs="Times New Roman"/>
          <w:szCs w:val="24"/>
        </w:rPr>
        <w:t>displays the output of Cronbach's alpha test</w:t>
      </w:r>
      <w:r w:rsidR="00203E5C">
        <w:rPr>
          <w:rFonts w:cs="Times New Roman"/>
          <w:szCs w:val="24"/>
        </w:rPr>
        <w:t xml:space="preserve"> conducted using </w:t>
      </w:r>
      <w:r w:rsidR="00203E5C" w:rsidRPr="00F65C17">
        <w:rPr>
          <w:rFonts w:cs="Times New Roman"/>
          <w:szCs w:val="24"/>
        </w:rPr>
        <w:t>SPSS.</w:t>
      </w:r>
    </w:p>
    <w:p w14:paraId="0CF218AF" w14:textId="3EA9B0F7" w:rsidR="00203E5C" w:rsidRDefault="00203E5C" w:rsidP="000F6361">
      <w:pPr>
        <w:spacing w:line="360" w:lineRule="auto"/>
      </w:pPr>
    </w:p>
    <w:p w14:paraId="0EF6C0D6" w14:textId="2B5081B3" w:rsidR="00203E5C" w:rsidRDefault="00203E5C" w:rsidP="000F6361">
      <w:pPr>
        <w:spacing w:line="360" w:lineRule="auto"/>
      </w:pPr>
    </w:p>
    <w:p w14:paraId="4A8C6D18" w14:textId="08420CFC" w:rsidR="00203E5C" w:rsidRDefault="00203E5C" w:rsidP="000F6361">
      <w:pPr>
        <w:spacing w:line="360" w:lineRule="auto"/>
      </w:pPr>
    </w:p>
    <w:p w14:paraId="68F8DC29" w14:textId="2E230F13" w:rsidR="00203E5C" w:rsidRDefault="00203E5C" w:rsidP="000F6361">
      <w:pPr>
        <w:spacing w:line="360" w:lineRule="auto"/>
      </w:pPr>
    </w:p>
    <w:p w14:paraId="12062140" w14:textId="10364375" w:rsidR="00203E5C" w:rsidRDefault="00203E5C" w:rsidP="000F6361">
      <w:pPr>
        <w:spacing w:line="360" w:lineRule="auto"/>
      </w:pPr>
    </w:p>
    <w:p w14:paraId="0CC6A39E" w14:textId="77777777" w:rsidR="00203E5C" w:rsidRDefault="00203E5C" w:rsidP="000F6361">
      <w:pPr>
        <w:spacing w:line="360" w:lineRule="auto"/>
      </w:pPr>
    </w:p>
    <w:p w14:paraId="13A4CAB4" w14:textId="56C9021F" w:rsidR="000F6361" w:rsidRPr="00F65C17" w:rsidRDefault="000F6361" w:rsidP="000F6361">
      <w:pPr>
        <w:pStyle w:val="Caption"/>
        <w:keepNext/>
        <w:jc w:val="center"/>
        <w:rPr>
          <w:i w:val="0"/>
          <w:iCs w:val="0"/>
          <w:color w:val="auto"/>
          <w:sz w:val="24"/>
          <w:szCs w:val="24"/>
        </w:rPr>
      </w:pPr>
      <w:r w:rsidRPr="00F65C17">
        <w:rPr>
          <w:i w:val="0"/>
          <w:iCs w:val="0"/>
          <w:color w:val="auto"/>
          <w:sz w:val="24"/>
          <w:szCs w:val="24"/>
        </w:rPr>
        <w:t xml:space="preserve">Table 3: </w:t>
      </w:r>
      <w:r w:rsidR="008F63F1" w:rsidRPr="00F65C17">
        <w:rPr>
          <w:i w:val="0"/>
          <w:iCs w:val="0"/>
          <w:color w:val="auto"/>
          <w:sz w:val="24"/>
          <w:szCs w:val="24"/>
        </w:rPr>
        <w:t xml:space="preserve">Significant barriers </w:t>
      </w:r>
      <w:r w:rsidR="001110EC">
        <w:rPr>
          <w:i w:val="0"/>
          <w:iCs w:val="0"/>
          <w:color w:val="auto"/>
          <w:sz w:val="24"/>
          <w:szCs w:val="24"/>
        </w:rPr>
        <w:t xml:space="preserve">grouped in to four factors </w:t>
      </w:r>
      <w:r w:rsidR="008F63F1" w:rsidRPr="00F65C17">
        <w:rPr>
          <w:i w:val="0"/>
          <w:iCs w:val="0"/>
          <w:color w:val="auto"/>
          <w:sz w:val="24"/>
          <w:szCs w:val="24"/>
        </w:rPr>
        <w:t>to implement sustainability practices in seaports.</w:t>
      </w:r>
    </w:p>
    <w:tbl>
      <w:tblPr>
        <w:tblStyle w:val="TableGrid"/>
        <w:tblW w:w="903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5" w:color="auto" w:fill="FFFFFF" w:themeFill="background1"/>
        <w:tblLook w:val="04A0" w:firstRow="1" w:lastRow="0" w:firstColumn="1" w:lastColumn="0" w:noHBand="0" w:noVBand="1"/>
      </w:tblPr>
      <w:tblGrid>
        <w:gridCol w:w="2088"/>
        <w:gridCol w:w="242"/>
        <w:gridCol w:w="2008"/>
        <w:gridCol w:w="289"/>
        <w:gridCol w:w="1871"/>
        <w:gridCol w:w="264"/>
        <w:gridCol w:w="2035"/>
        <w:gridCol w:w="229"/>
        <w:gridCol w:w="7"/>
      </w:tblGrid>
      <w:tr w:rsidR="000F6361" w:rsidRPr="00203E5C" w14:paraId="37941670" w14:textId="77777777" w:rsidTr="00023DF2">
        <w:trPr>
          <w:gridAfter w:val="1"/>
          <w:wAfter w:w="7" w:type="dxa"/>
        </w:trPr>
        <w:tc>
          <w:tcPr>
            <w:tcW w:w="2330" w:type="dxa"/>
            <w:gridSpan w:val="2"/>
            <w:tcBorders>
              <w:top w:val="single" w:sz="4" w:space="0" w:color="auto"/>
              <w:bottom w:val="single" w:sz="4" w:space="0" w:color="auto"/>
            </w:tcBorders>
            <w:shd w:val="clear" w:color="auto" w:fill="auto"/>
            <w:hideMark/>
          </w:tcPr>
          <w:p w14:paraId="34012652" w14:textId="77777777" w:rsidR="000F6361" w:rsidRPr="00203E5C" w:rsidRDefault="000F6361" w:rsidP="00203E5C">
            <w:pPr>
              <w:pStyle w:val="NoSpacing"/>
              <w:rPr>
                <w:rFonts w:asciiTheme="majorBidi" w:hAnsiTheme="majorBidi" w:cstheme="majorBidi"/>
              </w:rPr>
            </w:pPr>
            <w:r w:rsidRPr="00203E5C">
              <w:rPr>
                <w:rFonts w:asciiTheme="majorBidi" w:hAnsiTheme="majorBidi" w:cstheme="majorBidi"/>
              </w:rPr>
              <w:t>Deficient Collaborative Policies</w:t>
            </w:r>
          </w:p>
        </w:tc>
        <w:tc>
          <w:tcPr>
            <w:tcW w:w="2297" w:type="dxa"/>
            <w:gridSpan w:val="2"/>
            <w:tcBorders>
              <w:top w:val="single" w:sz="4" w:space="0" w:color="auto"/>
              <w:bottom w:val="single" w:sz="4" w:space="0" w:color="auto"/>
            </w:tcBorders>
            <w:shd w:val="clear" w:color="auto" w:fill="auto"/>
            <w:hideMark/>
          </w:tcPr>
          <w:p w14:paraId="2B27E3D8" w14:textId="6BC61E30" w:rsidR="000F6361" w:rsidRPr="00203E5C" w:rsidRDefault="000F6361" w:rsidP="00203E5C">
            <w:pPr>
              <w:pStyle w:val="NoSpacing"/>
              <w:rPr>
                <w:rFonts w:asciiTheme="majorBidi" w:hAnsiTheme="majorBidi" w:cstheme="majorBidi"/>
              </w:rPr>
            </w:pPr>
            <w:r w:rsidRPr="00203E5C">
              <w:rPr>
                <w:rFonts w:asciiTheme="majorBidi" w:hAnsiTheme="majorBidi" w:cstheme="majorBidi"/>
              </w:rPr>
              <w:t>Structural and Managerial Constraint</w:t>
            </w:r>
            <w:r w:rsidR="008F63F1" w:rsidRPr="00203E5C">
              <w:rPr>
                <w:rFonts w:asciiTheme="majorBidi" w:hAnsiTheme="majorBidi" w:cstheme="majorBidi"/>
              </w:rPr>
              <w:t>s</w:t>
            </w:r>
          </w:p>
        </w:tc>
        <w:tc>
          <w:tcPr>
            <w:tcW w:w="2135" w:type="dxa"/>
            <w:gridSpan w:val="2"/>
            <w:tcBorders>
              <w:top w:val="single" w:sz="4" w:space="0" w:color="auto"/>
              <w:bottom w:val="single" w:sz="4" w:space="0" w:color="auto"/>
            </w:tcBorders>
            <w:shd w:val="clear" w:color="auto" w:fill="auto"/>
            <w:hideMark/>
          </w:tcPr>
          <w:p w14:paraId="345C96F5" w14:textId="77777777" w:rsidR="000F6361" w:rsidRPr="00203E5C" w:rsidRDefault="000F6361" w:rsidP="00203E5C">
            <w:pPr>
              <w:pStyle w:val="NoSpacing"/>
              <w:rPr>
                <w:rFonts w:asciiTheme="majorBidi" w:hAnsiTheme="majorBidi" w:cstheme="majorBidi"/>
              </w:rPr>
            </w:pPr>
            <w:r w:rsidRPr="00203E5C">
              <w:rPr>
                <w:rFonts w:asciiTheme="majorBidi" w:hAnsiTheme="majorBidi" w:cstheme="majorBidi"/>
              </w:rPr>
              <w:t>Market Constraint</w:t>
            </w:r>
          </w:p>
        </w:tc>
        <w:tc>
          <w:tcPr>
            <w:tcW w:w="2264" w:type="dxa"/>
            <w:gridSpan w:val="2"/>
            <w:tcBorders>
              <w:top w:val="single" w:sz="4" w:space="0" w:color="auto"/>
              <w:bottom w:val="single" w:sz="4" w:space="0" w:color="auto"/>
            </w:tcBorders>
            <w:shd w:val="clear" w:color="auto" w:fill="auto"/>
            <w:hideMark/>
          </w:tcPr>
          <w:p w14:paraId="5F180567" w14:textId="77777777" w:rsidR="000F6361" w:rsidRPr="00203E5C" w:rsidRDefault="000F6361" w:rsidP="00203E5C">
            <w:pPr>
              <w:pStyle w:val="NoSpacing"/>
              <w:rPr>
                <w:rFonts w:asciiTheme="majorBidi" w:hAnsiTheme="majorBidi" w:cstheme="majorBidi"/>
              </w:rPr>
            </w:pPr>
            <w:r w:rsidRPr="00203E5C">
              <w:rPr>
                <w:rFonts w:asciiTheme="majorBidi" w:hAnsiTheme="majorBidi" w:cstheme="majorBidi"/>
              </w:rPr>
              <w:t>Absence of an Established Framework</w:t>
            </w:r>
          </w:p>
        </w:tc>
      </w:tr>
      <w:tr w:rsidR="000F6361" w:rsidRPr="00203E5C" w14:paraId="20929AA9" w14:textId="77777777" w:rsidTr="00023DF2">
        <w:tc>
          <w:tcPr>
            <w:tcW w:w="2088" w:type="dxa"/>
            <w:tcBorders>
              <w:top w:val="single" w:sz="4" w:space="0" w:color="auto"/>
              <w:bottom w:val="single" w:sz="4" w:space="0" w:color="auto"/>
            </w:tcBorders>
            <w:shd w:val="clear" w:color="auto" w:fill="auto"/>
            <w:hideMark/>
          </w:tcPr>
          <w:p w14:paraId="472D8E3E" w14:textId="77777777" w:rsidR="000F6361" w:rsidRPr="00203E5C" w:rsidRDefault="000F6361" w:rsidP="00203E5C">
            <w:pPr>
              <w:pStyle w:val="NoSpacing"/>
              <w:rPr>
                <w:rFonts w:asciiTheme="majorBidi" w:hAnsiTheme="majorBidi" w:cstheme="majorBidi"/>
                <w:b w:val="0"/>
                <w:bCs w:val="0"/>
              </w:rPr>
            </w:pPr>
            <w:r w:rsidRPr="00203E5C">
              <w:rPr>
                <w:rFonts w:asciiTheme="majorBidi" w:hAnsiTheme="majorBidi" w:cstheme="majorBidi"/>
                <w:b w:val="0"/>
                <w:bCs w:val="0"/>
              </w:rPr>
              <w:t>Weak collaborations with shipping lines and international bodies</w:t>
            </w:r>
          </w:p>
        </w:tc>
        <w:tc>
          <w:tcPr>
            <w:tcW w:w="242" w:type="dxa"/>
            <w:tcBorders>
              <w:top w:val="single" w:sz="4" w:space="0" w:color="auto"/>
              <w:bottom w:val="single" w:sz="4" w:space="0" w:color="auto"/>
            </w:tcBorders>
            <w:shd w:val="clear" w:color="auto" w:fill="auto"/>
            <w:hideMark/>
          </w:tcPr>
          <w:p w14:paraId="39B6CC45" w14:textId="4A5D9434" w:rsidR="000F6361" w:rsidRPr="00203E5C" w:rsidRDefault="000F6361" w:rsidP="00203E5C">
            <w:pPr>
              <w:pStyle w:val="NoSpacing"/>
              <w:rPr>
                <w:rFonts w:asciiTheme="majorBidi" w:hAnsiTheme="majorBidi" w:cstheme="majorBidi"/>
                <w:b w:val="0"/>
                <w:bCs w:val="0"/>
              </w:rPr>
            </w:pPr>
          </w:p>
        </w:tc>
        <w:tc>
          <w:tcPr>
            <w:tcW w:w="2008" w:type="dxa"/>
            <w:tcBorders>
              <w:top w:val="single" w:sz="4" w:space="0" w:color="auto"/>
              <w:bottom w:val="single" w:sz="4" w:space="0" w:color="auto"/>
            </w:tcBorders>
            <w:shd w:val="clear" w:color="auto" w:fill="auto"/>
            <w:hideMark/>
          </w:tcPr>
          <w:p w14:paraId="34C7548D" w14:textId="77777777" w:rsidR="000F6361" w:rsidRPr="00203E5C" w:rsidRDefault="000F6361" w:rsidP="00203E5C">
            <w:pPr>
              <w:pStyle w:val="NoSpacing"/>
              <w:rPr>
                <w:rFonts w:asciiTheme="majorBidi" w:hAnsiTheme="majorBidi" w:cstheme="majorBidi"/>
                <w:b w:val="0"/>
                <w:bCs w:val="0"/>
              </w:rPr>
            </w:pPr>
            <w:r w:rsidRPr="00203E5C">
              <w:rPr>
                <w:rFonts w:asciiTheme="majorBidi" w:hAnsiTheme="majorBidi" w:cstheme="majorBidi"/>
                <w:b w:val="0"/>
                <w:bCs w:val="0"/>
              </w:rPr>
              <w:t>Outdated regulatory and legal framework</w:t>
            </w:r>
          </w:p>
        </w:tc>
        <w:tc>
          <w:tcPr>
            <w:tcW w:w="289" w:type="dxa"/>
            <w:tcBorders>
              <w:top w:val="single" w:sz="4" w:space="0" w:color="auto"/>
              <w:bottom w:val="single" w:sz="4" w:space="0" w:color="auto"/>
            </w:tcBorders>
            <w:shd w:val="clear" w:color="auto" w:fill="auto"/>
            <w:hideMark/>
          </w:tcPr>
          <w:p w14:paraId="5E0364C3" w14:textId="3F22BF65" w:rsidR="000F6361" w:rsidRPr="00203E5C" w:rsidRDefault="000F6361" w:rsidP="00203E5C">
            <w:pPr>
              <w:pStyle w:val="NoSpacing"/>
              <w:rPr>
                <w:rFonts w:asciiTheme="majorBidi" w:hAnsiTheme="majorBidi" w:cstheme="majorBidi"/>
                <w:b w:val="0"/>
                <w:bCs w:val="0"/>
              </w:rPr>
            </w:pPr>
          </w:p>
        </w:tc>
        <w:tc>
          <w:tcPr>
            <w:tcW w:w="1871" w:type="dxa"/>
            <w:tcBorders>
              <w:top w:val="single" w:sz="4" w:space="0" w:color="auto"/>
              <w:bottom w:val="single" w:sz="4" w:space="0" w:color="auto"/>
            </w:tcBorders>
            <w:shd w:val="clear" w:color="auto" w:fill="auto"/>
            <w:hideMark/>
          </w:tcPr>
          <w:p w14:paraId="433D67E1" w14:textId="77777777" w:rsidR="000F6361" w:rsidRPr="00203E5C" w:rsidRDefault="000F6361" w:rsidP="00203E5C">
            <w:pPr>
              <w:pStyle w:val="NoSpacing"/>
              <w:rPr>
                <w:rFonts w:asciiTheme="majorBidi" w:hAnsiTheme="majorBidi" w:cstheme="majorBidi"/>
                <w:b w:val="0"/>
                <w:bCs w:val="0"/>
              </w:rPr>
            </w:pPr>
            <w:r w:rsidRPr="00203E5C">
              <w:rPr>
                <w:rFonts w:asciiTheme="majorBidi" w:hAnsiTheme="majorBidi" w:cstheme="majorBidi"/>
                <w:b w:val="0"/>
                <w:bCs w:val="0"/>
              </w:rPr>
              <w:t>Insufficient Financial capability</w:t>
            </w:r>
          </w:p>
        </w:tc>
        <w:tc>
          <w:tcPr>
            <w:tcW w:w="264" w:type="dxa"/>
            <w:tcBorders>
              <w:top w:val="single" w:sz="4" w:space="0" w:color="auto"/>
              <w:bottom w:val="single" w:sz="4" w:space="0" w:color="auto"/>
            </w:tcBorders>
            <w:shd w:val="clear" w:color="auto" w:fill="auto"/>
            <w:hideMark/>
          </w:tcPr>
          <w:p w14:paraId="25C6F0D1" w14:textId="5641A1E8" w:rsidR="000F6361" w:rsidRPr="00203E5C" w:rsidRDefault="000F6361" w:rsidP="00203E5C">
            <w:pPr>
              <w:pStyle w:val="NoSpacing"/>
              <w:rPr>
                <w:rFonts w:asciiTheme="majorBidi" w:hAnsiTheme="majorBidi" w:cstheme="majorBidi"/>
                <w:b w:val="0"/>
                <w:bCs w:val="0"/>
              </w:rPr>
            </w:pPr>
          </w:p>
        </w:tc>
        <w:tc>
          <w:tcPr>
            <w:tcW w:w="2035" w:type="dxa"/>
            <w:tcBorders>
              <w:top w:val="single" w:sz="4" w:space="0" w:color="auto"/>
              <w:bottom w:val="single" w:sz="4" w:space="0" w:color="auto"/>
            </w:tcBorders>
            <w:shd w:val="clear" w:color="auto" w:fill="auto"/>
            <w:hideMark/>
          </w:tcPr>
          <w:p w14:paraId="5C113FBE" w14:textId="77777777" w:rsidR="000F6361" w:rsidRPr="00203E5C" w:rsidRDefault="000F6361" w:rsidP="00203E5C">
            <w:pPr>
              <w:pStyle w:val="NoSpacing"/>
              <w:rPr>
                <w:rFonts w:asciiTheme="majorBidi" w:hAnsiTheme="majorBidi" w:cstheme="majorBidi"/>
                <w:b w:val="0"/>
                <w:bCs w:val="0"/>
              </w:rPr>
            </w:pPr>
            <w:r w:rsidRPr="00203E5C">
              <w:rPr>
                <w:rFonts w:asciiTheme="majorBidi" w:hAnsiTheme="majorBidi" w:cstheme="majorBidi"/>
                <w:b w:val="0"/>
                <w:bCs w:val="0"/>
              </w:rPr>
              <w:t>Absence of a central body</w:t>
            </w:r>
          </w:p>
        </w:tc>
        <w:tc>
          <w:tcPr>
            <w:tcW w:w="236" w:type="dxa"/>
            <w:gridSpan w:val="2"/>
            <w:tcBorders>
              <w:top w:val="single" w:sz="4" w:space="0" w:color="auto"/>
              <w:bottom w:val="single" w:sz="4" w:space="0" w:color="auto"/>
            </w:tcBorders>
            <w:shd w:val="clear" w:color="auto" w:fill="auto"/>
            <w:hideMark/>
          </w:tcPr>
          <w:p w14:paraId="1CC7303F" w14:textId="3D3441D1" w:rsidR="000F6361" w:rsidRPr="00203E5C" w:rsidRDefault="000F6361" w:rsidP="00203E5C">
            <w:pPr>
              <w:pStyle w:val="NoSpacing"/>
              <w:rPr>
                <w:rFonts w:asciiTheme="majorBidi" w:hAnsiTheme="majorBidi" w:cstheme="majorBidi"/>
                <w:b w:val="0"/>
                <w:bCs w:val="0"/>
              </w:rPr>
            </w:pPr>
          </w:p>
        </w:tc>
      </w:tr>
      <w:tr w:rsidR="000F6361" w:rsidRPr="00203E5C" w14:paraId="3CA61619" w14:textId="77777777" w:rsidTr="00023DF2">
        <w:tc>
          <w:tcPr>
            <w:tcW w:w="2088" w:type="dxa"/>
            <w:tcBorders>
              <w:top w:val="single" w:sz="4" w:space="0" w:color="auto"/>
              <w:bottom w:val="single" w:sz="4" w:space="0" w:color="auto"/>
            </w:tcBorders>
            <w:shd w:val="clear" w:color="auto" w:fill="auto"/>
            <w:hideMark/>
          </w:tcPr>
          <w:p w14:paraId="3343FA98" w14:textId="77777777" w:rsidR="000F6361" w:rsidRPr="00203E5C" w:rsidRDefault="000F6361" w:rsidP="00203E5C">
            <w:pPr>
              <w:pStyle w:val="NoSpacing"/>
              <w:rPr>
                <w:rFonts w:asciiTheme="majorBidi" w:hAnsiTheme="majorBidi" w:cstheme="majorBidi"/>
                <w:b w:val="0"/>
                <w:bCs w:val="0"/>
              </w:rPr>
            </w:pPr>
            <w:r w:rsidRPr="00203E5C">
              <w:rPr>
                <w:rFonts w:asciiTheme="majorBidi" w:hAnsiTheme="majorBidi" w:cstheme="majorBidi"/>
                <w:b w:val="0"/>
                <w:bCs w:val="0"/>
              </w:rPr>
              <w:t>Lack of flexibility to change existing business models</w:t>
            </w:r>
          </w:p>
        </w:tc>
        <w:tc>
          <w:tcPr>
            <w:tcW w:w="242" w:type="dxa"/>
            <w:tcBorders>
              <w:top w:val="single" w:sz="4" w:space="0" w:color="auto"/>
              <w:bottom w:val="single" w:sz="4" w:space="0" w:color="auto"/>
            </w:tcBorders>
            <w:shd w:val="clear" w:color="auto" w:fill="auto"/>
            <w:hideMark/>
          </w:tcPr>
          <w:p w14:paraId="51F171B5" w14:textId="030B7339" w:rsidR="000F6361" w:rsidRPr="00203E5C" w:rsidRDefault="000F6361" w:rsidP="00203E5C">
            <w:pPr>
              <w:pStyle w:val="NoSpacing"/>
              <w:rPr>
                <w:rFonts w:asciiTheme="majorBidi" w:hAnsiTheme="majorBidi" w:cstheme="majorBidi"/>
                <w:b w:val="0"/>
                <w:bCs w:val="0"/>
              </w:rPr>
            </w:pPr>
          </w:p>
        </w:tc>
        <w:tc>
          <w:tcPr>
            <w:tcW w:w="2008" w:type="dxa"/>
            <w:tcBorders>
              <w:top w:val="single" w:sz="4" w:space="0" w:color="auto"/>
              <w:bottom w:val="single" w:sz="4" w:space="0" w:color="auto"/>
            </w:tcBorders>
            <w:shd w:val="clear" w:color="auto" w:fill="auto"/>
            <w:hideMark/>
          </w:tcPr>
          <w:p w14:paraId="36A41A73" w14:textId="77777777" w:rsidR="000F6361" w:rsidRPr="00203E5C" w:rsidRDefault="000F6361" w:rsidP="00203E5C">
            <w:pPr>
              <w:pStyle w:val="NoSpacing"/>
              <w:rPr>
                <w:rFonts w:asciiTheme="majorBidi" w:hAnsiTheme="majorBidi" w:cstheme="majorBidi"/>
                <w:b w:val="0"/>
                <w:bCs w:val="0"/>
              </w:rPr>
            </w:pPr>
            <w:r w:rsidRPr="00203E5C">
              <w:rPr>
                <w:rFonts w:asciiTheme="majorBidi" w:hAnsiTheme="majorBidi" w:cstheme="majorBidi"/>
                <w:b w:val="0"/>
                <w:bCs w:val="0"/>
              </w:rPr>
              <w:t>Power of unions</w:t>
            </w:r>
          </w:p>
        </w:tc>
        <w:tc>
          <w:tcPr>
            <w:tcW w:w="289" w:type="dxa"/>
            <w:tcBorders>
              <w:top w:val="single" w:sz="4" w:space="0" w:color="auto"/>
              <w:bottom w:val="single" w:sz="4" w:space="0" w:color="auto"/>
            </w:tcBorders>
            <w:shd w:val="clear" w:color="auto" w:fill="auto"/>
            <w:hideMark/>
          </w:tcPr>
          <w:p w14:paraId="5097849E" w14:textId="5B0C7961" w:rsidR="000F6361" w:rsidRPr="00203E5C" w:rsidRDefault="000F6361" w:rsidP="00203E5C">
            <w:pPr>
              <w:pStyle w:val="NoSpacing"/>
              <w:rPr>
                <w:rFonts w:asciiTheme="majorBidi" w:hAnsiTheme="majorBidi" w:cstheme="majorBidi"/>
                <w:b w:val="0"/>
                <w:bCs w:val="0"/>
              </w:rPr>
            </w:pPr>
          </w:p>
        </w:tc>
        <w:tc>
          <w:tcPr>
            <w:tcW w:w="1871" w:type="dxa"/>
            <w:tcBorders>
              <w:top w:val="single" w:sz="4" w:space="0" w:color="auto"/>
              <w:bottom w:val="single" w:sz="4" w:space="0" w:color="auto"/>
            </w:tcBorders>
            <w:shd w:val="clear" w:color="auto" w:fill="auto"/>
            <w:hideMark/>
          </w:tcPr>
          <w:p w14:paraId="5FC78F3E" w14:textId="77777777" w:rsidR="000F6361" w:rsidRPr="00203E5C" w:rsidRDefault="000F6361" w:rsidP="00203E5C">
            <w:pPr>
              <w:pStyle w:val="NoSpacing"/>
              <w:rPr>
                <w:rFonts w:asciiTheme="majorBidi" w:hAnsiTheme="majorBidi" w:cstheme="majorBidi"/>
                <w:b w:val="0"/>
                <w:bCs w:val="0"/>
              </w:rPr>
            </w:pPr>
            <w:r w:rsidRPr="00203E5C">
              <w:rPr>
                <w:rFonts w:asciiTheme="majorBidi" w:hAnsiTheme="majorBidi" w:cstheme="majorBidi"/>
                <w:b w:val="0"/>
                <w:bCs w:val="0"/>
              </w:rPr>
              <w:t>Limited capacity inside the port</w:t>
            </w:r>
          </w:p>
        </w:tc>
        <w:tc>
          <w:tcPr>
            <w:tcW w:w="264" w:type="dxa"/>
            <w:tcBorders>
              <w:top w:val="single" w:sz="4" w:space="0" w:color="auto"/>
              <w:bottom w:val="single" w:sz="4" w:space="0" w:color="auto"/>
            </w:tcBorders>
            <w:shd w:val="clear" w:color="auto" w:fill="auto"/>
            <w:hideMark/>
          </w:tcPr>
          <w:p w14:paraId="05CF224E" w14:textId="1CDD9A80" w:rsidR="000F6361" w:rsidRPr="00203E5C" w:rsidRDefault="000F6361" w:rsidP="00203E5C">
            <w:pPr>
              <w:pStyle w:val="NoSpacing"/>
              <w:rPr>
                <w:rFonts w:asciiTheme="majorBidi" w:hAnsiTheme="majorBidi" w:cstheme="majorBidi"/>
                <w:b w:val="0"/>
                <w:bCs w:val="0"/>
              </w:rPr>
            </w:pPr>
          </w:p>
        </w:tc>
        <w:tc>
          <w:tcPr>
            <w:tcW w:w="2035" w:type="dxa"/>
            <w:tcBorders>
              <w:top w:val="single" w:sz="4" w:space="0" w:color="auto"/>
              <w:bottom w:val="single" w:sz="4" w:space="0" w:color="auto"/>
            </w:tcBorders>
            <w:shd w:val="clear" w:color="auto" w:fill="auto"/>
            <w:hideMark/>
          </w:tcPr>
          <w:p w14:paraId="7663C993" w14:textId="77777777" w:rsidR="000F6361" w:rsidRPr="00203E5C" w:rsidRDefault="000F6361" w:rsidP="00203E5C">
            <w:pPr>
              <w:pStyle w:val="NoSpacing"/>
              <w:rPr>
                <w:rFonts w:asciiTheme="majorBidi" w:hAnsiTheme="majorBidi" w:cstheme="majorBidi"/>
                <w:b w:val="0"/>
                <w:bCs w:val="0"/>
              </w:rPr>
            </w:pPr>
            <w:r w:rsidRPr="00203E5C">
              <w:rPr>
                <w:rFonts w:asciiTheme="majorBidi" w:hAnsiTheme="majorBidi" w:cstheme="majorBidi"/>
                <w:b w:val="0"/>
                <w:bCs w:val="0"/>
              </w:rPr>
              <w:t>Poor collaboration between port regulator and other public institutions</w:t>
            </w:r>
          </w:p>
        </w:tc>
        <w:tc>
          <w:tcPr>
            <w:tcW w:w="236" w:type="dxa"/>
            <w:gridSpan w:val="2"/>
            <w:tcBorders>
              <w:top w:val="single" w:sz="4" w:space="0" w:color="auto"/>
              <w:bottom w:val="single" w:sz="4" w:space="0" w:color="auto"/>
            </w:tcBorders>
            <w:shd w:val="clear" w:color="auto" w:fill="auto"/>
            <w:hideMark/>
          </w:tcPr>
          <w:p w14:paraId="6D38F1EE" w14:textId="012C6DF8" w:rsidR="000F6361" w:rsidRPr="00203E5C" w:rsidRDefault="000F6361" w:rsidP="00203E5C">
            <w:pPr>
              <w:pStyle w:val="NoSpacing"/>
              <w:rPr>
                <w:rFonts w:asciiTheme="majorBidi" w:hAnsiTheme="majorBidi" w:cstheme="majorBidi"/>
                <w:b w:val="0"/>
                <w:bCs w:val="0"/>
              </w:rPr>
            </w:pPr>
          </w:p>
        </w:tc>
      </w:tr>
      <w:tr w:rsidR="000F6361" w:rsidRPr="00203E5C" w14:paraId="51DC635E" w14:textId="77777777" w:rsidTr="00023DF2">
        <w:tc>
          <w:tcPr>
            <w:tcW w:w="2088" w:type="dxa"/>
            <w:tcBorders>
              <w:top w:val="single" w:sz="4" w:space="0" w:color="auto"/>
              <w:bottom w:val="single" w:sz="4" w:space="0" w:color="auto"/>
            </w:tcBorders>
            <w:shd w:val="clear" w:color="auto" w:fill="auto"/>
            <w:hideMark/>
          </w:tcPr>
          <w:p w14:paraId="4AAA8071" w14:textId="77777777" w:rsidR="000F6361" w:rsidRPr="00203E5C" w:rsidRDefault="000F6361" w:rsidP="00203E5C">
            <w:pPr>
              <w:pStyle w:val="NoSpacing"/>
              <w:rPr>
                <w:rFonts w:asciiTheme="majorBidi" w:hAnsiTheme="majorBidi" w:cstheme="majorBidi"/>
                <w:b w:val="0"/>
                <w:bCs w:val="0"/>
              </w:rPr>
            </w:pPr>
            <w:r w:rsidRPr="00203E5C">
              <w:rPr>
                <w:rFonts w:asciiTheme="majorBidi" w:hAnsiTheme="majorBidi" w:cstheme="majorBidi"/>
                <w:b w:val="0"/>
                <w:bCs w:val="0"/>
              </w:rPr>
              <w:t>Fragmented policy framework regarding sustainability</w:t>
            </w:r>
          </w:p>
        </w:tc>
        <w:tc>
          <w:tcPr>
            <w:tcW w:w="242" w:type="dxa"/>
            <w:tcBorders>
              <w:top w:val="single" w:sz="4" w:space="0" w:color="auto"/>
              <w:bottom w:val="single" w:sz="4" w:space="0" w:color="auto"/>
            </w:tcBorders>
            <w:shd w:val="clear" w:color="auto" w:fill="auto"/>
            <w:hideMark/>
          </w:tcPr>
          <w:p w14:paraId="0A0E5435" w14:textId="4A6D380F" w:rsidR="000F6361" w:rsidRPr="00203E5C" w:rsidRDefault="000F6361" w:rsidP="00203E5C">
            <w:pPr>
              <w:pStyle w:val="NoSpacing"/>
              <w:rPr>
                <w:rFonts w:asciiTheme="majorBidi" w:hAnsiTheme="majorBidi" w:cstheme="majorBidi"/>
                <w:b w:val="0"/>
                <w:bCs w:val="0"/>
              </w:rPr>
            </w:pPr>
          </w:p>
        </w:tc>
        <w:tc>
          <w:tcPr>
            <w:tcW w:w="2008" w:type="dxa"/>
            <w:tcBorders>
              <w:top w:val="single" w:sz="4" w:space="0" w:color="auto"/>
              <w:bottom w:val="single" w:sz="4" w:space="0" w:color="auto"/>
            </w:tcBorders>
            <w:shd w:val="clear" w:color="auto" w:fill="auto"/>
            <w:hideMark/>
          </w:tcPr>
          <w:p w14:paraId="62C130F8" w14:textId="77777777" w:rsidR="000F6361" w:rsidRPr="00203E5C" w:rsidRDefault="000F6361" w:rsidP="00203E5C">
            <w:pPr>
              <w:pStyle w:val="NoSpacing"/>
              <w:rPr>
                <w:rFonts w:asciiTheme="majorBidi" w:hAnsiTheme="majorBidi" w:cstheme="majorBidi"/>
                <w:b w:val="0"/>
                <w:bCs w:val="0"/>
              </w:rPr>
            </w:pPr>
            <w:r w:rsidRPr="00203E5C">
              <w:rPr>
                <w:rFonts w:asciiTheme="majorBidi" w:hAnsiTheme="majorBidi" w:cstheme="majorBidi"/>
                <w:b w:val="0"/>
                <w:bCs w:val="0"/>
              </w:rPr>
              <w:t>Disconnected stakeholders</w:t>
            </w:r>
          </w:p>
        </w:tc>
        <w:tc>
          <w:tcPr>
            <w:tcW w:w="289" w:type="dxa"/>
            <w:tcBorders>
              <w:top w:val="single" w:sz="4" w:space="0" w:color="auto"/>
              <w:bottom w:val="single" w:sz="4" w:space="0" w:color="auto"/>
            </w:tcBorders>
            <w:shd w:val="clear" w:color="auto" w:fill="auto"/>
            <w:hideMark/>
          </w:tcPr>
          <w:p w14:paraId="28809162" w14:textId="08996797" w:rsidR="000F6361" w:rsidRPr="00203E5C" w:rsidRDefault="000F6361" w:rsidP="00203E5C">
            <w:pPr>
              <w:pStyle w:val="NoSpacing"/>
              <w:rPr>
                <w:rFonts w:asciiTheme="majorBidi" w:hAnsiTheme="majorBidi" w:cstheme="majorBidi"/>
                <w:b w:val="0"/>
                <w:bCs w:val="0"/>
              </w:rPr>
            </w:pPr>
          </w:p>
        </w:tc>
        <w:tc>
          <w:tcPr>
            <w:tcW w:w="1871" w:type="dxa"/>
            <w:tcBorders>
              <w:top w:val="single" w:sz="4" w:space="0" w:color="auto"/>
              <w:bottom w:val="single" w:sz="4" w:space="0" w:color="auto"/>
            </w:tcBorders>
            <w:shd w:val="clear" w:color="auto" w:fill="auto"/>
            <w:hideMark/>
          </w:tcPr>
          <w:p w14:paraId="675616AB" w14:textId="77777777" w:rsidR="000F6361" w:rsidRPr="00203E5C" w:rsidRDefault="000F6361" w:rsidP="00203E5C">
            <w:pPr>
              <w:pStyle w:val="NoSpacing"/>
              <w:rPr>
                <w:rFonts w:asciiTheme="majorBidi" w:hAnsiTheme="majorBidi" w:cstheme="majorBidi"/>
                <w:b w:val="0"/>
                <w:bCs w:val="0"/>
              </w:rPr>
            </w:pPr>
            <w:r w:rsidRPr="00203E5C">
              <w:rPr>
                <w:rFonts w:asciiTheme="majorBidi" w:hAnsiTheme="majorBidi" w:cstheme="majorBidi"/>
                <w:b w:val="0"/>
                <w:bCs w:val="0"/>
              </w:rPr>
              <w:t>Huge regional competition</w:t>
            </w:r>
          </w:p>
        </w:tc>
        <w:tc>
          <w:tcPr>
            <w:tcW w:w="264" w:type="dxa"/>
            <w:tcBorders>
              <w:top w:val="single" w:sz="4" w:space="0" w:color="auto"/>
              <w:bottom w:val="single" w:sz="4" w:space="0" w:color="auto"/>
            </w:tcBorders>
            <w:shd w:val="clear" w:color="auto" w:fill="auto"/>
            <w:hideMark/>
          </w:tcPr>
          <w:p w14:paraId="6CB0958E" w14:textId="0027CE2C" w:rsidR="000F6361" w:rsidRPr="00203E5C" w:rsidRDefault="000F6361" w:rsidP="00203E5C">
            <w:pPr>
              <w:pStyle w:val="NoSpacing"/>
              <w:rPr>
                <w:rFonts w:asciiTheme="majorBidi" w:hAnsiTheme="majorBidi" w:cstheme="majorBidi"/>
                <w:b w:val="0"/>
                <w:bCs w:val="0"/>
              </w:rPr>
            </w:pPr>
          </w:p>
        </w:tc>
        <w:tc>
          <w:tcPr>
            <w:tcW w:w="2035" w:type="dxa"/>
            <w:tcBorders>
              <w:top w:val="single" w:sz="4" w:space="0" w:color="auto"/>
              <w:bottom w:val="single" w:sz="4" w:space="0" w:color="auto"/>
            </w:tcBorders>
            <w:shd w:val="clear" w:color="auto" w:fill="auto"/>
            <w:hideMark/>
          </w:tcPr>
          <w:p w14:paraId="4D6656F4" w14:textId="77777777" w:rsidR="000F6361" w:rsidRPr="00203E5C" w:rsidRDefault="000F6361" w:rsidP="00203E5C">
            <w:pPr>
              <w:pStyle w:val="NoSpacing"/>
              <w:rPr>
                <w:rFonts w:asciiTheme="majorBidi" w:hAnsiTheme="majorBidi" w:cstheme="majorBidi"/>
                <w:b w:val="0"/>
                <w:bCs w:val="0"/>
              </w:rPr>
            </w:pPr>
            <w:r w:rsidRPr="00203E5C">
              <w:rPr>
                <w:rFonts w:asciiTheme="majorBidi" w:hAnsiTheme="majorBidi" w:cstheme="majorBidi"/>
                <w:b w:val="0"/>
                <w:bCs w:val="0"/>
              </w:rPr>
              <w:t>Absence of a port sustainability framework</w:t>
            </w:r>
          </w:p>
        </w:tc>
        <w:tc>
          <w:tcPr>
            <w:tcW w:w="236" w:type="dxa"/>
            <w:gridSpan w:val="2"/>
            <w:tcBorders>
              <w:top w:val="single" w:sz="4" w:space="0" w:color="auto"/>
              <w:bottom w:val="single" w:sz="4" w:space="0" w:color="auto"/>
            </w:tcBorders>
            <w:shd w:val="clear" w:color="auto" w:fill="auto"/>
            <w:hideMark/>
          </w:tcPr>
          <w:p w14:paraId="6A22BDE8" w14:textId="208376C7" w:rsidR="000F6361" w:rsidRPr="00203E5C" w:rsidRDefault="000F6361" w:rsidP="00203E5C">
            <w:pPr>
              <w:pStyle w:val="NoSpacing"/>
              <w:rPr>
                <w:rFonts w:asciiTheme="majorBidi" w:hAnsiTheme="majorBidi" w:cstheme="majorBidi"/>
                <w:b w:val="0"/>
                <w:bCs w:val="0"/>
              </w:rPr>
            </w:pPr>
          </w:p>
        </w:tc>
      </w:tr>
      <w:tr w:rsidR="000F6361" w:rsidRPr="00203E5C" w14:paraId="0C2C960C" w14:textId="77777777" w:rsidTr="00023DF2">
        <w:tc>
          <w:tcPr>
            <w:tcW w:w="2088" w:type="dxa"/>
            <w:tcBorders>
              <w:top w:val="single" w:sz="4" w:space="0" w:color="auto"/>
              <w:bottom w:val="single" w:sz="4" w:space="0" w:color="auto"/>
            </w:tcBorders>
            <w:shd w:val="clear" w:color="auto" w:fill="auto"/>
            <w:hideMark/>
          </w:tcPr>
          <w:p w14:paraId="0EDCF12E" w14:textId="77777777" w:rsidR="000F6361" w:rsidRPr="00203E5C" w:rsidRDefault="000F6361" w:rsidP="00203E5C">
            <w:pPr>
              <w:pStyle w:val="NoSpacing"/>
              <w:rPr>
                <w:rFonts w:asciiTheme="majorBidi" w:hAnsiTheme="majorBidi" w:cstheme="majorBidi"/>
                <w:b w:val="0"/>
                <w:bCs w:val="0"/>
              </w:rPr>
            </w:pPr>
            <w:r w:rsidRPr="00203E5C">
              <w:rPr>
                <w:rFonts w:asciiTheme="majorBidi" w:hAnsiTheme="majorBidi" w:cstheme="majorBidi"/>
                <w:b w:val="0"/>
                <w:bCs w:val="0"/>
              </w:rPr>
              <w:t>Poor learning culture inside port organizations</w:t>
            </w:r>
          </w:p>
        </w:tc>
        <w:tc>
          <w:tcPr>
            <w:tcW w:w="242" w:type="dxa"/>
            <w:tcBorders>
              <w:top w:val="single" w:sz="4" w:space="0" w:color="auto"/>
              <w:bottom w:val="single" w:sz="4" w:space="0" w:color="auto"/>
            </w:tcBorders>
            <w:shd w:val="clear" w:color="auto" w:fill="auto"/>
            <w:hideMark/>
          </w:tcPr>
          <w:p w14:paraId="4D1D37FE" w14:textId="4E55BE2A" w:rsidR="000F6361" w:rsidRPr="00203E5C" w:rsidRDefault="000F6361" w:rsidP="00203E5C">
            <w:pPr>
              <w:pStyle w:val="NoSpacing"/>
              <w:rPr>
                <w:rFonts w:asciiTheme="majorBidi" w:hAnsiTheme="majorBidi" w:cstheme="majorBidi"/>
                <w:b w:val="0"/>
                <w:bCs w:val="0"/>
              </w:rPr>
            </w:pPr>
          </w:p>
        </w:tc>
        <w:tc>
          <w:tcPr>
            <w:tcW w:w="2008" w:type="dxa"/>
            <w:tcBorders>
              <w:top w:val="single" w:sz="4" w:space="0" w:color="auto"/>
              <w:bottom w:val="single" w:sz="4" w:space="0" w:color="auto"/>
            </w:tcBorders>
            <w:shd w:val="clear" w:color="auto" w:fill="auto"/>
            <w:hideMark/>
          </w:tcPr>
          <w:p w14:paraId="74F9F3A5" w14:textId="77777777" w:rsidR="000F6361" w:rsidRPr="00203E5C" w:rsidRDefault="000F6361" w:rsidP="00203E5C">
            <w:pPr>
              <w:pStyle w:val="NoSpacing"/>
              <w:rPr>
                <w:rFonts w:asciiTheme="majorBidi" w:hAnsiTheme="majorBidi" w:cstheme="majorBidi"/>
                <w:b w:val="0"/>
                <w:bCs w:val="0"/>
              </w:rPr>
            </w:pPr>
            <w:r w:rsidRPr="00203E5C">
              <w:rPr>
                <w:rFonts w:asciiTheme="majorBidi" w:hAnsiTheme="majorBidi" w:cstheme="majorBidi"/>
                <w:b w:val="0"/>
                <w:bCs w:val="0"/>
              </w:rPr>
              <w:t>Perspective about sustainability as a non-mandatory costly endeavour</w:t>
            </w:r>
          </w:p>
        </w:tc>
        <w:tc>
          <w:tcPr>
            <w:tcW w:w="289" w:type="dxa"/>
            <w:tcBorders>
              <w:top w:val="single" w:sz="4" w:space="0" w:color="auto"/>
              <w:bottom w:val="single" w:sz="4" w:space="0" w:color="auto"/>
            </w:tcBorders>
            <w:shd w:val="clear" w:color="auto" w:fill="auto"/>
          </w:tcPr>
          <w:p w14:paraId="3405021E" w14:textId="5591C377" w:rsidR="000F6361" w:rsidRPr="00203E5C" w:rsidRDefault="000F6361" w:rsidP="00203E5C">
            <w:pPr>
              <w:pStyle w:val="NoSpacing"/>
              <w:rPr>
                <w:rFonts w:asciiTheme="majorBidi" w:hAnsiTheme="majorBidi" w:cstheme="majorBidi"/>
                <w:b w:val="0"/>
                <w:bCs w:val="0"/>
              </w:rPr>
            </w:pPr>
          </w:p>
        </w:tc>
        <w:tc>
          <w:tcPr>
            <w:tcW w:w="1871" w:type="dxa"/>
            <w:tcBorders>
              <w:top w:val="single" w:sz="4" w:space="0" w:color="auto"/>
              <w:bottom w:val="single" w:sz="4" w:space="0" w:color="auto"/>
            </w:tcBorders>
            <w:shd w:val="clear" w:color="auto" w:fill="auto"/>
            <w:hideMark/>
          </w:tcPr>
          <w:p w14:paraId="3F2F186F" w14:textId="77777777" w:rsidR="000F6361" w:rsidRPr="00203E5C" w:rsidRDefault="000F6361" w:rsidP="00203E5C">
            <w:pPr>
              <w:pStyle w:val="NoSpacing"/>
              <w:rPr>
                <w:rFonts w:asciiTheme="majorBidi" w:hAnsiTheme="majorBidi" w:cstheme="majorBidi"/>
                <w:b w:val="0"/>
                <w:bCs w:val="0"/>
              </w:rPr>
            </w:pPr>
            <w:r w:rsidRPr="00203E5C">
              <w:rPr>
                <w:rFonts w:asciiTheme="majorBidi" w:hAnsiTheme="majorBidi" w:cstheme="majorBidi"/>
                <w:b w:val="0"/>
                <w:bCs w:val="0"/>
              </w:rPr>
              <w:t>Inadequate alignment of commercial principles with data driven decisions</w:t>
            </w:r>
          </w:p>
        </w:tc>
        <w:tc>
          <w:tcPr>
            <w:tcW w:w="264" w:type="dxa"/>
            <w:tcBorders>
              <w:top w:val="single" w:sz="4" w:space="0" w:color="auto"/>
              <w:bottom w:val="single" w:sz="4" w:space="0" w:color="auto"/>
            </w:tcBorders>
            <w:shd w:val="clear" w:color="auto" w:fill="auto"/>
            <w:hideMark/>
          </w:tcPr>
          <w:p w14:paraId="0CC92482" w14:textId="121D17F3" w:rsidR="000F6361" w:rsidRPr="00203E5C" w:rsidRDefault="000F6361" w:rsidP="00203E5C">
            <w:pPr>
              <w:pStyle w:val="NoSpacing"/>
              <w:rPr>
                <w:rFonts w:asciiTheme="majorBidi" w:hAnsiTheme="majorBidi" w:cstheme="majorBidi"/>
                <w:b w:val="0"/>
                <w:bCs w:val="0"/>
              </w:rPr>
            </w:pPr>
          </w:p>
        </w:tc>
        <w:tc>
          <w:tcPr>
            <w:tcW w:w="2035" w:type="dxa"/>
            <w:tcBorders>
              <w:top w:val="single" w:sz="4" w:space="0" w:color="auto"/>
              <w:bottom w:val="single" w:sz="4" w:space="0" w:color="auto"/>
            </w:tcBorders>
            <w:shd w:val="clear" w:color="auto" w:fill="auto"/>
            <w:hideMark/>
          </w:tcPr>
          <w:p w14:paraId="1B8A3BF6" w14:textId="77777777" w:rsidR="000F6361" w:rsidRPr="00203E5C" w:rsidRDefault="000F6361" w:rsidP="00203E5C">
            <w:pPr>
              <w:pStyle w:val="NoSpacing"/>
              <w:rPr>
                <w:rFonts w:asciiTheme="majorBidi" w:hAnsiTheme="majorBidi" w:cstheme="majorBidi"/>
                <w:b w:val="0"/>
                <w:bCs w:val="0"/>
              </w:rPr>
            </w:pPr>
            <w:r w:rsidRPr="00203E5C">
              <w:rPr>
                <w:rFonts w:asciiTheme="majorBidi" w:hAnsiTheme="majorBidi" w:cstheme="majorBidi"/>
                <w:b w:val="0"/>
                <w:bCs w:val="0"/>
              </w:rPr>
              <w:t>Loosely enforced rules in certain regions</w:t>
            </w:r>
          </w:p>
        </w:tc>
        <w:tc>
          <w:tcPr>
            <w:tcW w:w="236" w:type="dxa"/>
            <w:gridSpan w:val="2"/>
            <w:tcBorders>
              <w:top w:val="single" w:sz="4" w:space="0" w:color="auto"/>
              <w:bottom w:val="single" w:sz="4" w:space="0" w:color="auto"/>
            </w:tcBorders>
            <w:shd w:val="clear" w:color="auto" w:fill="auto"/>
          </w:tcPr>
          <w:p w14:paraId="212B10B4" w14:textId="6E70785B" w:rsidR="000F6361" w:rsidRPr="00203E5C" w:rsidRDefault="000F6361" w:rsidP="00203E5C">
            <w:pPr>
              <w:pStyle w:val="NoSpacing"/>
              <w:rPr>
                <w:rFonts w:asciiTheme="majorBidi" w:hAnsiTheme="majorBidi" w:cstheme="majorBidi"/>
                <w:b w:val="0"/>
                <w:bCs w:val="0"/>
              </w:rPr>
            </w:pPr>
          </w:p>
        </w:tc>
      </w:tr>
      <w:tr w:rsidR="000F6361" w:rsidRPr="00203E5C" w14:paraId="03F84DAD" w14:textId="77777777" w:rsidTr="00023DF2">
        <w:trPr>
          <w:gridAfter w:val="1"/>
          <w:wAfter w:w="7" w:type="dxa"/>
        </w:trPr>
        <w:tc>
          <w:tcPr>
            <w:tcW w:w="2088" w:type="dxa"/>
            <w:tcBorders>
              <w:top w:val="single" w:sz="4" w:space="0" w:color="auto"/>
              <w:bottom w:val="single" w:sz="4" w:space="0" w:color="auto"/>
            </w:tcBorders>
            <w:shd w:val="clear" w:color="auto" w:fill="auto"/>
          </w:tcPr>
          <w:p w14:paraId="2584F6DE" w14:textId="77777777" w:rsidR="000F6361" w:rsidRPr="00203E5C" w:rsidRDefault="000F6361" w:rsidP="00203E5C">
            <w:pPr>
              <w:pStyle w:val="NoSpacing"/>
              <w:rPr>
                <w:rFonts w:asciiTheme="majorBidi" w:hAnsiTheme="majorBidi" w:cstheme="majorBidi"/>
                <w:b w:val="0"/>
                <w:bCs w:val="0"/>
              </w:rPr>
            </w:pPr>
            <w:r w:rsidRPr="00203E5C">
              <w:rPr>
                <w:rFonts w:asciiTheme="majorBidi" w:hAnsiTheme="majorBidi" w:cstheme="majorBidi"/>
                <w:b w:val="0"/>
                <w:bCs w:val="0"/>
              </w:rPr>
              <w:t>Absence of accountability tracing directives and tools</w:t>
            </w:r>
          </w:p>
        </w:tc>
        <w:tc>
          <w:tcPr>
            <w:tcW w:w="242" w:type="dxa"/>
            <w:tcBorders>
              <w:top w:val="single" w:sz="4" w:space="0" w:color="auto"/>
              <w:bottom w:val="single" w:sz="4" w:space="0" w:color="auto"/>
            </w:tcBorders>
            <w:shd w:val="clear" w:color="auto" w:fill="auto"/>
          </w:tcPr>
          <w:p w14:paraId="78FF7870" w14:textId="540491AF" w:rsidR="000F6361" w:rsidRPr="00203E5C" w:rsidRDefault="000F6361" w:rsidP="00203E5C">
            <w:pPr>
              <w:pStyle w:val="NoSpacing"/>
              <w:rPr>
                <w:rFonts w:asciiTheme="majorBidi" w:hAnsiTheme="majorBidi" w:cstheme="majorBidi"/>
                <w:b w:val="0"/>
                <w:bCs w:val="0"/>
              </w:rPr>
            </w:pPr>
          </w:p>
        </w:tc>
        <w:tc>
          <w:tcPr>
            <w:tcW w:w="2008" w:type="dxa"/>
            <w:tcBorders>
              <w:top w:val="single" w:sz="4" w:space="0" w:color="auto"/>
              <w:bottom w:val="single" w:sz="4" w:space="0" w:color="auto"/>
            </w:tcBorders>
            <w:shd w:val="clear" w:color="auto" w:fill="auto"/>
          </w:tcPr>
          <w:p w14:paraId="7BBC6010" w14:textId="085B3A64" w:rsidR="000F6361" w:rsidRPr="00203E5C" w:rsidRDefault="000F6361" w:rsidP="00203E5C">
            <w:pPr>
              <w:pStyle w:val="NoSpacing"/>
              <w:rPr>
                <w:rFonts w:asciiTheme="majorBidi" w:hAnsiTheme="majorBidi" w:cstheme="majorBidi"/>
                <w:b w:val="0"/>
                <w:bCs w:val="0"/>
              </w:rPr>
            </w:pPr>
            <w:r w:rsidRPr="00203E5C">
              <w:rPr>
                <w:rFonts w:asciiTheme="majorBidi" w:hAnsiTheme="majorBidi" w:cstheme="majorBidi"/>
                <w:b w:val="0"/>
                <w:bCs w:val="0"/>
              </w:rPr>
              <w:t>Non</w:t>
            </w:r>
            <w:r w:rsidR="00023DF2" w:rsidRPr="00203E5C">
              <w:rPr>
                <w:rFonts w:asciiTheme="majorBidi" w:hAnsiTheme="majorBidi" w:cstheme="majorBidi"/>
                <w:b w:val="0"/>
                <w:bCs w:val="0"/>
              </w:rPr>
              <w:t>-</w:t>
            </w:r>
            <w:r w:rsidRPr="00203E5C">
              <w:rPr>
                <w:rFonts w:asciiTheme="majorBidi" w:hAnsiTheme="majorBidi" w:cstheme="majorBidi"/>
                <w:b w:val="0"/>
                <w:bCs w:val="0"/>
              </w:rPr>
              <w:t>existence of a clear-cut responsibility among stakeholders</w:t>
            </w:r>
          </w:p>
        </w:tc>
        <w:tc>
          <w:tcPr>
            <w:tcW w:w="289" w:type="dxa"/>
            <w:tcBorders>
              <w:top w:val="single" w:sz="4" w:space="0" w:color="auto"/>
              <w:bottom w:val="single" w:sz="4" w:space="0" w:color="auto"/>
            </w:tcBorders>
            <w:shd w:val="clear" w:color="auto" w:fill="auto"/>
          </w:tcPr>
          <w:p w14:paraId="04BE3DED" w14:textId="37C32C93" w:rsidR="000F6361" w:rsidRPr="00203E5C" w:rsidRDefault="000F6361" w:rsidP="00203E5C">
            <w:pPr>
              <w:pStyle w:val="NoSpacing"/>
              <w:rPr>
                <w:rFonts w:asciiTheme="majorBidi" w:hAnsiTheme="majorBidi" w:cstheme="majorBidi"/>
                <w:b w:val="0"/>
                <w:bCs w:val="0"/>
              </w:rPr>
            </w:pPr>
          </w:p>
        </w:tc>
        <w:tc>
          <w:tcPr>
            <w:tcW w:w="2135" w:type="dxa"/>
            <w:gridSpan w:val="2"/>
            <w:tcBorders>
              <w:top w:val="single" w:sz="4" w:space="0" w:color="auto"/>
              <w:bottom w:val="single" w:sz="4" w:space="0" w:color="auto"/>
            </w:tcBorders>
            <w:shd w:val="clear" w:color="auto" w:fill="auto"/>
          </w:tcPr>
          <w:p w14:paraId="115A672C" w14:textId="77777777" w:rsidR="000F6361" w:rsidRPr="00203E5C" w:rsidRDefault="000F6361" w:rsidP="00203E5C">
            <w:pPr>
              <w:pStyle w:val="NoSpacing"/>
              <w:rPr>
                <w:rFonts w:asciiTheme="majorBidi" w:hAnsiTheme="majorBidi" w:cstheme="majorBidi"/>
                <w:b w:val="0"/>
                <w:bCs w:val="0"/>
              </w:rPr>
            </w:pPr>
            <w:r w:rsidRPr="00203E5C">
              <w:rPr>
                <w:rFonts w:asciiTheme="majorBidi" w:hAnsiTheme="majorBidi" w:cstheme="majorBidi"/>
                <w:b w:val="0"/>
                <w:bCs w:val="0"/>
              </w:rPr>
              <w:t>-</w:t>
            </w:r>
          </w:p>
        </w:tc>
        <w:tc>
          <w:tcPr>
            <w:tcW w:w="2264" w:type="dxa"/>
            <w:gridSpan w:val="2"/>
            <w:tcBorders>
              <w:top w:val="single" w:sz="4" w:space="0" w:color="auto"/>
              <w:bottom w:val="single" w:sz="4" w:space="0" w:color="auto"/>
            </w:tcBorders>
            <w:shd w:val="clear" w:color="auto" w:fill="auto"/>
          </w:tcPr>
          <w:p w14:paraId="5434ADB1" w14:textId="77777777" w:rsidR="000F6361" w:rsidRPr="00203E5C" w:rsidRDefault="000F6361" w:rsidP="00203E5C">
            <w:pPr>
              <w:pStyle w:val="NoSpacing"/>
              <w:rPr>
                <w:rFonts w:asciiTheme="majorBidi" w:hAnsiTheme="majorBidi" w:cstheme="majorBidi"/>
                <w:b w:val="0"/>
                <w:bCs w:val="0"/>
              </w:rPr>
            </w:pPr>
            <w:r w:rsidRPr="00203E5C">
              <w:rPr>
                <w:rFonts w:asciiTheme="majorBidi" w:hAnsiTheme="majorBidi" w:cstheme="majorBidi"/>
                <w:b w:val="0"/>
                <w:bCs w:val="0"/>
              </w:rPr>
              <w:t>-</w:t>
            </w:r>
          </w:p>
        </w:tc>
      </w:tr>
      <w:tr w:rsidR="000F6361" w:rsidRPr="00203E5C" w14:paraId="59678715" w14:textId="77777777" w:rsidTr="00023DF2">
        <w:trPr>
          <w:gridAfter w:val="1"/>
          <w:wAfter w:w="7" w:type="dxa"/>
        </w:trPr>
        <w:tc>
          <w:tcPr>
            <w:tcW w:w="2330" w:type="dxa"/>
            <w:gridSpan w:val="2"/>
            <w:tcBorders>
              <w:top w:val="single" w:sz="4" w:space="0" w:color="auto"/>
              <w:bottom w:val="single" w:sz="4" w:space="0" w:color="auto"/>
            </w:tcBorders>
            <w:shd w:val="clear" w:color="auto" w:fill="auto"/>
          </w:tcPr>
          <w:p w14:paraId="67C88850" w14:textId="77777777" w:rsidR="000F6361" w:rsidRPr="00203E5C" w:rsidRDefault="000F6361" w:rsidP="00203E5C">
            <w:pPr>
              <w:pStyle w:val="NoSpacing"/>
              <w:rPr>
                <w:rFonts w:asciiTheme="majorBidi" w:hAnsiTheme="majorBidi" w:cstheme="majorBidi"/>
                <w:b w:val="0"/>
                <w:bCs w:val="0"/>
              </w:rPr>
            </w:pPr>
            <w:r w:rsidRPr="00203E5C">
              <w:rPr>
                <w:rFonts w:asciiTheme="majorBidi" w:hAnsiTheme="majorBidi" w:cstheme="majorBidi"/>
                <w:b w:val="0"/>
                <w:bCs w:val="0"/>
              </w:rPr>
              <w:t>-</w:t>
            </w:r>
          </w:p>
        </w:tc>
        <w:tc>
          <w:tcPr>
            <w:tcW w:w="2008" w:type="dxa"/>
            <w:tcBorders>
              <w:top w:val="single" w:sz="4" w:space="0" w:color="auto"/>
              <w:bottom w:val="single" w:sz="4" w:space="0" w:color="auto"/>
            </w:tcBorders>
            <w:shd w:val="clear" w:color="auto" w:fill="auto"/>
          </w:tcPr>
          <w:p w14:paraId="1322542F" w14:textId="2EDBCBFF" w:rsidR="000F6361" w:rsidRPr="00203E5C" w:rsidRDefault="000F6361" w:rsidP="00203E5C">
            <w:pPr>
              <w:pStyle w:val="NoSpacing"/>
              <w:rPr>
                <w:rFonts w:asciiTheme="majorBidi" w:hAnsiTheme="majorBidi" w:cstheme="majorBidi"/>
                <w:b w:val="0"/>
                <w:bCs w:val="0"/>
              </w:rPr>
            </w:pPr>
            <w:r w:rsidRPr="00203E5C">
              <w:rPr>
                <w:rFonts w:asciiTheme="majorBidi" w:hAnsiTheme="majorBidi" w:cstheme="majorBidi"/>
                <w:b w:val="0"/>
                <w:bCs w:val="0"/>
              </w:rPr>
              <w:t>Deficient Sustainability knowledge of the management</w:t>
            </w:r>
          </w:p>
        </w:tc>
        <w:tc>
          <w:tcPr>
            <w:tcW w:w="289" w:type="dxa"/>
            <w:tcBorders>
              <w:top w:val="single" w:sz="4" w:space="0" w:color="auto"/>
              <w:bottom w:val="single" w:sz="4" w:space="0" w:color="auto"/>
            </w:tcBorders>
            <w:shd w:val="clear" w:color="auto" w:fill="auto"/>
          </w:tcPr>
          <w:p w14:paraId="270450DD" w14:textId="43A54E8C" w:rsidR="000F6361" w:rsidRPr="00203E5C" w:rsidRDefault="000F6361" w:rsidP="00203E5C">
            <w:pPr>
              <w:pStyle w:val="NoSpacing"/>
              <w:rPr>
                <w:rFonts w:asciiTheme="majorBidi" w:hAnsiTheme="majorBidi" w:cstheme="majorBidi"/>
                <w:b w:val="0"/>
                <w:bCs w:val="0"/>
              </w:rPr>
            </w:pPr>
          </w:p>
        </w:tc>
        <w:tc>
          <w:tcPr>
            <w:tcW w:w="2135" w:type="dxa"/>
            <w:gridSpan w:val="2"/>
            <w:tcBorders>
              <w:top w:val="single" w:sz="4" w:space="0" w:color="auto"/>
              <w:bottom w:val="single" w:sz="4" w:space="0" w:color="auto"/>
            </w:tcBorders>
            <w:shd w:val="clear" w:color="auto" w:fill="auto"/>
          </w:tcPr>
          <w:p w14:paraId="6B9EF431" w14:textId="77777777" w:rsidR="000F6361" w:rsidRPr="00203E5C" w:rsidRDefault="000F6361" w:rsidP="00203E5C">
            <w:pPr>
              <w:pStyle w:val="NoSpacing"/>
              <w:rPr>
                <w:rFonts w:asciiTheme="majorBidi" w:hAnsiTheme="majorBidi" w:cstheme="majorBidi"/>
                <w:b w:val="0"/>
                <w:bCs w:val="0"/>
              </w:rPr>
            </w:pPr>
            <w:r w:rsidRPr="00203E5C">
              <w:rPr>
                <w:rFonts w:asciiTheme="majorBidi" w:hAnsiTheme="majorBidi" w:cstheme="majorBidi"/>
                <w:b w:val="0"/>
                <w:bCs w:val="0"/>
              </w:rPr>
              <w:t>-</w:t>
            </w:r>
          </w:p>
        </w:tc>
        <w:tc>
          <w:tcPr>
            <w:tcW w:w="2264" w:type="dxa"/>
            <w:gridSpan w:val="2"/>
            <w:tcBorders>
              <w:top w:val="single" w:sz="4" w:space="0" w:color="auto"/>
              <w:bottom w:val="single" w:sz="4" w:space="0" w:color="auto"/>
            </w:tcBorders>
            <w:shd w:val="clear" w:color="auto" w:fill="auto"/>
          </w:tcPr>
          <w:p w14:paraId="4C0AE7B2" w14:textId="77777777" w:rsidR="000F6361" w:rsidRPr="00203E5C" w:rsidRDefault="000F6361" w:rsidP="00203E5C">
            <w:pPr>
              <w:pStyle w:val="NoSpacing"/>
              <w:rPr>
                <w:rFonts w:asciiTheme="majorBidi" w:hAnsiTheme="majorBidi" w:cstheme="majorBidi"/>
                <w:b w:val="0"/>
                <w:bCs w:val="0"/>
              </w:rPr>
            </w:pPr>
            <w:r w:rsidRPr="00203E5C">
              <w:rPr>
                <w:rFonts w:asciiTheme="majorBidi" w:hAnsiTheme="majorBidi" w:cstheme="majorBidi"/>
                <w:b w:val="0"/>
                <w:bCs w:val="0"/>
              </w:rPr>
              <w:t>-</w:t>
            </w:r>
          </w:p>
        </w:tc>
      </w:tr>
    </w:tbl>
    <w:p w14:paraId="73B60E49" w14:textId="77777777" w:rsidR="000F6361" w:rsidRDefault="000F6361" w:rsidP="000F6361">
      <w:pPr>
        <w:spacing w:line="360" w:lineRule="auto"/>
      </w:pPr>
    </w:p>
    <w:p w14:paraId="617A7460" w14:textId="77777777" w:rsidR="000F6361" w:rsidRPr="00F65C17" w:rsidRDefault="000F6361" w:rsidP="000F6361">
      <w:pPr>
        <w:pStyle w:val="Caption"/>
        <w:keepNext/>
        <w:jc w:val="center"/>
        <w:rPr>
          <w:i w:val="0"/>
          <w:iCs w:val="0"/>
          <w:color w:val="auto"/>
          <w:sz w:val="24"/>
          <w:szCs w:val="24"/>
        </w:rPr>
      </w:pPr>
      <w:bookmarkStart w:id="3" w:name="_Toc54994486"/>
      <w:r w:rsidRPr="00F65C17">
        <w:rPr>
          <w:i w:val="0"/>
          <w:iCs w:val="0"/>
          <w:color w:val="auto"/>
          <w:sz w:val="24"/>
          <w:szCs w:val="24"/>
        </w:rPr>
        <w:t>Table 4: Reliability Test Results of Factors</w:t>
      </w:r>
      <w:bookmarkEnd w:id="3"/>
    </w:p>
    <w:tbl>
      <w:tblPr>
        <w:tblStyle w:val="TableGrid"/>
        <w:tblW w:w="5000" w:type="pct"/>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5"/>
        <w:gridCol w:w="1383"/>
        <w:gridCol w:w="2671"/>
        <w:gridCol w:w="1133"/>
      </w:tblGrid>
      <w:tr w:rsidR="000F6361" w:rsidRPr="00F65C17" w14:paraId="393A1A70" w14:textId="77777777" w:rsidTr="000B78BB">
        <w:tc>
          <w:tcPr>
            <w:tcW w:w="2194" w:type="pct"/>
            <w:tcBorders>
              <w:top w:val="single" w:sz="4" w:space="0" w:color="auto"/>
              <w:bottom w:val="single" w:sz="4" w:space="0" w:color="auto"/>
            </w:tcBorders>
            <w:hideMark/>
          </w:tcPr>
          <w:p w14:paraId="31CF6A88" w14:textId="77777777" w:rsidR="000F6361" w:rsidRPr="00F65C17" w:rsidRDefault="000F6361" w:rsidP="000B78BB">
            <w:pPr>
              <w:jc w:val="center"/>
              <w:rPr>
                <w:rFonts w:ascii="Times New Roman" w:hAnsi="Times New Roman" w:cs="Times New Roman"/>
              </w:rPr>
            </w:pPr>
            <w:r w:rsidRPr="00F65C17">
              <w:rPr>
                <w:rFonts w:ascii="Times New Roman" w:hAnsi="Times New Roman" w:cs="Times New Roman"/>
              </w:rPr>
              <w:t>Factor</w:t>
            </w:r>
          </w:p>
        </w:tc>
        <w:tc>
          <w:tcPr>
            <w:tcW w:w="748" w:type="pct"/>
            <w:tcBorders>
              <w:top w:val="single" w:sz="4" w:space="0" w:color="auto"/>
              <w:bottom w:val="single" w:sz="4" w:space="0" w:color="auto"/>
            </w:tcBorders>
            <w:hideMark/>
          </w:tcPr>
          <w:p w14:paraId="7D36AD35" w14:textId="77777777" w:rsidR="000F6361" w:rsidRPr="00F65C17" w:rsidRDefault="000F6361" w:rsidP="000B78BB">
            <w:pPr>
              <w:jc w:val="center"/>
              <w:rPr>
                <w:rFonts w:ascii="Times New Roman" w:hAnsi="Times New Roman" w:cs="Times New Roman"/>
              </w:rPr>
            </w:pPr>
            <w:r w:rsidRPr="00F65C17">
              <w:rPr>
                <w:rFonts w:ascii="Times New Roman" w:hAnsi="Times New Roman" w:cs="Times New Roman"/>
              </w:rPr>
              <w:t>Cronbach’s Alpha</w:t>
            </w:r>
          </w:p>
        </w:tc>
        <w:tc>
          <w:tcPr>
            <w:tcW w:w="1445" w:type="pct"/>
            <w:tcBorders>
              <w:top w:val="single" w:sz="4" w:space="0" w:color="auto"/>
              <w:bottom w:val="single" w:sz="4" w:space="0" w:color="auto"/>
            </w:tcBorders>
            <w:hideMark/>
          </w:tcPr>
          <w:p w14:paraId="359FC73C" w14:textId="77777777" w:rsidR="000F6361" w:rsidRPr="00F65C17" w:rsidRDefault="000F6361" w:rsidP="000B78BB">
            <w:pPr>
              <w:jc w:val="center"/>
              <w:rPr>
                <w:rFonts w:ascii="Times New Roman" w:hAnsi="Times New Roman" w:cs="Times New Roman"/>
              </w:rPr>
            </w:pPr>
            <w:r w:rsidRPr="00F65C17">
              <w:rPr>
                <w:rFonts w:ascii="Times New Roman" w:hAnsi="Times New Roman" w:cs="Times New Roman"/>
              </w:rPr>
              <w:t>Cronbach’s Alpha Based on Standard Items</w:t>
            </w:r>
          </w:p>
        </w:tc>
        <w:tc>
          <w:tcPr>
            <w:tcW w:w="613" w:type="pct"/>
            <w:tcBorders>
              <w:top w:val="single" w:sz="4" w:space="0" w:color="auto"/>
              <w:bottom w:val="single" w:sz="4" w:space="0" w:color="auto"/>
            </w:tcBorders>
            <w:hideMark/>
          </w:tcPr>
          <w:p w14:paraId="4DAB21BC" w14:textId="77777777" w:rsidR="000F6361" w:rsidRPr="00F65C17" w:rsidRDefault="000F6361" w:rsidP="000B78BB">
            <w:pPr>
              <w:jc w:val="center"/>
              <w:rPr>
                <w:rFonts w:ascii="Times New Roman" w:hAnsi="Times New Roman" w:cs="Times New Roman"/>
              </w:rPr>
            </w:pPr>
            <w:r w:rsidRPr="00F65C17">
              <w:rPr>
                <w:rFonts w:ascii="Times New Roman" w:hAnsi="Times New Roman" w:cs="Times New Roman"/>
              </w:rPr>
              <w:t>N of Items</w:t>
            </w:r>
          </w:p>
        </w:tc>
      </w:tr>
      <w:tr w:rsidR="000F6361" w:rsidRPr="00F65C17" w14:paraId="6B63D84F" w14:textId="77777777" w:rsidTr="000B78BB">
        <w:tc>
          <w:tcPr>
            <w:tcW w:w="2194" w:type="pct"/>
            <w:tcBorders>
              <w:top w:val="single" w:sz="4" w:space="0" w:color="auto"/>
            </w:tcBorders>
            <w:hideMark/>
          </w:tcPr>
          <w:p w14:paraId="05151F2C" w14:textId="77777777" w:rsidR="000F6361" w:rsidRPr="00F65C17" w:rsidRDefault="000F6361" w:rsidP="000B78BB">
            <w:pPr>
              <w:jc w:val="left"/>
              <w:rPr>
                <w:rFonts w:ascii="Times New Roman" w:hAnsi="Times New Roman" w:cs="Times New Roman"/>
              </w:rPr>
            </w:pPr>
            <w:r w:rsidRPr="00F65C17">
              <w:rPr>
                <w:rFonts w:ascii="Times New Roman" w:hAnsi="Times New Roman" w:cs="Times New Roman"/>
              </w:rPr>
              <w:t>Deficient Collaborative Policies</w:t>
            </w:r>
          </w:p>
        </w:tc>
        <w:tc>
          <w:tcPr>
            <w:tcW w:w="748" w:type="pct"/>
            <w:tcBorders>
              <w:top w:val="single" w:sz="4" w:space="0" w:color="auto"/>
            </w:tcBorders>
            <w:hideMark/>
          </w:tcPr>
          <w:p w14:paraId="16597E5A" w14:textId="77777777" w:rsidR="000F6361" w:rsidRPr="00F65C17" w:rsidRDefault="000F6361" w:rsidP="000B78BB">
            <w:pPr>
              <w:jc w:val="center"/>
              <w:rPr>
                <w:rFonts w:ascii="Times New Roman" w:hAnsi="Times New Roman" w:cs="Times New Roman"/>
              </w:rPr>
            </w:pPr>
            <w:r w:rsidRPr="00F65C17">
              <w:rPr>
                <w:rFonts w:ascii="Times New Roman" w:hAnsi="Times New Roman" w:cs="Times New Roman"/>
              </w:rPr>
              <w:t>0.885</w:t>
            </w:r>
          </w:p>
        </w:tc>
        <w:tc>
          <w:tcPr>
            <w:tcW w:w="1445" w:type="pct"/>
            <w:tcBorders>
              <w:top w:val="single" w:sz="4" w:space="0" w:color="auto"/>
            </w:tcBorders>
            <w:hideMark/>
          </w:tcPr>
          <w:p w14:paraId="02511259" w14:textId="77777777" w:rsidR="000F6361" w:rsidRPr="00F65C17" w:rsidRDefault="000F6361" w:rsidP="000B78BB">
            <w:pPr>
              <w:jc w:val="center"/>
              <w:rPr>
                <w:rFonts w:ascii="Times New Roman" w:hAnsi="Times New Roman" w:cs="Times New Roman"/>
              </w:rPr>
            </w:pPr>
            <w:r w:rsidRPr="00F65C17">
              <w:rPr>
                <w:rFonts w:ascii="Times New Roman" w:hAnsi="Times New Roman" w:cs="Times New Roman"/>
              </w:rPr>
              <w:t>0.887</w:t>
            </w:r>
          </w:p>
        </w:tc>
        <w:tc>
          <w:tcPr>
            <w:tcW w:w="613" w:type="pct"/>
            <w:tcBorders>
              <w:top w:val="single" w:sz="4" w:space="0" w:color="auto"/>
            </w:tcBorders>
            <w:hideMark/>
          </w:tcPr>
          <w:p w14:paraId="7B399707" w14:textId="77777777" w:rsidR="000F6361" w:rsidRPr="00F65C17" w:rsidRDefault="000F6361" w:rsidP="000B78BB">
            <w:pPr>
              <w:jc w:val="center"/>
              <w:rPr>
                <w:rFonts w:ascii="Times New Roman" w:hAnsi="Times New Roman" w:cs="Times New Roman"/>
              </w:rPr>
            </w:pPr>
            <w:r w:rsidRPr="00F65C17">
              <w:rPr>
                <w:rFonts w:ascii="Times New Roman" w:hAnsi="Times New Roman" w:cs="Times New Roman"/>
              </w:rPr>
              <w:t>5</w:t>
            </w:r>
          </w:p>
        </w:tc>
      </w:tr>
      <w:tr w:rsidR="000F6361" w:rsidRPr="00F65C17" w14:paraId="4C06EE7A" w14:textId="77777777" w:rsidTr="000B78BB">
        <w:tc>
          <w:tcPr>
            <w:tcW w:w="2194" w:type="pct"/>
            <w:hideMark/>
          </w:tcPr>
          <w:p w14:paraId="706E4DB3" w14:textId="77777777" w:rsidR="000F6361" w:rsidRPr="00F65C17" w:rsidRDefault="000F6361" w:rsidP="000B78BB">
            <w:pPr>
              <w:jc w:val="left"/>
              <w:rPr>
                <w:rFonts w:ascii="Times New Roman" w:hAnsi="Times New Roman" w:cs="Times New Roman"/>
              </w:rPr>
            </w:pPr>
            <w:r w:rsidRPr="00F65C17">
              <w:rPr>
                <w:rFonts w:ascii="Times New Roman" w:hAnsi="Times New Roman" w:cs="Times New Roman"/>
              </w:rPr>
              <w:t>Structural and Managerial Constraint</w:t>
            </w:r>
          </w:p>
        </w:tc>
        <w:tc>
          <w:tcPr>
            <w:tcW w:w="748" w:type="pct"/>
            <w:hideMark/>
          </w:tcPr>
          <w:p w14:paraId="52A7C7BC" w14:textId="77777777" w:rsidR="000F6361" w:rsidRPr="00F65C17" w:rsidRDefault="000F6361" w:rsidP="000B78BB">
            <w:pPr>
              <w:jc w:val="center"/>
              <w:rPr>
                <w:rFonts w:ascii="Times New Roman" w:hAnsi="Times New Roman" w:cs="Times New Roman"/>
              </w:rPr>
            </w:pPr>
            <w:r w:rsidRPr="00F65C17">
              <w:rPr>
                <w:rFonts w:ascii="Times New Roman" w:hAnsi="Times New Roman" w:cs="Times New Roman"/>
              </w:rPr>
              <w:t>0.826</w:t>
            </w:r>
          </w:p>
        </w:tc>
        <w:tc>
          <w:tcPr>
            <w:tcW w:w="1445" w:type="pct"/>
            <w:hideMark/>
          </w:tcPr>
          <w:p w14:paraId="09A64CF2" w14:textId="77777777" w:rsidR="000F6361" w:rsidRPr="00F65C17" w:rsidRDefault="000F6361" w:rsidP="000B78BB">
            <w:pPr>
              <w:jc w:val="center"/>
              <w:rPr>
                <w:rFonts w:ascii="Times New Roman" w:hAnsi="Times New Roman" w:cs="Times New Roman"/>
              </w:rPr>
            </w:pPr>
            <w:r w:rsidRPr="00F65C17">
              <w:rPr>
                <w:rFonts w:ascii="Times New Roman" w:hAnsi="Times New Roman" w:cs="Times New Roman"/>
              </w:rPr>
              <w:t>0.838</w:t>
            </w:r>
          </w:p>
        </w:tc>
        <w:tc>
          <w:tcPr>
            <w:tcW w:w="613" w:type="pct"/>
            <w:hideMark/>
          </w:tcPr>
          <w:p w14:paraId="4BE284A1" w14:textId="77777777" w:rsidR="000F6361" w:rsidRPr="00F65C17" w:rsidRDefault="000F6361" w:rsidP="000B78BB">
            <w:pPr>
              <w:jc w:val="center"/>
              <w:rPr>
                <w:rFonts w:ascii="Times New Roman" w:hAnsi="Times New Roman" w:cs="Times New Roman"/>
              </w:rPr>
            </w:pPr>
            <w:r w:rsidRPr="00F65C17">
              <w:rPr>
                <w:rFonts w:ascii="Times New Roman" w:hAnsi="Times New Roman" w:cs="Times New Roman"/>
              </w:rPr>
              <w:t>6</w:t>
            </w:r>
          </w:p>
        </w:tc>
      </w:tr>
      <w:tr w:rsidR="000F6361" w:rsidRPr="00F65C17" w14:paraId="38B68E53" w14:textId="77777777" w:rsidTr="000B78BB">
        <w:tc>
          <w:tcPr>
            <w:tcW w:w="2194" w:type="pct"/>
            <w:hideMark/>
          </w:tcPr>
          <w:p w14:paraId="40F79DEE" w14:textId="77777777" w:rsidR="000F6361" w:rsidRPr="00F65C17" w:rsidRDefault="000F6361" w:rsidP="000B78BB">
            <w:pPr>
              <w:jc w:val="left"/>
              <w:rPr>
                <w:rFonts w:ascii="Times New Roman" w:hAnsi="Times New Roman" w:cs="Times New Roman"/>
              </w:rPr>
            </w:pPr>
            <w:r w:rsidRPr="00F65C17">
              <w:rPr>
                <w:rFonts w:ascii="Times New Roman" w:hAnsi="Times New Roman" w:cs="Times New Roman"/>
              </w:rPr>
              <w:t>Market Constraint</w:t>
            </w:r>
          </w:p>
        </w:tc>
        <w:tc>
          <w:tcPr>
            <w:tcW w:w="748" w:type="pct"/>
            <w:hideMark/>
          </w:tcPr>
          <w:p w14:paraId="7672849B" w14:textId="77777777" w:rsidR="000F6361" w:rsidRPr="00F65C17" w:rsidRDefault="000F6361" w:rsidP="000B78BB">
            <w:pPr>
              <w:jc w:val="center"/>
              <w:rPr>
                <w:rFonts w:ascii="Times New Roman" w:hAnsi="Times New Roman" w:cs="Times New Roman"/>
              </w:rPr>
            </w:pPr>
            <w:r w:rsidRPr="00F65C17">
              <w:rPr>
                <w:rFonts w:ascii="Times New Roman" w:hAnsi="Times New Roman" w:cs="Times New Roman"/>
              </w:rPr>
              <w:t>0.801</w:t>
            </w:r>
          </w:p>
        </w:tc>
        <w:tc>
          <w:tcPr>
            <w:tcW w:w="1445" w:type="pct"/>
            <w:hideMark/>
          </w:tcPr>
          <w:p w14:paraId="225623A6" w14:textId="77777777" w:rsidR="000F6361" w:rsidRPr="00F65C17" w:rsidRDefault="000F6361" w:rsidP="000B78BB">
            <w:pPr>
              <w:jc w:val="center"/>
              <w:rPr>
                <w:rFonts w:ascii="Times New Roman" w:hAnsi="Times New Roman" w:cs="Times New Roman"/>
              </w:rPr>
            </w:pPr>
            <w:r w:rsidRPr="00F65C17">
              <w:rPr>
                <w:rFonts w:ascii="Times New Roman" w:hAnsi="Times New Roman" w:cs="Times New Roman"/>
              </w:rPr>
              <w:t>0.801</w:t>
            </w:r>
          </w:p>
        </w:tc>
        <w:tc>
          <w:tcPr>
            <w:tcW w:w="613" w:type="pct"/>
            <w:hideMark/>
          </w:tcPr>
          <w:p w14:paraId="5DA25C2A" w14:textId="77777777" w:rsidR="000F6361" w:rsidRPr="00F65C17" w:rsidRDefault="000F6361" w:rsidP="000B78BB">
            <w:pPr>
              <w:jc w:val="center"/>
              <w:rPr>
                <w:rFonts w:ascii="Times New Roman" w:hAnsi="Times New Roman" w:cs="Times New Roman"/>
              </w:rPr>
            </w:pPr>
            <w:r w:rsidRPr="00F65C17">
              <w:rPr>
                <w:rFonts w:ascii="Times New Roman" w:hAnsi="Times New Roman" w:cs="Times New Roman"/>
              </w:rPr>
              <w:t>4</w:t>
            </w:r>
          </w:p>
        </w:tc>
      </w:tr>
      <w:tr w:rsidR="000F6361" w:rsidRPr="00F65C17" w14:paraId="7227D97B" w14:textId="77777777" w:rsidTr="000B78BB">
        <w:tc>
          <w:tcPr>
            <w:tcW w:w="2194" w:type="pct"/>
            <w:hideMark/>
          </w:tcPr>
          <w:p w14:paraId="4E7EE28A" w14:textId="77777777" w:rsidR="000F6361" w:rsidRPr="00F65C17" w:rsidRDefault="000F6361" w:rsidP="000B78BB">
            <w:pPr>
              <w:jc w:val="left"/>
              <w:rPr>
                <w:rFonts w:ascii="Times New Roman" w:hAnsi="Times New Roman" w:cs="Times New Roman"/>
              </w:rPr>
            </w:pPr>
            <w:r w:rsidRPr="00F65C17">
              <w:rPr>
                <w:rFonts w:ascii="Times New Roman" w:hAnsi="Times New Roman" w:cs="Times New Roman"/>
              </w:rPr>
              <w:t>Absence of an Established Framework</w:t>
            </w:r>
          </w:p>
        </w:tc>
        <w:tc>
          <w:tcPr>
            <w:tcW w:w="748" w:type="pct"/>
            <w:hideMark/>
          </w:tcPr>
          <w:p w14:paraId="74C5A08C" w14:textId="77777777" w:rsidR="000F6361" w:rsidRPr="00F65C17" w:rsidRDefault="000F6361" w:rsidP="000B78BB">
            <w:pPr>
              <w:jc w:val="center"/>
              <w:rPr>
                <w:rFonts w:ascii="Times New Roman" w:hAnsi="Times New Roman" w:cs="Times New Roman"/>
              </w:rPr>
            </w:pPr>
            <w:r w:rsidRPr="00F65C17">
              <w:rPr>
                <w:rFonts w:ascii="Times New Roman" w:hAnsi="Times New Roman" w:cs="Times New Roman"/>
              </w:rPr>
              <w:t>0.742</w:t>
            </w:r>
          </w:p>
        </w:tc>
        <w:tc>
          <w:tcPr>
            <w:tcW w:w="1445" w:type="pct"/>
            <w:hideMark/>
          </w:tcPr>
          <w:p w14:paraId="5CAD0196" w14:textId="77777777" w:rsidR="000F6361" w:rsidRPr="00F65C17" w:rsidRDefault="000F6361" w:rsidP="000B78BB">
            <w:pPr>
              <w:jc w:val="center"/>
              <w:rPr>
                <w:rFonts w:ascii="Times New Roman" w:hAnsi="Times New Roman" w:cs="Times New Roman"/>
              </w:rPr>
            </w:pPr>
            <w:r w:rsidRPr="00F65C17">
              <w:rPr>
                <w:rFonts w:ascii="Times New Roman" w:hAnsi="Times New Roman" w:cs="Times New Roman"/>
              </w:rPr>
              <w:t>0.748</w:t>
            </w:r>
          </w:p>
        </w:tc>
        <w:tc>
          <w:tcPr>
            <w:tcW w:w="613" w:type="pct"/>
            <w:hideMark/>
          </w:tcPr>
          <w:p w14:paraId="7422B287" w14:textId="77777777" w:rsidR="000F6361" w:rsidRPr="00F65C17" w:rsidRDefault="000F6361" w:rsidP="000B78BB">
            <w:pPr>
              <w:jc w:val="center"/>
              <w:rPr>
                <w:rFonts w:ascii="Times New Roman" w:hAnsi="Times New Roman" w:cs="Times New Roman"/>
              </w:rPr>
            </w:pPr>
            <w:r w:rsidRPr="00F65C17">
              <w:rPr>
                <w:rFonts w:ascii="Times New Roman" w:hAnsi="Times New Roman" w:cs="Times New Roman"/>
              </w:rPr>
              <w:t>4</w:t>
            </w:r>
          </w:p>
        </w:tc>
      </w:tr>
    </w:tbl>
    <w:p w14:paraId="7189C5C6" w14:textId="00F9A909" w:rsidR="00F65C17" w:rsidRDefault="00F65C17" w:rsidP="00F65C17">
      <w:pPr>
        <w:rPr>
          <w:rFonts w:cs="Times New Roman"/>
          <w:szCs w:val="24"/>
        </w:rPr>
      </w:pPr>
      <w:r>
        <w:rPr>
          <w:rFonts w:cs="Times New Roman"/>
          <w:noProof/>
          <w:szCs w:val="24"/>
        </w:rPr>
        <w:lastRenderedPageBreak/>
        <w:drawing>
          <wp:anchor distT="0" distB="0" distL="114300" distR="114300" simplePos="0" relativeHeight="251701760" behindDoc="0" locked="0" layoutInCell="1" allowOverlap="1" wp14:anchorId="003D80B0" wp14:editId="7D96B1D5">
            <wp:simplePos x="0" y="0"/>
            <wp:positionH relativeFrom="column">
              <wp:posOffset>-95250</wp:posOffset>
            </wp:positionH>
            <wp:positionV relativeFrom="paragraph">
              <wp:posOffset>719455</wp:posOffset>
            </wp:positionV>
            <wp:extent cx="5731510" cy="2621106"/>
            <wp:effectExtent l="0" t="0" r="2540" b="8255"/>
            <wp:wrapTopAndBottom/>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2621106"/>
                    </a:xfrm>
                    <a:prstGeom prst="rect">
                      <a:avLst/>
                    </a:prstGeom>
                  </pic:spPr>
                </pic:pic>
              </a:graphicData>
            </a:graphic>
          </wp:anchor>
        </w:drawing>
      </w:r>
      <w:r w:rsidR="000F6361" w:rsidRPr="00F65C17">
        <w:rPr>
          <w:rFonts w:cs="Times New Roman"/>
          <w:szCs w:val="24"/>
        </w:rPr>
        <w:t xml:space="preserve">Sustainability understanding of port managers was examined from </w:t>
      </w:r>
      <w:r w:rsidR="00CA0E66">
        <w:rPr>
          <w:rFonts w:cs="Times New Roman"/>
          <w:szCs w:val="24"/>
        </w:rPr>
        <w:t xml:space="preserve">the </w:t>
      </w:r>
      <w:r w:rsidR="000F6361" w:rsidRPr="00F65C17">
        <w:rPr>
          <w:rFonts w:cs="Times New Roman"/>
          <w:szCs w:val="24"/>
        </w:rPr>
        <w:t xml:space="preserve">open-ended questions. Word frequency analysis conducted using NVivo 12 software and </w:t>
      </w:r>
      <w:r w:rsidR="00CA0E66">
        <w:rPr>
          <w:rFonts w:cs="Times New Roman"/>
          <w:szCs w:val="24"/>
        </w:rPr>
        <w:t>the</w:t>
      </w:r>
      <w:r w:rsidR="000F6361" w:rsidRPr="00F65C17">
        <w:rPr>
          <w:rFonts w:cs="Times New Roman"/>
          <w:szCs w:val="24"/>
        </w:rPr>
        <w:t xml:space="preserve"> word cloud presented in Figure </w:t>
      </w:r>
      <w:r>
        <w:rPr>
          <w:rFonts w:cs="Times New Roman"/>
          <w:szCs w:val="24"/>
        </w:rPr>
        <w:t>2</w:t>
      </w:r>
      <w:r w:rsidR="00CA0E66">
        <w:rPr>
          <w:rFonts w:cs="Times New Roman"/>
          <w:szCs w:val="24"/>
        </w:rPr>
        <w:t xml:space="preserve"> were derived.</w:t>
      </w:r>
    </w:p>
    <w:p w14:paraId="64575527" w14:textId="6559FC9A" w:rsidR="00F65C17" w:rsidRPr="00F65C17" w:rsidRDefault="00F65C17" w:rsidP="00F65C17">
      <w:pPr>
        <w:pStyle w:val="Caption"/>
        <w:jc w:val="center"/>
        <w:rPr>
          <w:i w:val="0"/>
          <w:iCs w:val="0"/>
          <w:noProof/>
          <w:color w:val="auto"/>
          <w:sz w:val="36"/>
          <w:szCs w:val="24"/>
        </w:rPr>
      </w:pPr>
      <w:r w:rsidRPr="00F65C17">
        <w:rPr>
          <w:i w:val="0"/>
          <w:iCs w:val="0"/>
          <w:noProof/>
          <w:color w:val="auto"/>
          <w:sz w:val="24"/>
          <w:szCs w:val="24"/>
        </w:rPr>
        <w:t xml:space="preserve">Figure </w:t>
      </w:r>
      <w:r>
        <w:rPr>
          <w:i w:val="0"/>
          <w:iCs w:val="0"/>
          <w:noProof/>
          <w:color w:val="auto"/>
          <w:sz w:val="24"/>
          <w:szCs w:val="24"/>
        </w:rPr>
        <w:t>2</w:t>
      </w:r>
      <w:r w:rsidRPr="00F65C17">
        <w:rPr>
          <w:i w:val="0"/>
          <w:iCs w:val="0"/>
          <w:noProof/>
          <w:color w:val="auto"/>
          <w:sz w:val="24"/>
          <w:szCs w:val="24"/>
        </w:rPr>
        <w:t>: Word Frequency Analysis</w:t>
      </w:r>
    </w:p>
    <w:p w14:paraId="2310B19F" w14:textId="77D2D927" w:rsidR="00F65C17" w:rsidRDefault="00F65C17" w:rsidP="00F65C17">
      <w:pPr>
        <w:rPr>
          <w:rFonts w:cs="Times New Roman"/>
          <w:szCs w:val="24"/>
        </w:rPr>
      </w:pPr>
    </w:p>
    <w:p w14:paraId="73C0A55D" w14:textId="2E486990" w:rsidR="000F6361" w:rsidRPr="008D2A6B" w:rsidRDefault="008D2A6B" w:rsidP="008B65B3">
      <w:pPr>
        <w:spacing w:line="360" w:lineRule="auto"/>
        <w:rPr>
          <w:b/>
          <w:bCs/>
        </w:rPr>
      </w:pPr>
      <w:r w:rsidRPr="008D2A6B">
        <w:rPr>
          <w:b/>
          <w:bCs/>
        </w:rPr>
        <w:t>DISCUSSION AND POLICY RECOMMENDATIONS</w:t>
      </w:r>
    </w:p>
    <w:p w14:paraId="549BE6C7" w14:textId="662C1256" w:rsidR="00F65C17" w:rsidRDefault="000F6361" w:rsidP="00F65C17">
      <w:pPr>
        <w:rPr>
          <w:rFonts w:cs="Times New Roman"/>
          <w:szCs w:val="24"/>
        </w:rPr>
      </w:pPr>
      <w:r w:rsidRPr="00F65C17">
        <w:rPr>
          <w:rFonts w:cs="Times New Roman"/>
          <w:szCs w:val="24"/>
        </w:rPr>
        <w:t xml:space="preserve">Since numerous policies affect port operations, port sustainability cannot be the responsibility of one organization alone. Further, having dedicated an entire goal for the collaborations (Goal 17) proves the importance of different means of partnerships for the implementation of SDGs. When individual organizations take efforts in isolation, there is a high chance to occur contradictions with each other. Hence unanimous understanding among policymakers is essential for the success of port sustainability. Ports are perceived as strategic assets of a country, hence more often government is involved in the decision making at the policy level </w:t>
      </w:r>
      <w:r w:rsidR="00C32C67">
        <w:rPr>
          <w:rFonts w:cs="Times New Roman"/>
          <w:szCs w:val="24"/>
        </w:rPr>
        <w:fldChar w:fldCharType="begin" w:fldLock="1"/>
      </w:r>
      <w:r w:rsidR="00642D7B">
        <w:rPr>
          <w:rFonts w:cs="Times New Roman"/>
          <w:szCs w:val="24"/>
        </w:rPr>
        <w:instrText>ADDIN CSL_CITATION {"citationItems":[{"id":"ITEM-1","itemData":{"DOI":"10.1016/j.tranpol.2019.04.011","ISSN":"1879310X","abstract":"There are increasing concerns on the environmental impact of port operations and development due to pressing global issues such as climate change and energy conservation. From the sustainability perspective, a port should manage and balance three bottom lines, namely economic prosperity, social wellbeing, and environmental quality. A major driver for sustainability is to attract and retain customers who value sustainability. As such, formulating a green port marketing plan fulfilling the economic, social, and environmental objectives will guide a port towards sustainable growth and development. The study aims to investigate the green marketing status of the world's major ports. With reference to green marketing theories, these ports' green marketing status is reflected by their strategies, structures, and functions. Cross case analysis is performed to identify patterns and trends across the various ports for benchmarking and thereby derive green marketing orientation. The cross case analysis also adds value by representing an international perspective from the major ports in key geographical regions. The results show that more than half of the 30 cases are actively engaged in green marketing. However, ports focus more on strategies, and less on structures and functions. It is recommended that ports should connect the three essential aspects in green marketing efforts.","author":[{"dropping-particle":"","family":"Lam","given":"Jasmine Siu Lee","non-dropping-particle":"","parse-names":false,"suffix":""},{"dropping-particle":"","family":"Li","given":"Kevin X.","non-dropping-particle":"","parse-names":false,"suffix":""}],"container-title":"Transport Policy","id":"ITEM-1","issued":{"date-parts":[["2019"]]},"page":"73-81","title":"Green port marketing for sustainable growth and development","type":"article-journal","volume":"84"},"uris":["http://www.mendeley.com/documents/?uuid=9c53fb37-c23c-4ed2-8da7-11660eb2e3d9"]}],"mendeley":{"formattedCitation":"[35]","plainTextFormattedCitation":"[35]","previouslyFormattedCitation":"(Lam &amp; Li 2019)"},"properties":{"noteIndex":0},"schema":"https://github.com/citation-style-language/schema/raw/master/csl-citation.json"}</w:instrText>
      </w:r>
      <w:r w:rsidR="00C32C67">
        <w:rPr>
          <w:rFonts w:cs="Times New Roman"/>
          <w:szCs w:val="24"/>
        </w:rPr>
        <w:fldChar w:fldCharType="separate"/>
      </w:r>
      <w:r w:rsidR="00642D7B" w:rsidRPr="00642D7B">
        <w:rPr>
          <w:rFonts w:cs="Times New Roman"/>
          <w:noProof/>
          <w:szCs w:val="24"/>
        </w:rPr>
        <w:t>[35]</w:t>
      </w:r>
      <w:r w:rsidR="00C32C67">
        <w:rPr>
          <w:rFonts w:cs="Times New Roman"/>
          <w:szCs w:val="24"/>
        </w:rPr>
        <w:fldChar w:fldCharType="end"/>
      </w:r>
      <w:r w:rsidRPr="00F65C17">
        <w:rPr>
          <w:rFonts w:cs="Times New Roman"/>
          <w:szCs w:val="24"/>
        </w:rPr>
        <w:t>. However, this might vary upon the management model of the port because port management is affected by the ownership model, regulatory frameworks, and administrative models. Nevertheless, having deficient collaboration among policymakers can deter the adoption of SDGs in any port.</w:t>
      </w:r>
    </w:p>
    <w:p w14:paraId="2D7476A4" w14:textId="76D70AFE" w:rsidR="00F65C17" w:rsidRDefault="000F6361" w:rsidP="00203E5C">
      <w:pPr>
        <w:ind w:firstLine="720"/>
      </w:pPr>
      <w:r>
        <w:t xml:space="preserve">The second identified </w:t>
      </w:r>
      <w:r w:rsidR="008D2A6B">
        <w:t>set of barriers</w:t>
      </w:r>
      <w:r>
        <w:t xml:space="preserve"> is the structural and managerial constraints of a port. This includes managing stakeholders and defining their responsibilities precisely. Moreover, a proper management structure should be able to maintain a good relationship with employees to avoid any adverse consequences from highly powered unions. The other key managerial constraint is the management’s perception and knowledge about port sustainability. Even though respondents were reluctant to admit that as a barrier, the answers for open-ended questions revealed their awareness regarding port sustainability is not at an acceptable level. Also, outdated legal and regulatory frameworks act as a structural barrier when keeping pace with the highly volatile industry. Thus, assurance of the managerial and structural agility enhances the implementation of SDGs in seaports. </w:t>
      </w:r>
    </w:p>
    <w:p w14:paraId="33D1627A" w14:textId="3D2818DF" w:rsidR="00F65C17" w:rsidRDefault="000F6361" w:rsidP="00203E5C">
      <w:pPr>
        <w:ind w:firstLine="720"/>
      </w:pPr>
      <w:r>
        <w:t xml:space="preserve">The third factor unveils the market constraints that deter the implementation of SDGs in seaports. Market constraints including limited capacity and insufficient financials to invest </w:t>
      </w:r>
      <w:r>
        <w:lastRenderedPageBreak/>
        <w:t xml:space="preserve">in costly sustainable initiatives like renewable energy. Further, market constraints like regional competition discourage ports to impose strict regulations on sustainability. Unsound commercial decisions which are isolated from data and statistics also negatively affect port sustainability. </w:t>
      </w:r>
      <w:r w:rsidRPr="00566210">
        <w:t>On the contrary, m</w:t>
      </w:r>
      <w:r>
        <w:t>ost of the</w:t>
      </w:r>
      <w:r w:rsidRPr="00566210">
        <w:t xml:space="preserve"> research ha</w:t>
      </w:r>
      <w:r>
        <w:t>s</w:t>
      </w:r>
      <w:r w:rsidRPr="00566210">
        <w:t xml:space="preserve"> mentioned</w:t>
      </w:r>
      <w:r>
        <w:t xml:space="preserve"> about the ways of incorporating</w:t>
      </w:r>
      <w:r w:rsidRPr="00566210">
        <w:t xml:space="preserve"> marketing position</w:t>
      </w:r>
      <w:r>
        <w:t xml:space="preserve"> to</w:t>
      </w:r>
      <w:r w:rsidRPr="00566210">
        <w:t xml:space="preserve"> stimulate port sustainability</w:t>
      </w:r>
      <w:r>
        <w:t xml:space="preserve"> </w:t>
      </w:r>
      <w:r w:rsidRPr="00566210">
        <w:fldChar w:fldCharType="begin" w:fldLock="1"/>
      </w:r>
      <w:r w:rsidR="00642D7B">
        <w:instrText>ADDIN CSL_CITATION {"citationItems":[{"id":"ITEM-1","itemData":{"DOI":"10.7213/rebrae.10.002.ao05","ISSN":"1983-8484","abstract":"The present study aimed to analyze how sustainable actions are related to the competitive port, with the best market positioning and respective regional socio-environmental development, still incipient research in the national scope. To achieve this objective, a methodological framework was adopted with the application of semi-structured interviews with the directors of the Ponta do Félix Port Terminal, whose analytical categories focus on John Elkington's three pillars of sustainability, as well as Strategies Competitive Generics, by Michael Porter. From the content analysis, following the guidelines of Bardin, two predominant strategies were verified: (i) Differentiation, considering that the service rendering is considered unique and differentiated in operations and quality; And (ii) Approach, which characterizes a service aimed at customers who work with special products, demanding strict environmental demands. This study confirms, starting from the \"Porter Hypothesis\", the relationship between sustainability and competitiveness in a company, stimulating innovation and cost reduction, thus obtaining a competitive advantage due to the adjustments to environmental regulations. The study brings practical contributions to managers of the port segment about the organizational competitiveness linked to environmental quality standards, such propositions can guide the concentration of new positions under the sustainable port perspective as a business strategy. In addition, from this study also emerge contributions to the scientific community regarding the filling of the literature gap in the area in question.","author":[{"dropping-particle":"","family":"Monte","given":"Christiano Ellian","non-dropping-particle":"","parse-names":false,"suffix":""},{"dropping-particle":"","family":"Moreira Campos da Cunha Amarante","given":"Janaína Gabrielle","non-dropping-particle":"","parse-names":false,"suffix":""}],"container-title":"REBRAE","id":"ITEM-1","issue":"2","issued":{"date-parts":[["2017","7"]]},"publisher":"Pontificia Universidade Catolica do Parana - PUCPR","title":"Sustainable characteristics and port competitive reflections: a case study in the Ponta do Felix port terminal","type":"article-journal","volume":"10"},"uris":["http://www.mendeley.com/documents/?uuid=275827b2-6de8-3c19-b07f-18c199b26168","http://www.mendeley.com/documents/?uuid=1c92a161-3efc-4da4-a267-46c47db0373d"]}],"mendeley":{"formattedCitation":"[45]","plainTextFormattedCitation":"[45]","previouslyFormattedCitation":"(Monte &amp; Moreira Campos da Cunha Amarante 2017)"},"properties":{"noteIndex":0},"schema":"https://github.com/citation-style-language/schema/raw/master/csl-citation.json"}</w:instrText>
      </w:r>
      <w:r w:rsidRPr="00566210">
        <w:fldChar w:fldCharType="separate"/>
      </w:r>
      <w:r w:rsidR="00642D7B" w:rsidRPr="00642D7B">
        <w:rPr>
          <w:noProof/>
        </w:rPr>
        <w:t>[45]</w:t>
      </w:r>
      <w:r w:rsidRPr="00566210">
        <w:fldChar w:fldCharType="end"/>
      </w:r>
      <w:r w:rsidRPr="00566210">
        <w:t>. There is not any mention</w:t>
      </w:r>
      <w:r>
        <w:t xml:space="preserve"> about the</w:t>
      </w:r>
      <w:r w:rsidRPr="00566210">
        <w:t xml:space="preserve"> market constraints like competition discourag</w:t>
      </w:r>
      <w:r>
        <w:t>ing</w:t>
      </w:r>
      <w:r w:rsidRPr="00566210">
        <w:t xml:space="preserve"> port sustainability in certain regions.</w:t>
      </w:r>
    </w:p>
    <w:p w14:paraId="4EA1E3FE" w14:textId="77777777" w:rsidR="00F65C17" w:rsidRDefault="000F6361" w:rsidP="00203E5C">
      <w:pPr>
        <w:ind w:firstLine="720"/>
      </w:pPr>
      <w:r>
        <w:t xml:space="preserve">Absence of a globally established framework for port sustainability was also identified as a barrier. Even though, </w:t>
      </w:r>
      <w:r w:rsidRPr="0003652B">
        <w:t>International Association of Ports and Harbours (IAPH)</w:t>
      </w:r>
      <w:r>
        <w:t xml:space="preserve"> recently</w:t>
      </w:r>
      <w:r w:rsidRPr="0003652B">
        <w:t xml:space="preserve"> established the World Port Sustainability Program (WPSP) as an effort to integrate SDGs to Seaports</w:t>
      </w:r>
      <w:r>
        <w:t>, the global approach of such programs is very minimal. Further,</w:t>
      </w:r>
      <w:r w:rsidRPr="0003652B">
        <w:t xml:space="preserve"> there is a vast disparity among different regions in terms of their</w:t>
      </w:r>
      <w:r>
        <w:t xml:space="preserve"> ports’</w:t>
      </w:r>
      <w:r w:rsidRPr="0003652B">
        <w:t xml:space="preserve"> contribution to SDGs.</w:t>
      </w:r>
    </w:p>
    <w:p w14:paraId="7AAE5F92" w14:textId="6E64F315" w:rsidR="00F65C17" w:rsidRDefault="000F6361" w:rsidP="00203E5C">
      <w:pPr>
        <w:ind w:firstLine="720"/>
      </w:pPr>
      <w:r>
        <w:t>Apart from the significant barriers, understanding of the concept port sustainability of port managers was also examined from the open-ended questions in the survey. In the word frequency analysis, prominent words like “economic, environmental and social” imply that managers have a basic understanding of port sustainability. Also, words like efficiency, operations, and customers have been frequently mentioned. There is a possibility that this indicates an over-emphasis on economic sustainability. This tendency has also been revealed in previous research that port decision-makers are overly focused on short term economic goals rather than long term sustainability benefits</w:t>
      </w:r>
      <w:r w:rsidR="00C32C67">
        <w:t xml:space="preserve"> </w:t>
      </w:r>
      <w:r w:rsidR="00C32C67">
        <w:fldChar w:fldCharType="begin" w:fldLock="1"/>
      </w:r>
      <w:r w:rsidR="00642D7B">
        <w:instrText>ADDIN CSL_CITATION {"citationItems":[{"id":"ITEM-1","itemData":{"DOI":"10.1016/j.progress.2013.11.002","ISSN":"03059006","abstract":"A growing body of research indicates that climate change is having and will continue to have a range of negative impacts on social-environmental systems. Reducing the vulnerability and increasing the resilience of these systems has thus becomes a focus of research, disaster planning, and policy-making. Seaports, located in environmentally sensitive, high-risk locations, are particularly vulnerable to severe storms and the increased sea levels resulting from such climate changes. Planning and policy making for seaports must therefore consider the human factor, that is the population potentially vulnerable to climate change induced events and also the complex network of stakeholders that depend on their functionality. An increasing body of literature suggests that, for planners to be effective in increasing resiliency of social-environmental systems to climate change-related events and other hazards, they must understand and incorporate the perceptions and concerns of the stakeholders in their assessment and planning processes. This study uses empirical evidence collected through case studies of two particularly exposed ports in the US: Gulfport (Mississippi) and Providence (Rhode Island), in order to examine how port stakeholders such as port operators, municipal planners, port tenants, and coastal managers, perceive storm impacts and the seaport's vulnerability, and how their planning and policy making address these perceived concerns. Results suggest the following: (1) Port stakeholders of Gulfport (MS) and Providence (RI) identified a wide range of direct damages, indirect costs, and intangible consequences of a hurricane hitting the port; (2) these impacts would result in costs that would be borne by all port stakeholders as well as society as a whole; and (3) in Providence and Gulfport, plans and policies that address storm resilience for the ports did not include the concerns of many stakeholders.","author":[{"dropping-particle":"","family":"Becker","given":"Austin Howard","non-dropping-particle":"","parse-names":false,"suffix":""},{"dropping-particle":"","family":"Matson","given":"Pamela","non-dropping-particle":"","parse-names":false,"suffix":""},{"dropping-particle":"","family":"Fischer","given":"Martin","non-dropping-particle":"","parse-names":false,"suffix":""},{"dropping-particle":"","family":"Mastrandrea","given":"Michael D.","non-dropping-particle":"","parse-names":false,"suffix":""}],"container-title":"Progress in Planning","id":"ITEM-1","issued":{"date-parts":[["2015"]]},"page":"1-49","title":"Towards seaport resilience for climate change adaptation: Stakeholder perceptions of hurricane impacts in Gulfport (MS) and Providence (RI)","type":"article-journal","volume":"99"},"uris":["http://www.mendeley.com/documents/?uuid=868c253a-56ea-4123-9006-26cf7201ab65"]}],"mendeley":{"formattedCitation":"[46]","plainTextFormattedCitation":"[46]","previouslyFormattedCitation":"(Becker, Matson, Fischer &amp; Mastrandrea 2015)"},"properties":{"noteIndex":0},"schema":"https://github.com/citation-style-language/schema/raw/master/csl-citation.json"}</w:instrText>
      </w:r>
      <w:r w:rsidR="00C32C67">
        <w:fldChar w:fldCharType="separate"/>
      </w:r>
      <w:r w:rsidR="00642D7B" w:rsidRPr="00642D7B">
        <w:rPr>
          <w:noProof/>
        </w:rPr>
        <w:t>[46]</w:t>
      </w:r>
      <w:r w:rsidR="00C32C67">
        <w:fldChar w:fldCharType="end"/>
      </w:r>
      <w:r>
        <w:t>.</w:t>
      </w:r>
    </w:p>
    <w:p w14:paraId="7E1DFABE" w14:textId="18F981AB" w:rsidR="00F65C17" w:rsidRDefault="000F6361" w:rsidP="00203E5C">
      <w:pPr>
        <w:ind w:firstLine="720"/>
      </w:pPr>
      <w:r>
        <w:t>When investigating the other barriers using thematic analysis, two main themes that were not covered from the questionnaire were prompted. They are attitude towards sustainability and undue political influence from the governments. A similar idea has been divulged</w:t>
      </w:r>
      <w:r w:rsidR="00C32C67">
        <w:t xml:space="preserve"> </w:t>
      </w:r>
      <w:r>
        <w:t>that attitude towards sustainability differs from country to country and hence political partisanship changes accordingly regarding sustainability-related matters</w:t>
      </w:r>
      <w:r w:rsidR="00C32C67">
        <w:t xml:space="preserve"> </w:t>
      </w:r>
      <w:r w:rsidR="00C32C67">
        <w:fldChar w:fldCharType="begin" w:fldLock="1"/>
      </w:r>
      <w:r w:rsidR="00642D7B">
        <w:instrText>ADDIN CSL_CITATION {"citationItems":[{"id":"ITEM-1","itemData":{"DOI":"10.1080/00207659.2017.1264837","ISSN":"0020-7659","abstract":"This article explores whether public attitudes vary between environmental issues. We focus on climate change caused by global warming, and compare it with other environmental issues. We find signif...","author":[{"dropping-particle":"","family":"Smith","given":"Tom W.","non-dropping-particle":"","parse-names":false,"suffix":""},{"dropping-particle":"","family":"Kim","given":"Jibum","non-dropping-particle":"","parse-names":false,"suffix":""},{"dropping-particle":"","family":"Son","given":"Jaesok","non-dropping-particle":"","parse-names":false,"suffix":""}],"container-title":"International Journal of Sociology","id":"ITEM-1","issue":"1","issued":{"date-parts":[["2017","1"]]},"page":"62-80","publisher":"Informa UK Limited","title":"Public Attitudes toward Climate Change and Other Environmental Issues across Countries","type":"article-journal","volume":"47"},"uris":["http://www.mendeley.com/documents/?uuid=891c57cd-2f0f-4e78-a3a7-ed64c928b6e8"]}],"mendeley":{"formattedCitation":"[47]","plainTextFormattedCitation":"[47]","previouslyFormattedCitation":"(Smith, Kim &amp; Son 2017)"},"properties":{"noteIndex":0},"schema":"https://github.com/citation-style-language/schema/raw/master/csl-citation.json"}</w:instrText>
      </w:r>
      <w:r w:rsidR="00C32C67">
        <w:fldChar w:fldCharType="separate"/>
      </w:r>
      <w:r w:rsidR="00642D7B" w:rsidRPr="00642D7B">
        <w:rPr>
          <w:noProof/>
        </w:rPr>
        <w:t>[47]</w:t>
      </w:r>
      <w:r w:rsidR="00C32C67">
        <w:fldChar w:fldCharType="end"/>
      </w:r>
      <w:r>
        <w:t>.</w:t>
      </w:r>
    </w:p>
    <w:p w14:paraId="050AF9DF" w14:textId="4FD98827" w:rsidR="00F65C17" w:rsidRDefault="000F6361" w:rsidP="00203E5C">
      <w:pPr>
        <w:ind w:firstLine="720"/>
        <w:rPr>
          <w:shd w:val="clear" w:color="auto" w:fill="FFFFFF"/>
        </w:rPr>
      </w:pPr>
      <w:r>
        <w:rPr>
          <w:shd w:val="clear" w:color="auto" w:fill="FFFFFF"/>
        </w:rPr>
        <w:t xml:space="preserve">All four identified barriers </w:t>
      </w:r>
      <w:r w:rsidR="00530DB7">
        <w:rPr>
          <w:shd w:val="clear" w:color="auto" w:fill="FFFFFF"/>
        </w:rPr>
        <w:t xml:space="preserve">may </w:t>
      </w:r>
      <w:r>
        <w:rPr>
          <w:shd w:val="clear" w:color="auto" w:fill="FFFFFF"/>
        </w:rPr>
        <w:t xml:space="preserve">apply to any country, irrespective of their region, the size, or the development state of the country. All those barriers are man-made barriers and any port that faces the above barriers </w:t>
      </w:r>
      <w:r w:rsidR="00D03E4E">
        <w:rPr>
          <w:shd w:val="clear" w:color="auto" w:fill="FFFFFF"/>
        </w:rPr>
        <w:t>find</w:t>
      </w:r>
      <w:r>
        <w:rPr>
          <w:shd w:val="clear" w:color="auto" w:fill="FFFFFF"/>
        </w:rPr>
        <w:t xml:space="preserve"> to implement SDGs.</w:t>
      </w:r>
      <w:r w:rsidRPr="00823C2C">
        <w:rPr>
          <w:shd w:val="clear" w:color="auto" w:fill="FFFFFF"/>
        </w:rPr>
        <w:t xml:space="preserve"> </w:t>
      </w:r>
      <w:r>
        <w:rPr>
          <w:shd w:val="clear" w:color="auto" w:fill="FFFFFF"/>
        </w:rPr>
        <w:t xml:space="preserve">Deficient collaborative policies and managerial constraints can be removed from an individual port level while the absence of an established SDG framework for ports needs to be addressed at the global level. Certain market constraints like extensive regional competition that are common to the region cannot be easily removed at the individual port level. There are success stories of ports like Port of Gothenburg and Port of Uslan that have eliminated these barriers to a greater extent and have adopted SDGs </w:t>
      </w:r>
      <w:r>
        <w:rPr>
          <w:shd w:val="clear" w:color="auto" w:fill="FFFFFF"/>
        </w:rPr>
        <w:fldChar w:fldCharType="begin" w:fldLock="1"/>
      </w:r>
      <w:r w:rsidR="00642D7B">
        <w:rPr>
          <w:shd w:val="clear" w:color="auto" w:fill="FFFFFF"/>
        </w:rPr>
        <w:instrText>ADDIN CSL_CITATION {"citationItems":[{"id":"ITEM-1","itemData":{"author":[{"dropping-particle":"","family":"Port Authority","given":"Ulsan","non-dropping-particle":"","parse-names":false,"suffix":""}],"id":"ITEM-1","issued":{"date-parts":[["2012"]]},"title":"Ulsan port authority 2012","type":"report"},"uris":["http://www.mendeley.com/documents/?uuid=5884b0a5-acc0-4e30-9710-6c09b94a0e3f","http://www.mendeley.com/documents/?uuid=6fcc55a9-d450-49a4-87ef-17bbd3a6792b"]}],"mendeley":{"formattedCitation":"[48]","plainTextFormattedCitation":"[48]","previouslyFormattedCitation":"(Port Authority 2012)"},"properties":{"noteIndex":0},"schema":"https://github.com/citation-style-language/schema/raw/master/csl-citation.json"}</w:instrText>
      </w:r>
      <w:r>
        <w:rPr>
          <w:shd w:val="clear" w:color="auto" w:fill="FFFFFF"/>
        </w:rPr>
        <w:fldChar w:fldCharType="separate"/>
      </w:r>
      <w:r w:rsidR="00642D7B" w:rsidRPr="00642D7B">
        <w:rPr>
          <w:noProof/>
          <w:shd w:val="clear" w:color="auto" w:fill="FFFFFF"/>
        </w:rPr>
        <w:t>[48]</w:t>
      </w:r>
      <w:r>
        <w:rPr>
          <w:shd w:val="clear" w:color="auto" w:fill="FFFFFF"/>
        </w:rPr>
        <w:fldChar w:fldCharType="end"/>
      </w:r>
      <w:r>
        <w:rPr>
          <w:shd w:val="clear" w:color="auto" w:fill="FFFFFF"/>
        </w:rPr>
        <w:t xml:space="preserve">. Elimination of these barriers is possible and that would lead all ports to be more efficient, environmental, and people-centric ports. The adoption of SDGs is more likely to reduce port costs in the long run and will create more equality among ports throughout the world. </w:t>
      </w:r>
    </w:p>
    <w:p w14:paraId="5AB7713B" w14:textId="0EC6EFD2" w:rsidR="00824351" w:rsidRDefault="00824351" w:rsidP="00203E5C">
      <w:pPr>
        <w:ind w:firstLine="720"/>
        <w:rPr>
          <w:rFonts w:eastAsia="Calibri"/>
          <w:szCs w:val="24"/>
        </w:rPr>
      </w:pPr>
      <w:r>
        <w:t xml:space="preserve">All the three terminals </w:t>
      </w:r>
      <w:r w:rsidR="00A2746E">
        <w:t xml:space="preserve">of port of Colombo </w:t>
      </w:r>
      <w:r>
        <w:t xml:space="preserve">should work to adopt and increase performance or availability of undeveloped SDGs from 2015 to 2020. They are Clean Water </w:t>
      </w:r>
      <w:r w:rsidR="00607C43">
        <w:t>and</w:t>
      </w:r>
      <w:r>
        <w:t xml:space="preserve"> Sanitation facilities </w:t>
      </w:r>
      <w:r w:rsidR="00607C43">
        <w:t>and</w:t>
      </w:r>
      <w:r>
        <w:t xml:space="preserve"> Decent Work </w:t>
      </w:r>
      <w:r w:rsidR="00607C43">
        <w:t>and</w:t>
      </w:r>
      <w:r>
        <w:t xml:space="preserve"> Economic Growth practices because all the Core SDGs and only one Secondary SDG has been developed so far inside port of Colombo. More collaboration is needed between organizational units (three terminal of Port of Colombo).</w:t>
      </w:r>
      <w:r w:rsidR="00A2746E">
        <w:t xml:space="preserve"> </w:t>
      </w:r>
      <w:r>
        <w:t xml:space="preserve">Decision makers and policy makers of Port of Colombo should use program prioritizing tools </w:t>
      </w:r>
      <w:r w:rsidR="00607C43">
        <w:t>and</w:t>
      </w:r>
      <w:r>
        <w:t xml:space="preserve"> modern financial analysis tools </w:t>
      </w:r>
      <w:r w:rsidR="00BA18F6">
        <w:t>to</w:t>
      </w:r>
      <w:r>
        <w:t xml:space="preserve"> move forward with sustainability of </w:t>
      </w:r>
      <w:r>
        <w:lastRenderedPageBreak/>
        <w:t xml:space="preserve">port operations. New solutions such as </w:t>
      </w:r>
      <w:r>
        <w:rPr>
          <w:noProof/>
        </w:rPr>
        <w:t xml:space="preserve">implementing a </w:t>
      </w:r>
      <w:r>
        <w:rPr>
          <w:rFonts w:eastAsia="Times New Roman"/>
          <w:color w:val="000000"/>
          <w:szCs w:val="24"/>
        </w:rPr>
        <w:t xml:space="preserve">New Vehicle Routing System, practicing a Green building certification like LEED Plus, developing a multi model split, implementing </w:t>
      </w:r>
      <w:r w:rsidR="00D11C9A">
        <w:rPr>
          <w:rFonts w:eastAsia="Times New Roman"/>
          <w:color w:val="000000"/>
          <w:szCs w:val="24"/>
        </w:rPr>
        <w:t>f</w:t>
      </w:r>
      <w:r>
        <w:rPr>
          <w:rFonts w:eastAsia="Times New Roman"/>
          <w:color w:val="000000"/>
          <w:szCs w:val="24"/>
        </w:rPr>
        <w:t>ull</w:t>
      </w:r>
      <w:r w:rsidR="00D11C9A">
        <w:rPr>
          <w:rFonts w:eastAsia="Times New Roman"/>
          <w:color w:val="000000"/>
          <w:szCs w:val="24"/>
        </w:rPr>
        <w:t>y</w:t>
      </w:r>
      <w:r>
        <w:rPr>
          <w:rFonts w:eastAsia="Times New Roman"/>
          <w:color w:val="000000"/>
          <w:szCs w:val="24"/>
        </w:rPr>
        <w:t xml:space="preserve"> automation at least in a part of port </w:t>
      </w:r>
      <w:r w:rsidR="00607C43">
        <w:rPr>
          <w:rFonts w:eastAsia="Times New Roman"/>
          <w:color w:val="000000"/>
          <w:szCs w:val="24"/>
        </w:rPr>
        <w:t>and</w:t>
      </w:r>
      <w:r>
        <w:rPr>
          <w:rFonts w:eastAsia="Times New Roman"/>
          <w:color w:val="000000"/>
          <w:szCs w:val="24"/>
        </w:rPr>
        <w:t xml:space="preserve"> implementing Drone technology should be imposed immediately for better future. If the Port authority of Port of Colombo wants to develop railway connectivity inside port, low emission locomotives </w:t>
      </w:r>
      <w:r w:rsidR="00607C43">
        <w:rPr>
          <w:rFonts w:eastAsia="Times New Roman"/>
          <w:color w:val="000000"/>
          <w:szCs w:val="24"/>
        </w:rPr>
        <w:t>and</w:t>
      </w:r>
      <w:r>
        <w:rPr>
          <w:rFonts w:eastAsia="Times New Roman"/>
          <w:color w:val="000000"/>
          <w:szCs w:val="24"/>
        </w:rPr>
        <w:t xml:space="preserve"> engines equipped with solid particles filters should be used (like Port of Hamburg). If Colombo port is going to start a new terminal, the terminal can be planned only to use renewable energy for its port operations.  </w:t>
      </w:r>
      <w:r>
        <w:rPr>
          <w:szCs w:val="24"/>
        </w:rPr>
        <w:t xml:space="preserve">Not only the three terminals, other parts like Dockyard also should contribute for the overall sustainability performance of </w:t>
      </w:r>
      <w:r w:rsidR="00D11C9A">
        <w:rPr>
          <w:szCs w:val="24"/>
        </w:rPr>
        <w:t>P</w:t>
      </w:r>
      <w:r>
        <w:rPr>
          <w:szCs w:val="24"/>
        </w:rPr>
        <w:t xml:space="preserve">ort of Colombo. </w:t>
      </w:r>
      <w:r>
        <w:rPr>
          <w:szCs w:val="24"/>
          <w:shd w:val="clear" w:color="auto" w:fill="FFFFFF"/>
        </w:rPr>
        <w:t xml:space="preserve">Two common surface preparation methods used by industrial painters today are water-blasting and sandblasting. </w:t>
      </w:r>
      <w:r>
        <w:rPr>
          <w:szCs w:val="24"/>
        </w:rPr>
        <w:t xml:space="preserve">Normally in the dockyard of PoC, a vessel-hull is cleaned with sandblasting. It produces a large amount of secondary waste (abrasive </w:t>
      </w:r>
      <w:r w:rsidR="00607C43">
        <w:rPr>
          <w:szCs w:val="24"/>
        </w:rPr>
        <w:t>and</w:t>
      </w:r>
      <w:r>
        <w:rPr>
          <w:szCs w:val="24"/>
        </w:rPr>
        <w:t xml:space="preserve"> dust particles emit into atmosphere around port </w:t>
      </w:r>
      <w:r w:rsidR="00607C43">
        <w:rPr>
          <w:szCs w:val="24"/>
        </w:rPr>
        <w:t>and</w:t>
      </w:r>
      <w:r>
        <w:rPr>
          <w:szCs w:val="24"/>
        </w:rPr>
        <w:t xml:space="preserve"> it not used to make any industrial by-product). Therefore, it should be done in an enclosed place. The waste is dumped into sea as a regular practice. But water-blasting is the eco-friendliest</w:t>
      </w:r>
      <w:r>
        <w:rPr>
          <w:szCs w:val="24"/>
          <w:shd w:val="clear" w:color="auto" w:fill="FFFFFF"/>
        </w:rPr>
        <w:t xml:space="preserve"> way to clean and maintain a surface like hull of a vessel. In respect to sustainability aspects, the dockyard can make suitable decisions such as replacing water-blasting instead of sandblasting. </w:t>
      </w:r>
    </w:p>
    <w:p w14:paraId="57C4297B" w14:textId="413A2B52" w:rsidR="00824351" w:rsidRDefault="00203E5C" w:rsidP="00203E5C">
      <w:pPr>
        <w:ind w:firstLine="720"/>
        <w:rPr>
          <w:rFonts w:eastAsia="Times New Roman"/>
          <w:color w:val="000000"/>
          <w:szCs w:val="24"/>
        </w:rPr>
      </w:pPr>
      <w:r>
        <w:rPr>
          <w:rFonts w:eastAsia="Times New Roman"/>
          <w:color w:val="000000"/>
          <w:szCs w:val="24"/>
        </w:rPr>
        <w:t>The f</w:t>
      </w:r>
      <w:r w:rsidR="00824351">
        <w:rPr>
          <w:rFonts w:eastAsia="Times New Roman"/>
          <w:color w:val="000000"/>
          <w:szCs w:val="24"/>
        </w:rPr>
        <w:t xml:space="preserve">ollowing sustainable strategies/solutions </w:t>
      </w:r>
      <w:r>
        <w:rPr>
          <w:rFonts w:eastAsia="Times New Roman"/>
          <w:color w:val="000000"/>
          <w:szCs w:val="24"/>
        </w:rPr>
        <w:t xml:space="preserve">listed in Table 5 </w:t>
      </w:r>
      <w:r w:rsidR="00824351">
        <w:rPr>
          <w:rFonts w:eastAsia="Times New Roman"/>
          <w:color w:val="000000"/>
          <w:szCs w:val="24"/>
        </w:rPr>
        <w:t>can be benchmarked by PoC which were explored from the researched literature</w:t>
      </w:r>
      <w:r>
        <w:rPr>
          <w:rFonts w:eastAsia="Times New Roman"/>
          <w:color w:val="000000"/>
          <w:szCs w:val="24"/>
        </w:rPr>
        <w:t>.</w:t>
      </w:r>
    </w:p>
    <w:p w14:paraId="0D538892" w14:textId="2F6713BD" w:rsidR="00A2746E" w:rsidRDefault="00A2746E" w:rsidP="00203E5C">
      <w:pPr>
        <w:jc w:val="center"/>
        <w:rPr>
          <w:rFonts w:eastAsia="Times New Roman"/>
          <w:color w:val="000000"/>
          <w:szCs w:val="24"/>
        </w:rPr>
      </w:pPr>
      <w:r>
        <w:rPr>
          <w:rFonts w:eastAsia="Times New Roman"/>
          <w:color w:val="000000"/>
          <w:szCs w:val="24"/>
        </w:rPr>
        <w:t xml:space="preserve">Table 5 - </w:t>
      </w:r>
      <w:r w:rsidRPr="00A2746E">
        <w:rPr>
          <w:rFonts w:eastAsia="Times New Roman"/>
          <w:color w:val="000000"/>
          <w:szCs w:val="24"/>
        </w:rPr>
        <w:t xml:space="preserve">Sustainable strategies/solutions </w:t>
      </w:r>
      <w:r>
        <w:rPr>
          <w:rFonts w:eastAsia="Times New Roman"/>
          <w:color w:val="000000"/>
          <w:szCs w:val="24"/>
        </w:rPr>
        <w:t>for consideration by port of Colombo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3"/>
        <w:gridCol w:w="2109"/>
      </w:tblGrid>
      <w:tr w:rsidR="00A2746E" w:rsidRPr="00A7690F" w14:paraId="413611C3" w14:textId="77777777" w:rsidTr="00A2746E">
        <w:trPr>
          <w:trHeight w:val="413"/>
        </w:trPr>
        <w:tc>
          <w:tcPr>
            <w:tcW w:w="7848" w:type="dxa"/>
            <w:noWrap/>
            <w:hideMark/>
          </w:tcPr>
          <w:p w14:paraId="1B783A43" w14:textId="77777777" w:rsidR="00A2746E" w:rsidRPr="00A7690F" w:rsidRDefault="00A2746E">
            <w:pPr>
              <w:spacing w:after="0" w:line="240" w:lineRule="auto"/>
              <w:jc w:val="center"/>
              <w:rPr>
                <w:rFonts w:eastAsia="Times New Roman"/>
                <w:b/>
                <w:bCs/>
                <w:color w:val="000000"/>
                <w:szCs w:val="24"/>
              </w:rPr>
            </w:pPr>
            <w:r w:rsidRPr="00A7690F">
              <w:rPr>
                <w:rFonts w:eastAsia="Times New Roman"/>
                <w:b/>
                <w:bCs/>
                <w:color w:val="000000"/>
                <w:szCs w:val="24"/>
              </w:rPr>
              <w:t>Solution/Strategy</w:t>
            </w:r>
          </w:p>
        </w:tc>
        <w:tc>
          <w:tcPr>
            <w:tcW w:w="1080" w:type="dxa"/>
            <w:noWrap/>
            <w:hideMark/>
          </w:tcPr>
          <w:p w14:paraId="70888A7F" w14:textId="4BAD8679" w:rsidR="00A2746E" w:rsidRPr="00A7690F" w:rsidRDefault="00A2746E">
            <w:pPr>
              <w:spacing w:after="0" w:line="240" w:lineRule="auto"/>
              <w:jc w:val="center"/>
              <w:rPr>
                <w:rFonts w:eastAsia="Times New Roman"/>
                <w:b/>
                <w:bCs/>
                <w:color w:val="000000"/>
                <w:szCs w:val="24"/>
              </w:rPr>
            </w:pPr>
            <w:r w:rsidRPr="00A7690F">
              <w:rPr>
                <w:rFonts w:eastAsia="Times New Roman"/>
                <w:b/>
                <w:bCs/>
                <w:color w:val="000000"/>
                <w:szCs w:val="24"/>
              </w:rPr>
              <w:t>Example</w:t>
            </w:r>
            <w:r>
              <w:rPr>
                <w:rFonts w:eastAsia="Times New Roman"/>
                <w:b/>
                <w:bCs/>
                <w:color w:val="000000"/>
                <w:szCs w:val="24"/>
              </w:rPr>
              <w:t xml:space="preserve"> ports</w:t>
            </w:r>
          </w:p>
        </w:tc>
      </w:tr>
      <w:tr w:rsidR="00A2746E" w:rsidRPr="00A7690F" w14:paraId="4C2E3FE6" w14:textId="77777777" w:rsidTr="005578EF">
        <w:trPr>
          <w:trHeight w:val="512"/>
        </w:trPr>
        <w:tc>
          <w:tcPr>
            <w:tcW w:w="7848" w:type="dxa"/>
            <w:hideMark/>
          </w:tcPr>
          <w:p w14:paraId="525447C5" w14:textId="75B90530"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Environmental Management Systems (EMS) to implement regulations and policies for environmental issues</w:t>
            </w:r>
          </w:p>
        </w:tc>
        <w:tc>
          <w:tcPr>
            <w:tcW w:w="1080" w:type="dxa"/>
            <w:noWrap/>
            <w:hideMark/>
          </w:tcPr>
          <w:p w14:paraId="1B84AEAF"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 </w:t>
            </w:r>
          </w:p>
        </w:tc>
      </w:tr>
      <w:tr w:rsidR="00A2746E" w:rsidRPr="00A7690F" w14:paraId="7A1D0C72" w14:textId="77777777" w:rsidTr="00A2746E">
        <w:trPr>
          <w:trHeight w:val="315"/>
        </w:trPr>
        <w:tc>
          <w:tcPr>
            <w:tcW w:w="7848" w:type="dxa"/>
            <w:noWrap/>
            <w:hideMark/>
          </w:tcPr>
          <w:p w14:paraId="2556299B" w14:textId="54EB77F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 xml:space="preserve">Eco Management Scheme </w:t>
            </w:r>
            <w:r w:rsidR="00607C43">
              <w:rPr>
                <w:rFonts w:eastAsia="Times New Roman"/>
                <w:color w:val="000000"/>
                <w:sz w:val="20"/>
                <w:szCs w:val="20"/>
              </w:rPr>
              <w:t>and</w:t>
            </w:r>
            <w:r w:rsidRPr="00A7690F">
              <w:rPr>
                <w:rFonts w:eastAsia="Times New Roman"/>
                <w:color w:val="000000"/>
                <w:sz w:val="20"/>
                <w:szCs w:val="20"/>
              </w:rPr>
              <w:t xml:space="preserve"> Audit Scheme (EMAS)</w:t>
            </w:r>
          </w:p>
        </w:tc>
        <w:tc>
          <w:tcPr>
            <w:tcW w:w="1080" w:type="dxa"/>
            <w:noWrap/>
            <w:hideMark/>
          </w:tcPr>
          <w:p w14:paraId="53F1B0EB"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 </w:t>
            </w:r>
          </w:p>
        </w:tc>
      </w:tr>
      <w:tr w:rsidR="00A2746E" w:rsidRPr="00A7690F" w14:paraId="317D3722" w14:textId="77777777" w:rsidTr="00A2746E">
        <w:trPr>
          <w:trHeight w:val="315"/>
        </w:trPr>
        <w:tc>
          <w:tcPr>
            <w:tcW w:w="7848" w:type="dxa"/>
            <w:noWrap/>
            <w:hideMark/>
          </w:tcPr>
          <w:p w14:paraId="477372E4"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Emission Control Area (ECAs)</w:t>
            </w:r>
          </w:p>
        </w:tc>
        <w:tc>
          <w:tcPr>
            <w:tcW w:w="1080" w:type="dxa"/>
            <w:noWrap/>
            <w:hideMark/>
          </w:tcPr>
          <w:p w14:paraId="57E97012"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 </w:t>
            </w:r>
          </w:p>
        </w:tc>
      </w:tr>
      <w:tr w:rsidR="00A2746E" w:rsidRPr="00A7690F" w14:paraId="6F82BD35" w14:textId="77777777" w:rsidTr="005578EF">
        <w:trPr>
          <w:trHeight w:val="467"/>
        </w:trPr>
        <w:tc>
          <w:tcPr>
            <w:tcW w:w="7848" w:type="dxa"/>
            <w:hideMark/>
          </w:tcPr>
          <w:p w14:paraId="2BB8EFF7" w14:textId="03B03A5F"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Self-Diagnosis Method (SDM)- Identify environmental risks and establish priorities for action and compliance</w:t>
            </w:r>
          </w:p>
        </w:tc>
        <w:tc>
          <w:tcPr>
            <w:tcW w:w="1080" w:type="dxa"/>
            <w:noWrap/>
            <w:hideMark/>
          </w:tcPr>
          <w:p w14:paraId="0DE0434E"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 </w:t>
            </w:r>
          </w:p>
        </w:tc>
      </w:tr>
      <w:tr w:rsidR="00A2746E" w:rsidRPr="00A7690F" w14:paraId="35E0421A" w14:textId="77777777" w:rsidTr="005578EF">
        <w:trPr>
          <w:trHeight w:val="710"/>
        </w:trPr>
        <w:tc>
          <w:tcPr>
            <w:tcW w:w="7848" w:type="dxa"/>
            <w:hideMark/>
          </w:tcPr>
          <w:p w14:paraId="05A18B1A" w14:textId="36C7805F"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 xml:space="preserve">Speed Reduction Program - slowing down ships that can reduce emissions </w:t>
            </w:r>
            <w:r w:rsidR="00607C43">
              <w:rPr>
                <w:rFonts w:eastAsia="Times New Roman"/>
                <w:color w:val="000000"/>
                <w:sz w:val="20"/>
                <w:szCs w:val="20"/>
              </w:rPr>
              <w:t>and</w:t>
            </w:r>
            <w:r w:rsidRPr="00A7690F">
              <w:rPr>
                <w:rFonts w:eastAsia="Times New Roman"/>
                <w:color w:val="000000"/>
                <w:sz w:val="20"/>
                <w:szCs w:val="20"/>
              </w:rPr>
              <w:t xml:space="preserve"> pollution via using less fuel oil </w:t>
            </w:r>
            <w:r w:rsidR="00607C43">
              <w:rPr>
                <w:rFonts w:eastAsia="Times New Roman"/>
                <w:color w:val="000000"/>
                <w:sz w:val="20"/>
                <w:szCs w:val="20"/>
              </w:rPr>
              <w:t>and</w:t>
            </w:r>
            <w:r w:rsidRPr="00A7690F">
              <w:rPr>
                <w:rFonts w:eastAsia="Times New Roman"/>
                <w:color w:val="000000"/>
                <w:sz w:val="20"/>
                <w:szCs w:val="20"/>
              </w:rPr>
              <w:t xml:space="preserve"> port should serve the ships </w:t>
            </w:r>
            <w:r w:rsidR="005C16A7" w:rsidRPr="00A7690F">
              <w:rPr>
                <w:rFonts w:eastAsia="Times New Roman"/>
                <w:color w:val="000000"/>
                <w:sz w:val="20"/>
                <w:szCs w:val="20"/>
              </w:rPr>
              <w:t>entering</w:t>
            </w:r>
            <w:r w:rsidRPr="00A7690F">
              <w:rPr>
                <w:rFonts w:eastAsia="Times New Roman"/>
                <w:color w:val="000000"/>
                <w:sz w:val="20"/>
                <w:szCs w:val="20"/>
              </w:rPr>
              <w:t xml:space="preserve"> their speed restriction zone appropriately.</w:t>
            </w:r>
          </w:p>
        </w:tc>
        <w:tc>
          <w:tcPr>
            <w:tcW w:w="1080" w:type="dxa"/>
            <w:noWrap/>
            <w:hideMark/>
          </w:tcPr>
          <w:p w14:paraId="48AD27E4"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Los Angeles, Long Beach, San Diego</w:t>
            </w:r>
          </w:p>
        </w:tc>
      </w:tr>
      <w:tr w:rsidR="00A2746E" w:rsidRPr="00A7690F" w14:paraId="00FADAF3" w14:textId="77777777" w:rsidTr="005578EF">
        <w:trPr>
          <w:trHeight w:val="476"/>
        </w:trPr>
        <w:tc>
          <w:tcPr>
            <w:tcW w:w="7848" w:type="dxa"/>
            <w:hideMark/>
          </w:tcPr>
          <w:p w14:paraId="7754A4FA" w14:textId="4198B790"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 xml:space="preserve">Vessel Main Engine Fuel Incentive Program -to use low sulphur fuel at the distance of 20 or 40 nautical miles from the port </w:t>
            </w:r>
            <w:r w:rsidR="00607C43">
              <w:rPr>
                <w:rFonts w:eastAsia="Times New Roman"/>
                <w:color w:val="000000"/>
                <w:sz w:val="20"/>
                <w:szCs w:val="20"/>
              </w:rPr>
              <w:t>and</w:t>
            </w:r>
            <w:r w:rsidRPr="00A7690F">
              <w:rPr>
                <w:rFonts w:eastAsia="Times New Roman"/>
                <w:color w:val="000000"/>
                <w:sz w:val="20"/>
                <w:szCs w:val="20"/>
              </w:rPr>
              <w:t xml:space="preserve"> port can cover the fuel price difference</w:t>
            </w:r>
          </w:p>
        </w:tc>
        <w:tc>
          <w:tcPr>
            <w:tcW w:w="1080" w:type="dxa"/>
            <w:noWrap/>
            <w:hideMark/>
          </w:tcPr>
          <w:p w14:paraId="0211D3E6"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 </w:t>
            </w:r>
          </w:p>
        </w:tc>
      </w:tr>
      <w:tr w:rsidR="00A2746E" w:rsidRPr="00A7690F" w14:paraId="2731EBDF" w14:textId="77777777" w:rsidTr="005578EF">
        <w:trPr>
          <w:trHeight w:val="449"/>
        </w:trPr>
        <w:tc>
          <w:tcPr>
            <w:tcW w:w="7848" w:type="dxa"/>
            <w:hideMark/>
          </w:tcPr>
          <w:p w14:paraId="32AE5F31"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Planning to replace the IC-powered automated guided vehicle (AGV) with electric vehicles</w:t>
            </w:r>
          </w:p>
        </w:tc>
        <w:tc>
          <w:tcPr>
            <w:tcW w:w="1080" w:type="dxa"/>
            <w:noWrap/>
            <w:hideMark/>
          </w:tcPr>
          <w:p w14:paraId="57AD1CAD"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Hamburg</w:t>
            </w:r>
          </w:p>
        </w:tc>
      </w:tr>
      <w:tr w:rsidR="00A2746E" w:rsidRPr="00A7690F" w14:paraId="0B93B1CF" w14:textId="77777777" w:rsidTr="005578EF">
        <w:trPr>
          <w:trHeight w:val="467"/>
        </w:trPr>
        <w:tc>
          <w:tcPr>
            <w:tcW w:w="7848" w:type="dxa"/>
            <w:hideMark/>
          </w:tcPr>
          <w:p w14:paraId="41328761" w14:textId="5B27D7A2"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 xml:space="preserve">Diesel engines replaced by electric or hybrid diesel-electric ones or use biofuels </w:t>
            </w:r>
            <w:r w:rsidR="00607C43">
              <w:rPr>
                <w:rFonts w:eastAsia="Times New Roman"/>
                <w:color w:val="000000"/>
                <w:sz w:val="20"/>
                <w:szCs w:val="20"/>
              </w:rPr>
              <w:t>and</w:t>
            </w:r>
            <w:r w:rsidRPr="00A7690F">
              <w:rPr>
                <w:rFonts w:eastAsia="Times New Roman"/>
                <w:color w:val="000000"/>
                <w:sz w:val="20"/>
                <w:szCs w:val="20"/>
              </w:rPr>
              <w:t xml:space="preserve"> replacement of diesel to electric Automated guided vehicles</w:t>
            </w:r>
            <w:r>
              <w:rPr>
                <w:rFonts w:eastAsia="Times New Roman"/>
                <w:color w:val="000000"/>
                <w:sz w:val="20"/>
                <w:szCs w:val="20"/>
              </w:rPr>
              <w:t xml:space="preserve"> </w:t>
            </w:r>
            <w:r w:rsidRPr="00A7690F">
              <w:rPr>
                <w:rFonts w:eastAsia="Times New Roman"/>
                <w:color w:val="000000"/>
                <w:sz w:val="20"/>
                <w:szCs w:val="20"/>
              </w:rPr>
              <w:t>(AGV)</w:t>
            </w:r>
          </w:p>
        </w:tc>
        <w:tc>
          <w:tcPr>
            <w:tcW w:w="1080" w:type="dxa"/>
            <w:hideMark/>
          </w:tcPr>
          <w:p w14:paraId="3AAFF696" w14:textId="758BC49E"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Hamburg</w:t>
            </w:r>
          </w:p>
        </w:tc>
      </w:tr>
      <w:tr w:rsidR="00A2746E" w:rsidRPr="00A7690F" w14:paraId="3F633582" w14:textId="77777777" w:rsidTr="00A2746E">
        <w:trPr>
          <w:trHeight w:val="615"/>
        </w:trPr>
        <w:tc>
          <w:tcPr>
            <w:tcW w:w="7848" w:type="dxa"/>
            <w:hideMark/>
          </w:tcPr>
          <w:p w14:paraId="3C191975"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Strategic overview of environmental aspects (SOSEA) – guide ports in gathering information to manage liabilities and responsibilities</w:t>
            </w:r>
          </w:p>
        </w:tc>
        <w:tc>
          <w:tcPr>
            <w:tcW w:w="1080" w:type="dxa"/>
            <w:noWrap/>
            <w:hideMark/>
          </w:tcPr>
          <w:p w14:paraId="545AEDD7"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 </w:t>
            </w:r>
          </w:p>
        </w:tc>
      </w:tr>
      <w:tr w:rsidR="00A2746E" w:rsidRPr="00A7690F" w14:paraId="74685B4B" w14:textId="77777777" w:rsidTr="00D11C9A">
        <w:trPr>
          <w:trHeight w:val="710"/>
        </w:trPr>
        <w:tc>
          <w:tcPr>
            <w:tcW w:w="7848" w:type="dxa"/>
            <w:hideMark/>
          </w:tcPr>
          <w:p w14:paraId="5C08A559"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 xml:space="preserve">Emission control areas (ECAs) sea areas in which stricter controls are established to minimize airborne emissions from ships as defined by Annex VI of the 1997 MARPOL </w:t>
            </w:r>
          </w:p>
        </w:tc>
        <w:tc>
          <w:tcPr>
            <w:tcW w:w="1080" w:type="dxa"/>
            <w:noWrap/>
            <w:hideMark/>
          </w:tcPr>
          <w:p w14:paraId="1B284EEB"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 </w:t>
            </w:r>
          </w:p>
        </w:tc>
      </w:tr>
      <w:tr w:rsidR="00A2746E" w:rsidRPr="00A7690F" w14:paraId="0D37F202" w14:textId="77777777" w:rsidTr="00D11C9A">
        <w:trPr>
          <w:trHeight w:val="710"/>
        </w:trPr>
        <w:tc>
          <w:tcPr>
            <w:tcW w:w="7848" w:type="dxa"/>
            <w:hideMark/>
          </w:tcPr>
          <w:p w14:paraId="628348DA" w14:textId="7CFA539A"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 xml:space="preserve">ISO 140001- Promote continual improvements by encouraging ports to adopt and implement EMS; assists systematic development of formalized management process, and evaluate effectiveness of activities, operations, </w:t>
            </w:r>
            <w:r w:rsidR="005C16A7" w:rsidRPr="00A7690F">
              <w:rPr>
                <w:rFonts w:eastAsia="Times New Roman"/>
                <w:color w:val="000000"/>
                <w:sz w:val="20"/>
                <w:szCs w:val="20"/>
              </w:rPr>
              <w:t>products,</w:t>
            </w:r>
            <w:r w:rsidRPr="00A7690F">
              <w:rPr>
                <w:rFonts w:eastAsia="Times New Roman"/>
                <w:color w:val="000000"/>
                <w:sz w:val="20"/>
                <w:szCs w:val="20"/>
              </w:rPr>
              <w:t xml:space="preserve"> and services</w:t>
            </w:r>
          </w:p>
        </w:tc>
        <w:tc>
          <w:tcPr>
            <w:tcW w:w="1080" w:type="dxa"/>
            <w:noWrap/>
            <w:hideMark/>
          </w:tcPr>
          <w:p w14:paraId="39F87F49"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 </w:t>
            </w:r>
          </w:p>
        </w:tc>
      </w:tr>
      <w:tr w:rsidR="00A2746E" w:rsidRPr="00A7690F" w14:paraId="7FF143AE" w14:textId="77777777" w:rsidTr="00D11C9A">
        <w:trPr>
          <w:trHeight w:val="458"/>
        </w:trPr>
        <w:tc>
          <w:tcPr>
            <w:tcW w:w="7848" w:type="dxa"/>
            <w:hideMark/>
          </w:tcPr>
          <w:p w14:paraId="364BEC14" w14:textId="52143C70"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Eco-management scheme and adult scheme (EMAS) –promote on-going improvements/ improve environmental performance</w:t>
            </w:r>
          </w:p>
        </w:tc>
        <w:tc>
          <w:tcPr>
            <w:tcW w:w="1080" w:type="dxa"/>
            <w:noWrap/>
            <w:hideMark/>
          </w:tcPr>
          <w:p w14:paraId="09042AF9"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 </w:t>
            </w:r>
          </w:p>
        </w:tc>
      </w:tr>
      <w:tr w:rsidR="00A2746E" w:rsidRPr="00A7690F" w14:paraId="7DF852BF" w14:textId="77777777" w:rsidTr="00D11C9A">
        <w:trPr>
          <w:trHeight w:val="917"/>
        </w:trPr>
        <w:tc>
          <w:tcPr>
            <w:tcW w:w="7848" w:type="dxa"/>
            <w:hideMark/>
          </w:tcPr>
          <w:p w14:paraId="65BE7760" w14:textId="00302551"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lastRenderedPageBreak/>
              <w:t>Cold ironing (or “shore connection”) supply ships at berth in feeding points close to the mooring sites so that the diesel electric generators can be switched off and no exhausts are delivered during ship stay (electrical service connection even for barges, RO-RO vessels, cruise/ ferries)</w:t>
            </w:r>
          </w:p>
        </w:tc>
        <w:tc>
          <w:tcPr>
            <w:tcW w:w="1080" w:type="dxa"/>
            <w:hideMark/>
          </w:tcPr>
          <w:p w14:paraId="4991EB2F"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Goeteborg, Lubeck, Kemi, Oulu, Zebruuge, Antwerp, Hamburg</w:t>
            </w:r>
          </w:p>
        </w:tc>
      </w:tr>
      <w:tr w:rsidR="00A2746E" w:rsidRPr="00A7690F" w14:paraId="5DFD79CC" w14:textId="77777777" w:rsidTr="00A2746E">
        <w:trPr>
          <w:trHeight w:val="315"/>
        </w:trPr>
        <w:tc>
          <w:tcPr>
            <w:tcW w:w="7848" w:type="dxa"/>
            <w:noWrap/>
            <w:hideMark/>
          </w:tcPr>
          <w:p w14:paraId="3A8B6013"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Restrictions to the access in ports for old pollutant vehicles;</w:t>
            </w:r>
          </w:p>
        </w:tc>
        <w:tc>
          <w:tcPr>
            <w:tcW w:w="1080" w:type="dxa"/>
            <w:noWrap/>
            <w:hideMark/>
          </w:tcPr>
          <w:p w14:paraId="3FF96752"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 </w:t>
            </w:r>
          </w:p>
        </w:tc>
      </w:tr>
      <w:tr w:rsidR="00A2746E" w:rsidRPr="00A7690F" w14:paraId="6AAEA68E" w14:textId="77777777" w:rsidTr="00A2746E">
        <w:trPr>
          <w:trHeight w:val="315"/>
        </w:trPr>
        <w:tc>
          <w:tcPr>
            <w:tcW w:w="7848" w:type="dxa"/>
            <w:noWrap/>
            <w:hideMark/>
          </w:tcPr>
          <w:p w14:paraId="60366C1C"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Restrictions to the speed of ships and road vehicles in port areas</w:t>
            </w:r>
          </w:p>
        </w:tc>
        <w:tc>
          <w:tcPr>
            <w:tcW w:w="1080" w:type="dxa"/>
            <w:noWrap/>
            <w:hideMark/>
          </w:tcPr>
          <w:p w14:paraId="4962B460"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 </w:t>
            </w:r>
          </w:p>
        </w:tc>
      </w:tr>
      <w:tr w:rsidR="00A2746E" w:rsidRPr="00A7690F" w14:paraId="1AF0C3E2" w14:textId="77777777" w:rsidTr="00A2746E">
        <w:trPr>
          <w:trHeight w:val="315"/>
        </w:trPr>
        <w:tc>
          <w:tcPr>
            <w:tcW w:w="7848" w:type="dxa"/>
            <w:noWrap/>
            <w:hideMark/>
          </w:tcPr>
          <w:p w14:paraId="49389411"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The European EcoPorts framework</w:t>
            </w:r>
          </w:p>
        </w:tc>
        <w:tc>
          <w:tcPr>
            <w:tcW w:w="1080" w:type="dxa"/>
            <w:noWrap/>
            <w:hideMark/>
          </w:tcPr>
          <w:p w14:paraId="653AC6FD"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 </w:t>
            </w:r>
          </w:p>
        </w:tc>
      </w:tr>
      <w:tr w:rsidR="00A2746E" w:rsidRPr="00A7690F" w14:paraId="526543BE" w14:textId="77777777" w:rsidTr="00D11C9A">
        <w:trPr>
          <w:trHeight w:val="404"/>
        </w:trPr>
        <w:tc>
          <w:tcPr>
            <w:tcW w:w="7848" w:type="dxa"/>
            <w:hideMark/>
          </w:tcPr>
          <w:p w14:paraId="21978521" w14:textId="2E5FA055"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 xml:space="preserve">Building mega-ships and mega-container terminals </w:t>
            </w:r>
            <w:r w:rsidR="0009294A" w:rsidRPr="00A7690F">
              <w:rPr>
                <w:rFonts w:eastAsia="Times New Roman"/>
                <w:color w:val="000000"/>
                <w:sz w:val="20"/>
                <w:szCs w:val="20"/>
              </w:rPr>
              <w:t>to</w:t>
            </w:r>
            <w:r w:rsidRPr="00A7690F">
              <w:rPr>
                <w:rFonts w:eastAsia="Times New Roman"/>
                <w:color w:val="000000"/>
                <w:sz w:val="20"/>
                <w:szCs w:val="20"/>
              </w:rPr>
              <w:t xml:space="preserve"> benefit from the economy of scale</w:t>
            </w:r>
          </w:p>
        </w:tc>
        <w:tc>
          <w:tcPr>
            <w:tcW w:w="1080" w:type="dxa"/>
            <w:noWrap/>
            <w:hideMark/>
          </w:tcPr>
          <w:p w14:paraId="0722856C"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 </w:t>
            </w:r>
          </w:p>
        </w:tc>
      </w:tr>
      <w:tr w:rsidR="00A2746E" w:rsidRPr="00A7690F" w14:paraId="08F5C941" w14:textId="77777777" w:rsidTr="00A2746E">
        <w:trPr>
          <w:trHeight w:val="915"/>
        </w:trPr>
        <w:tc>
          <w:tcPr>
            <w:tcW w:w="7848" w:type="dxa"/>
            <w:hideMark/>
          </w:tcPr>
          <w:p w14:paraId="11E4C31E" w14:textId="6115F392"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Provision of financial incentives for vessel owners whose ships pollute port environment to a lesser content comparatively than others</w:t>
            </w:r>
            <w:r w:rsidR="0009294A">
              <w:rPr>
                <w:rFonts w:eastAsia="Times New Roman"/>
                <w:color w:val="000000"/>
                <w:sz w:val="20"/>
                <w:szCs w:val="20"/>
              </w:rPr>
              <w:t xml:space="preserve"> </w:t>
            </w:r>
            <w:r w:rsidRPr="00A7690F">
              <w:rPr>
                <w:rFonts w:eastAsia="Times New Roman"/>
                <w:color w:val="000000"/>
                <w:sz w:val="20"/>
                <w:szCs w:val="20"/>
              </w:rPr>
              <w:t xml:space="preserve">(to reduce pollution </w:t>
            </w:r>
            <w:r w:rsidR="00607C43">
              <w:rPr>
                <w:rFonts w:eastAsia="Times New Roman"/>
                <w:color w:val="000000"/>
                <w:sz w:val="20"/>
                <w:szCs w:val="20"/>
              </w:rPr>
              <w:t>and</w:t>
            </w:r>
            <w:r w:rsidRPr="00A7690F">
              <w:rPr>
                <w:rFonts w:eastAsia="Times New Roman"/>
                <w:color w:val="000000"/>
                <w:sz w:val="20"/>
                <w:szCs w:val="20"/>
              </w:rPr>
              <w:t xml:space="preserve"> greenhouse gas emissions)</w:t>
            </w:r>
          </w:p>
        </w:tc>
        <w:tc>
          <w:tcPr>
            <w:tcW w:w="1080" w:type="dxa"/>
            <w:hideMark/>
          </w:tcPr>
          <w:p w14:paraId="6B5A798B"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Le Havre, Bremen, Hamburg, Rotterdam,Amsterdam, Antwerp</w:t>
            </w:r>
          </w:p>
        </w:tc>
      </w:tr>
      <w:tr w:rsidR="00A2746E" w:rsidRPr="00A7690F" w14:paraId="088C42D4" w14:textId="77777777" w:rsidTr="00A2746E">
        <w:trPr>
          <w:trHeight w:val="990"/>
        </w:trPr>
        <w:tc>
          <w:tcPr>
            <w:tcW w:w="7848" w:type="dxa"/>
            <w:hideMark/>
          </w:tcPr>
          <w:p w14:paraId="58366A8D" w14:textId="5F12AC78"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Introducing a system of port dues discounts awarded to ship owners depending on emission levels of their ships</w:t>
            </w:r>
            <w:r w:rsidR="0009294A">
              <w:rPr>
                <w:rFonts w:eastAsia="Times New Roman"/>
                <w:color w:val="000000"/>
                <w:sz w:val="20"/>
                <w:szCs w:val="20"/>
              </w:rPr>
              <w:t xml:space="preserve"> </w:t>
            </w:r>
            <w:r w:rsidRPr="00A7690F">
              <w:rPr>
                <w:rFonts w:eastAsia="Times New Roman"/>
                <w:color w:val="000000"/>
                <w:sz w:val="20"/>
                <w:szCs w:val="20"/>
              </w:rPr>
              <w:t xml:space="preserve">(granting based on Environmental Ship Index (ESI) to reduce pollution </w:t>
            </w:r>
            <w:r w:rsidR="00607C43">
              <w:rPr>
                <w:rFonts w:eastAsia="Times New Roman"/>
                <w:color w:val="000000"/>
                <w:sz w:val="20"/>
                <w:szCs w:val="20"/>
              </w:rPr>
              <w:t>and</w:t>
            </w:r>
            <w:r w:rsidRPr="00A7690F">
              <w:rPr>
                <w:rFonts w:eastAsia="Times New Roman"/>
                <w:color w:val="000000"/>
                <w:sz w:val="20"/>
                <w:szCs w:val="20"/>
              </w:rPr>
              <w:t xml:space="preserve"> greenhouse gas emissions)</w:t>
            </w:r>
          </w:p>
        </w:tc>
        <w:tc>
          <w:tcPr>
            <w:tcW w:w="1080" w:type="dxa"/>
            <w:hideMark/>
          </w:tcPr>
          <w:p w14:paraId="05938CC6"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Los Angeles, Long Beach, San Diego, Hamburg(HPA),Antwerp, Rotterdam, Amsterdam</w:t>
            </w:r>
          </w:p>
        </w:tc>
      </w:tr>
      <w:tr w:rsidR="00A2746E" w:rsidRPr="00A7690F" w14:paraId="77EAF022" w14:textId="77777777" w:rsidTr="00D11C9A">
        <w:trPr>
          <w:trHeight w:val="458"/>
        </w:trPr>
        <w:tc>
          <w:tcPr>
            <w:tcW w:w="7848" w:type="dxa"/>
            <w:hideMark/>
          </w:tcPr>
          <w:p w14:paraId="07EC69A7" w14:textId="508A67D5"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 xml:space="preserve">Benchmarking the Clean Air Action Plan (which has been practiced by several ports outside Europe – San Pedro Bay </w:t>
            </w:r>
            <w:r w:rsidR="005C16A7" w:rsidRPr="00A7690F">
              <w:rPr>
                <w:rFonts w:eastAsia="Times New Roman"/>
                <w:color w:val="000000"/>
                <w:sz w:val="20"/>
                <w:szCs w:val="20"/>
              </w:rPr>
              <w:t>Ports:</w:t>
            </w:r>
            <w:r w:rsidRPr="00A7690F">
              <w:rPr>
                <w:rFonts w:eastAsia="Times New Roman"/>
                <w:color w:val="000000"/>
                <w:sz w:val="20"/>
                <w:szCs w:val="20"/>
              </w:rPr>
              <w:t xml:space="preserve"> Los Angeles, San Diego </w:t>
            </w:r>
            <w:r w:rsidR="00607C43">
              <w:rPr>
                <w:rFonts w:eastAsia="Times New Roman"/>
                <w:color w:val="000000"/>
                <w:sz w:val="20"/>
                <w:szCs w:val="20"/>
              </w:rPr>
              <w:t>and</w:t>
            </w:r>
            <w:r w:rsidRPr="00A7690F">
              <w:rPr>
                <w:rFonts w:eastAsia="Times New Roman"/>
                <w:color w:val="000000"/>
                <w:sz w:val="20"/>
                <w:szCs w:val="20"/>
              </w:rPr>
              <w:t xml:space="preserve"> Long Beach)</w:t>
            </w:r>
          </w:p>
        </w:tc>
        <w:tc>
          <w:tcPr>
            <w:tcW w:w="1080" w:type="dxa"/>
            <w:noWrap/>
            <w:hideMark/>
          </w:tcPr>
          <w:p w14:paraId="2C8EA8B5"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 </w:t>
            </w:r>
          </w:p>
        </w:tc>
      </w:tr>
      <w:tr w:rsidR="00A2746E" w:rsidRPr="00A7690F" w14:paraId="39B728B5" w14:textId="77777777" w:rsidTr="00A2746E">
        <w:trPr>
          <w:trHeight w:val="602"/>
        </w:trPr>
        <w:tc>
          <w:tcPr>
            <w:tcW w:w="7848" w:type="dxa"/>
            <w:noWrap/>
            <w:hideMark/>
          </w:tcPr>
          <w:p w14:paraId="0B0B3407"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A ban on entry to port for vehicles with high emissions</w:t>
            </w:r>
          </w:p>
        </w:tc>
        <w:tc>
          <w:tcPr>
            <w:tcW w:w="1080" w:type="dxa"/>
            <w:hideMark/>
          </w:tcPr>
          <w:p w14:paraId="36D8E432"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Clean Trucks Program in , Los Angeles, Long Beach, San Diego</w:t>
            </w:r>
          </w:p>
        </w:tc>
      </w:tr>
      <w:tr w:rsidR="00A2746E" w:rsidRPr="00A7690F" w14:paraId="668E9E47" w14:textId="77777777" w:rsidTr="00D11C9A">
        <w:trPr>
          <w:trHeight w:val="548"/>
        </w:trPr>
        <w:tc>
          <w:tcPr>
            <w:tcW w:w="7848" w:type="dxa"/>
            <w:hideMark/>
          </w:tcPr>
          <w:p w14:paraId="42A179BA" w14:textId="1D610F61"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Increment of port fee for trucks in peak hours to reduce traffic congestion (benchmark Clean Trucks Program ran in San Pedro Bay ports; entry restrictions for vehicles based on year of manufacture)</w:t>
            </w:r>
          </w:p>
        </w:tc>
        <w:tc>
          <w:tcPr>
            <w:tcW w:w="1080" w:type="dxa"/>
            <w:hideMark/>
          </w:tcPr>
          <w:p w14:paraId="50D716B2"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Los Angeles, Long Beach, San Diego</w:t>
            </w:r>
          </w:p>
        </w:tc>
      </w:tr>
      <w:tr w:rsidR="00A2746E" w:rsidRPr="00A7690F" w14:paraId="02BFC9F4" w14:textId="77777777" w:rsidTr="00A2746E">
        <w:trPr>
          <w:trHeight w:val="278"/>
        </w:trPr>
        <w:tc>
          <w:tcPr>
            <w:tcW w:w="7848" w:type="dxa"/>
            <w:noWrap/>
            <w:hideMark/>
          </w:tcPr>
          <w:p w14:paraId="085AEE0D"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 xml:space="preserve">Usage of engines with solid particle filters </w:t>
            </w:r>
          </w:p>
        </w:tc>
        <w:tc>
          <w:tcPr>
            <w:tcW w:w="1080" w:type="dxa"/>
            <w:hideMark/>
          </w:tcPr>
          <w:p w14:paraId="5F595FDF"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Hamburg</w:t>
            </w:r>
          </w:p>
        </w:tc>
      </w:tr>
      <w:tr w:rsidR="00A2746E" w:rsidRPr="00A7690F" w14:paraId="1D99344F" w14:textId="77777777" w:rsidTr="00D11C9A">
        <w:trPr>
          <w:trHeight w:val="188"/>
        </w:trPr>
        <w:tc>
          <w:tcPr>
            <w:tcW w:w="7848" w:type="dxa"/>
            <w:hideMark/>
          </w:tcPr>
          <w:p w14:paraId="12B34440" w14:textId="2F97CB70"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Modal Shift strategies (From Road to Rail, Road to Inland Waterways, Road to Air)</w:t>
            </w:r>
          </w:p>
        </w:tc>
        <w:tc>
          <w:tcPr>
            <w:tcW w:w="1080" w:type="dxa"/>
            <w:hideMark/>
          </w:tcPr>
          <w:p w14:paraId="05154F8B"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European Ports, Poland Container Terminals</w:t>
            </w:r>
          </w:p>
        </w:tc>
      </w:tr>
      <w:tr w:rsidR="00A2746E" w:rsidRPr="00A7690F" w14:paraId="08C034A5" w14:textId="77777777" w:rsidTr="00A2746E">
        <w:trPr>
          <w:trHeight w:val="315"/>
        </w:trPr>
        <w:tc>
          <w:tcPr>
            <w:tcW w:w="7848" w:type="dxa"/>
            <w:noWrap/>
            <w:hideMark/>
          </w:tcPr>
          <w:p w14:paraId="197876A3"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Identification of EPIs for Sustainable Port Management</w:t>
            </w:r>
          </w:p>
        </w:tc>
        <w:tc>
          <w:tcPr>
            <w:tcW w:w="1080" w:type="dxa"/>
            <w:hideMark/>
          </w:tcPr>
          <w:p w14:paraId="72999398"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 </w:t>
            </w:r>
          </w:p>
        </w:tc>
      </w:tr>
      <w:tr w:rsidR="00A2746E" w:rsidRPr="00A7690F" w14:paraId="68261CE6" w14:textId="77777777" w:rsidTr="00A2746E">
        <w:trPr>
          <w:trHeight w:val="315"/>
        </w:trPr>
        <w:tc>
          <w:tcPr>
            <w:tcW w:w="7848" w:type="dxa"/>
            <w:noWrap/>
            <w:hideMark/>
          </w:tcPr>
          <w:p w14:paraId="50B04C52"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Energy Efficient Plans</w:t>
            </w:r>
          </w:p>
        </w:tc>
        <w:tc>
          <w:tcPr>
            <w:tcW w:w="1080" w:type="dxa"/>
            <w:noWrap/>
            <w:hideMark/>
          </w:tcPr>
          <w:p w14:paraId="67815852"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 </w:t>
            </w:r>
          </w:p>
        </w:tc>
      </w:tr>
      <w:tr w:rsidR="00A2746E" w:rsidRPr="00A7690F" w14:paraId="49DCF169" w14:textId="77777777" w:rsidTr="00A2746E">
        <w:trPr>
          <w:trHeight w:val="315"/>
        </w:trPr>
        <w:tc>
          <w:tcPr>
            <w:tcW w:w="7848" w:type="dxa"/>
            <w:noWrap/>
            <w:hideMark/>
          </w:tcPr>
          <w:p w14:paraId="192F9EF7" w14:textId="66380464"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 xml:space="preserve">Adhere with IMO2020 Sulphur Cap Rules </w:t>
            </w:r>
            <w:r w:rsidR="00607C43">
              <w:rPr>
                <w:rFonts w:eastAsia="Times New Roman"/>
                <w:color w:val="000000"/>
                <w:sz w:val="20"/>
                <w:szCs w:val="20"/>
              </w:rPr>
              <w:t>and</w:t>
            </w:r>
            <w:r w:rsidRPr="00A7690F">
              <w:rPr>
                <w:rFonts w:eastAsia="Times New Roman"/>
                <w:color w:val="000000"/>
                <w:sz w:val="20"/>
                <w:szCs w:val="20"/>
              </w:rPr>
              <w:t xml:space="preserve"> Regulations</w:t>
            </w:r>
          </w:p>
        </w:tc>
        <w:tc>
          <w:tcPr>
            <w:tcW w:w="1080" w:type="dxa"/>
            <w:noWrap/>
            <w:hideMark/>
          </w:tcPr>
          <w:p w14:paraId="2E45E131"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 </w:t>
            </w:r>
          </w:p>
        </w:tc>
      </w:tr>
      <w:tr w:rsidR="00A2746E" w:rsidRPr="00A7690F" w14:paraId="4D763F3E" w14:textId="77777777" w:rsidTr="00D11C9A">
        <w:trPr>
          <w:trHeight w:val="368"/>
        </w:trPr>
        <w:tc>
          <w:tcPr>
            <w:tcW w:w="7848" w:type="dxa"/>
            <w:hideMark/>
          </w:tcPr>
          <w:p w14:paraId="3C263677" w14:textId="2F39616A"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Usage of very low sulphur</w:t>
            </w:r>
            <w:r>
              <w:rPr>
                <w:rFonts w:eastAsia="Times New Roman"/>
                <w:color w:val="000000"/>
                <w:sz w:val="20"/>
                <w:szCs w:val="20"/>
              </w:rPr>
              <w:t xml:space="preserve"> </w:t>
            </w:r>
            <w:r w:rsidRPr="00A7690F">
              <w:rPr>
                <w:rFonts w:eastAsia="Times New Roman"/>
                <w:color w:val="000000"/>
                <w:sz w:val="20"/>
                <w:szCs w:val="20"/>
              </w:rPr>
              <w:t xml:space="preserve">(0.05%) fuel oil by berthing </w:t>
            </w:r>
            <w:r w:rsidR="00607C43">
              <w:rPr>
                <w:rFonts w:eastAsia="Times New Roman"/>
                <w:color w:val="000000"/>
                <w:sz w:val="20"/>
                <w:szCs w:val="20"/>
              </w:rPr>
              <w:t>and</w:t>
            </w:r>
            <w:r w:rsidRPr="00A7690F">
              <w:rPr>
                <w:rFonts w:eastAsia="Times New Roman"/>
                <w:color w:val="000000"/>
                <w:sz w:val="20"/>
                <w:szCs w:val="20"/>
              </w:rPr>
              <w:t xml:space="preserve"> anchoring ships at port</w:t>
            </w:r>
          </w:p>
        </w:tc>
        <w:tc>
          <w:tcPr>
            <w:tcW w:w="1080" w:type="dxa"/>
            <w:hideMark/>
          </w:tcPr>
          <w:p w14:paraId="3D219C4E"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EU ports under Directive 2005/33/EC</w:t>
            </w:r>
          </w:p>
        </w:tc>
      </w:tr>
      <w:tr w:rsidR="00A2746E" w:rsidRPr="00A7690F" w14:paraId="23C87016" w14:textId="77777777" w:rsidTr="00A2746E">
        <w:trPr>
          <w:trHeight w:val="930"/>
        </w:trPr>
        <w:tc>
          <w:tcPr>
            <w:tcW w:w="7848" w:type="dxa"/>
            <w:hideMark/>
          </w:tcPr>
          <w:p w14:paraId="4C64FE5F" w14:textId="04B49945"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 xml:space="preserve">Charging extra fee for handling only the containers which were brought to terminals by road vehicles in peak hours (if there's another accessible mode </w:t>
            </w:r>
            <w:r w:rsidR="00607C43">
              <w:rPr>
                <w:rFonts w:eastAsia="Times New Roman"/>
                <w:color w:val="000000"/>
                <w:sz w:val="20"/>
                <w:szCs w:val="20"/>
              </w:rPr>
              <w:t>and</w:t>
            </w:r>
            <w:r w:rsidRPr="00A7690F">
              <w:rPr>
                <w:rFonts w:eastAsia="Times New Roman"/>
                <w:color w:val="000000"/>
                <w:sz w:val="20"/>
                <w:szCs w:val="20"/>
              </w:rPr>
              <w:t xml:space="preserve"> to increase </w:t>
            </w:r>
            <w:r w:rsidR="00076387" w:rsidRPr="00A7690F">
              <w:rPr>
                <w:rFonts w:eastAsia="Times New Roman"/>
                <w:color w:val="000000"/>
                <w:sz w:val="20"/>
                <w:szCs w:val="20"/>
              </w:rPr>
              <w:t>nighttime</w:t>
            </w:r>
            <w:r w:rsidRPr="00A7690F">
              <w:rPr>
                <w:rFonts w:eastAsia="Times New Roman"/>
                <w:color w:val="000000"/>
                <w:sz w:val="20"/>
                <w:szCs w:val="20"/>
              </w:rPr>
              <w:t xml:space="preserve"> container handling</w:t>
            </w:r>
            <w:r>
              <w:rPr>
                <w:rFonts w:eastAsia="Times New Roman"/>
                <w:color w:val="000000"/>
                <w:sz w:val="20"/>
                <w:szCs w:val="20"/>
              </w:rPr>
              <w:t>,</w:t>
            </w:r>
            <w:r w:rsidRPr="00A7690F">
              <w:rPr>
                <w:rFonts w:eastAsia="Times New Roman"/>
                <w:color w:val="000000"/>
                <w:sz w:val="20"/>
                <w:szCs w:val="20"/>
              </w:rPr>
              <w:t xml:space="preserve"> </w:t>
            </w:r>
            <w:r>
              <w:rPr>
                <w:rFonts w:eastAsia="Times New Roman"/>
                <w:color w:val="000000"/>
                <w:sz w:val="20"/>
                <w:szCs w:val="20"/>
              </w:rPr>
              <w:t xml:space="preserve">an </w:t>
            </w:r>
            <w:r w:rsidRPr="00A7690F">
              <w:rPr>
                <w:rFonts w:eastAsia="Times New Roman"/>
                <w:color w:val="000000"/>
                <w:sz w:val="20"/>
                <w:szCs w:val="20"/>
              </w:rPr>
              <w:t xml:space="preserve">extra fee can be used to compensate additional operating and labor </w:t>
            </w:r>
            <w:r w:rsidR="005C16A7" w:rsidRPr="00A7690F">
              <w:rPr>
                <w:rFonts w:eastAsia="Times New Roman"/>
                <w:color w:val="000000"/>
                <w:sz w:val="20"/>
                <w:szCs w:val="20"/>
              </w:rPr>
              <w:t>costs etc.</w:t>
            </w:r>
            <w:r w:rsidRPr="00A7690F">
              <w:rPr>
                <w:rFonts w:eastAsia="Times New Roman"/>
                <w:color w:val="000000"/>
                <w:sz w:val="20"/>
                <w:szCs w:val="20"/>
              </w:rPr>
              <w:t>)</w:t>
            </w:r>
          </w:p>
        </w:tc>
        <w:tc>
          <w:tcPr>
            <w:tcW w:w="1080" w:type="dxa"/>
            <w:hideMark/>
          </w:tcPr>
          <w:p w14:paraId="05F85B05" w14:textId="72570A01"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 xml:space="preserve">PierPass Program of Ports of Los Angeles </w:t>
            </w:r>
            <w:r w:rsidR="00607C43">
              <w:rPr>
                <w:rFonts w:eastAsia="Times New Roman"/>
                <w:color w:val="000000"/>
                <w:sz w:val="20"/>
                <w:szCs w:val="20"/>
              </w:rPr>
              <w:t>and</w:t>
            </w:r>
            <w:r w:rsidRPr="00A7690F">
              <w:rPr>
                <w:rFonts w:eastAsia="Times New Roman"/>
                <w:color w:val="000000"/>
                <w:sz w:val="20"/>
                <w:szCs w:val="20"/>
              </w:rPr>
              <w:t xml:space="preserve"> Long Beach</w:t>
            </w:r>
          </w:p>
        </w:tc>
      </w:tr>
      <w:tr w:rsidR="00A2746E" w:rsidRPr="00A7690F" w14:paraId="2FA66C57" w14:textId="77777777" w:rsidTr="00A2746E">
        <w:trPr>
          <w:trHeight w:val="315"/>
        </w:trPr>
        <w:tc>
          <w:tcPr>
            <w:tcW w:w="7848" w:type="dxa"/>
            <w:hideMark/>
          </w:tcPr>
          <w:p w14:paraId="5B80C858"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 xml:space="preserve">Adopting port infrastructure for bunkering LNG fuel </w:t>
            </w:r>
          </w:p>
        </w:tc>
        <w:tc>
          <w:tcPr>
            <w:tcW w:w="1080" w:type="dxa"/>
            <w:hideMark/>
          </w:tcPr>
          <w:p w14:paraId="75433DCA"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Göteborg</w:t>
            </w:r>
          </w:p>
        </w:tc>
      </w:tr>
      <w:tr w:rsidR="00A2746E" w:rsidRPr="00A7690F" w14:paraId="67E6044A" w14:textId="77777777" w:rsidTr="00A2746E">
        <w:trPr>
          <w:trHeight w:val="315"/>
        </w:trPr>
        <w:tc>
          <w:tcPr>
            <w:tcW w:w="7848" w:type="dxa"/>
            <w:hideMark/>
          </w:tcPr>
          <w:p w14:paraId="1E97061F"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 xml:space="preserve">Conducting Eco-partnership programs </w:t>
            </w:r>
          </w:p>
        </w:tc>
        <w:tc>
          <w:tcPr>
            <w:tcW w:w="1080" w:type="dxa"/>
            <w:noWrap/>
            <w:hideMark/>
          </w:tcPr>
          <w:p w14:paraId="03C99857"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 </w:t>
            </w:r>
          </w:p>
        </w:tc>
      </w:tr>
      <w:tr w:rsidR="00A2746E" w:rsidRPr="00A7690F" w14:paraId="5F579FBF" w14:textId="77777777" w:rsidTr="00A2746E">
        <w:trPr>
          <w:trHeight w:val="615"/>
        </w:trPr>
        <w:tc>
          <w:tcPr>
            <w:tcW w:w="7848" w:type="dxa"/>
            <w:hideMark/>
          </w:tcPr>
          <w:p w14:paraId="7E3F7E0B"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Trying start a terminal which will only use renewable energy</w:t>
            </w:r>
          </w:p>
        </w:tc>
        <w:tc>
          <w:tcPr>
            <w:tcW w:w="1080" w:type="dxa"/>
            <w:hideMark/>
          </w:tcPr>
          <w:p w14:paraId="1EF6062D"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HHLA Container Terminal in Altenwerder</w:t>
            </w:r>
          </w:p>
        </w:tc>
      </w:tr>
      <w:tr w:rsidR="00A2746E" w:rsidRPr="00A7690F" w14:paraId="5D6AD797" w14:textId="77777777" w:rsidTr="00D11C9A">
        <w:trPr>
          <w:trHeight w:val="566"/>
        </w:trPr>
        <w:tc>
          <w:tcPr>
            <w:tcW w:w="7848" w:type="dxa"/>
            <w:hideMark/>
          </w:tcPr>
          <w:p w14:paraId="3F985374" w14:textId="73C673D2"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 xml:space="preserve">Reorganizing port infrastructure with modal shift solutions, organizational </w:t>
            </w:r>
            <w:r w:rsidR="00607C43">
              <w:rPr>
                <w:rFonts w:eastAsia="Times New Roman"/>
                <w:color w:val="000000"/>
                <w:sz w:val="20"/>
                <w:szCs w:val="20"/>
              </w:rPr>
              <w:t>and</w:t>
            </w:r>
            <w:r w:rsidRPr="00A7690F">
              <w:rPr>
                <w:rFonts w:eastAsia="Times New Roman"/>
                <w:color w:val="000000"/>
                <w:sz w:val="20"/>
                <w:szCs w:val="20"/>
              </w:rPr>
              <w:t xml:space="preserve"> legal measures </w:t>
            </w:r>
            <w:r w:rsidR="00607C43">
              <w:rPr>
                <w:rFonts w:eastAsia="Times New Roman"/>
                <w:color w:val="000000"/>
                <w:sz w:val="20"/>
                <w:szCs w:val="20"/>
              </w:rPr>
              <w:t>and</w:t>
            </w:r>
            <w:r w:rsidRPr="00A7690F">
              <w:rPr>
                <w:rFonts w:eastAsia="Times New Roman"/>
                <w:color w:val="000000"/>
                <w:sz w:val="20"/>
                <w:szCs w:val="20"/>
              </w:rPr>
              <w:t xml:space="preserve"> etc. (If need, port connected hinterland transport structural changes also)</w:t>
            </w:r>
          </w:p>
        </w:tc>
        <w:tc>
          <w:tcPr>
            <w:tcW w:w="1080" w:type="dxa"/>
            <w:hideMark/>
          </w:tcPr>
          <w:p w14:paraId="435CE285"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Rotterdam</w:t>
            </w:r>
          </w:p>
        </w:tc>
      </w:tr>
      <w:tr w:rsidR="00A2746E" w:rsidRPr="00A7690F" w14:paraId="57FE6A53" w14:textId="77777777" w:rsidTr="00D11C9A">
        <w:trPr>
          <w:trHeight w:val="359"/>
        </w:trPr>
        <w:tc>
          <w:tcPr>
            <w:tcW w:w="7848" w:type="dxa"/>
            <w:hideMark/>
          </w:tcPr>
          <w:p w14:paraId="66DD9C70" w14:textId="0C1040E4"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 xml:space="preserve">Plan to start inland intermodal operating company (PPP/ Private/ Fully Gov. owned) </w:t>
            </w:r>
          </w:p>
        </w:tc>
        <w:tc>
          <w:tcPr>
            <w:tcW w:w="1080" w:type="dxa"/>
            <w:hideMark/>
          </w:tcPr>
          <w:p w14:paraId="1FE2B9CB"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Hamburg, Barcelona</w:t>
            </w:r>
          </w:p>
        </w:tc>
      </w:tr>
      <w:tr w:rsidR="00A2746E" w:rsidRPr="00A7690F" w14:paraId="69D22E16" w14:textId="77777777" w:rsidTr="00A2746E">
        <w:trPr>
          <w:trHeight w:val="615"/>
        </w:trPr>
        <w:tc>
          <w:tcPr>
            <w:tcW w:w="7848" w:type="dxa"/>
            <w:hideMark/>
          </w:tcPr>
          <w:p w14:paraId="5641DA3A" w14:textId="4BC2EB74"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 xml:space="preserve">Changing PPP/lease agreements with existing terminals requiring them to increase environmentally friendly </w:t>
            </w:r>
            <w:r w:rsidR="00607C43">
              <w:rPr>
                <w:rFonts w:eastAsia="Times New Roman"/>
                <w:color w:val="000000"/>
                <w:sz w:val="20"/>
                <w:szCs w:val="20"/>
              </w:rPr>
              <w:t>and</w:t>
            </w:r>
            <w:r w:rsidRPr="00A7690F">
              <w:rPr>
                <w:rFonts w:eastAsia="Times New Roman"/>
                <w:color w:val="000000"/>
                <w:sz w:val="20"/>
                <w:szCs w:val="20"/>
              </w:rPr>
              <w:t xml:space="preserve"> other sustainable actions</w:t>
            </w:r>
          </w:p>
        </w:tc>
        <w:tc>
          <w:tcPr>
            <w:tcW w:w="1080" w:type="dxa"/>
            <w:hideMark/>
          </w:tcPr>
          <w:p w14:paraId="23DCD488"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Rotterdam</w:t>
            </w:r>
          </w:p>
        </w:tc>
      </w:tr>
      <w:tr w:rsidR="00A2746E" w:rsidRPr="00A7690F" w14:paraId="1DEBA2A2" w14:textId="77777777" w:rsidTr="00A2746E">
        <w:trPr>
          <w:trHeight w:val="315"/>
        </w:trPr>
        <w:tc>
          <w:tcPr>
            <w:tcW w:w="7848" w:type="dxa"/>
            <w:hideMark/>
          </w:tcPr>
          <w:p w14:paraId="3F3EE32D"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Operational integration with other Inland Ports</w:t>
            </w:r>
          </w:p>
        </w:tc>
        <w:tc>
          <w:tcPr>
            <w:tcW w:w="1080" w:type="dxa"/>
            <w:hideMark/>
          </w:tcPr>
          <w:p w14:paraId="4A5AF166"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Le Havre</w:t>
            </w:r>
          </w:p>
        </w:tc>
      </w:tr>
      <w:tr w:rsidR="00A2746E" w:rsidRPr="00A7690F" w14:paraId="336F2358" w14:textId="77777777" w:rsidTr="00A2746E">
        <w:trPr>
          <w:trHeight w:val="615"/>
        </w:trPr>
        <w:tc>
          <w:tcPr>
            <w:tcW w:w="7848" w:type="dxa"/>
            <w:hideMark/>
          </w:tcPr>
          <w:p w14:paraId="73CAECC0" w14:textId="299F364B"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Improving the quality of barge handling with new IT systems</w:t>
            </w:r>
            <w:r>
              <w:rPr>
                <w:rFonts w:eastAsia="Times New Roman"/>
                <w:color w:val="000000"/>
                <w:sz w:val="20"/>
                <w:szCs w:val="20"/>
              </w:rPr>
              <w:t xml:space="preserve"> </w:t>
            </w:r>
            <w:r w:rsidRPr="00A7690F">
              <w:rPr>
                <w:rFonts w:eastAsia="Times New Roman"/>
                <w:color w:val="000000"/>
                <w:sz w:val="20"/>
                <w:szCs w:val="20"/>
              </w:rPr>
              <w:t>(benchmark Barge Transport System in the port of Antwerp)</w:t>
            </w:r>
          </w:p>
        </w:tc>
        <w:tc>
          <w:tcPr>
            <w:tcW w:w="1080" w:type="dxa"/>
            <w:noWrap/>
            <w:hideMark/>
          </w:tcPr>
          <w:p w14:paraId="7B2E1F2E"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Rotterdam, Antwerp</w:t>
            </w:r>
          </w:p>
        </w:tc>
      </w:tr>
      <w:tr w:rsidR="00A2746E" w:rsidRPr="00A7690F" w14:paraId="2BA859A3" w14:textId="77777777" w:rsidTr="00A2746E">
        <w:trPr>
          <w:trHeight w:val="315"/>
        </w:trPr>
        <w:tc>
          <w:tcPr>
            <w:tcW w:w="7848" w:type="dxa"/>
            <w:hideMark/>
          </w:tcPr>
          <w:p w14:paraId="49ABB5B8"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Construction/Separation of dedicated barge terminals</w:t>
            </w:r>
          </w:p>
        </w:tc>
        <w:tc>
          <w:tcPr>
            <w:tcW w:w="1080" w:type="dxa"/>
            <w:noWrap/>
            <w:hideMark/>
          </w:tcPr>
          <w:p w14:paraId="1FC38A96"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Rotterdam</w:t>
            </w:r>
          </w:p>
        </w:tc>
      </w:tr>
      <w:tr w:rsidR="00A2746E" w:rsidRPr="00A7690F" w14:paraId="0EFCA696" w14:textId="77777777" w:rsidTr="00A2746E">
        <w:trPr>
          <w:trHeight w:val="315"/>
        </w:trPr>
        <w:tc>
          <w:tcPr>
            <w:tcW w:w="7848" w:type="dxa"/>
            <w:hideMark/>
          </w:tcPr>
          <w:p w14:paraId="74837E14"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lastRenderedPageBreak/>
              <w:t>Improving IT Platform like ASYCUDA (in Sri Lanka) for all port users</w:t>
            </w:r>
          </w:p>
        </w:tc>
        <w:tc>
          <w:tcPr>
            <w:tcW w:w="1080" w:type="dxa"/>
            <w:noWrap/>
            <w:hideMark/>
          </w:tcPr>
          <w:p w14:paraId="61CCF5C0"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 </w:t>
            </w:r>
          </w:p>
        </w:tc>
      </w:tr>
      <w:tr w:rsidR="00A2746E" w:rsidRPr="00A7690F" w14:paraId="19D3787F" w14:textId="77777777" w:rsidTr="00A2746E">
        <w:trPr>
          <w:trHeight w:val="1500"/>
        </w:trPr>
        <w:tc>
          <w:tcPr>
            <w:tcW w:w="7848" w:type="dxa"/>
            <w:hideMark/>
          </w:tcPr>
          <w:p w14:paraId="0D8F882F" w14:textId="666D7BB3"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 xml:space="preserve">Measuring KPIs to support sustainable management </w:t>
            </w:r>
            <w:r w:rsidR="00607C43">
              <w:rPr>
                <w:rFonts w:eastAsia="Times New Roman"/>
                <w:color w:val="000000"/>
                <w:sz w:val="20"/>
                <w:szCs w:val="20"/>
              </w:rPr>
              <w:t>and</w:t>
            </w:r>
            <w:r w:rsidRPr="00A7690F">
              <w:rPr>
                <w:rFonts w:eastAsia="Times New Roman"/>
                <w:color w:val="000000"/>
                <w:sz w:val="20"/>
                <w:szCs w:val="20"/>
              </w:rPr>
              <w:t xml:space="preserve"> competitiveness (benchmarking the proposed conceptual intelligent framework for Nordic container ports)</w:t>
            </w:r>
            <w:r>
              <w:rPr>
                <w:rFonts w:eastAsia="Times New Roman"/>
                <w:color w:val="000000"/>
                <w:sz w:val="20"/>
                <w:szCs w:val="20"/>
              </w:rPr>
              <w:t xml:space="preserve"> </w:t>
            </w:r>
            <w:r w:rsidRPr="00A7690F">
              <w:rPr>
                <w:rFonts w:eastAsia="Times New Roman"/>
                <w:color w:val="000000"/>
                <w:sz w:val="20"/>
                <w:szCs w:val="20"/>
              </w:rPr>
              <w:t xml:space="preserve">[use of ERP systems </w:t>
            </w:r>
            <w:r w:rsidR="00607C43">
              <w:rPr>
                <w:rFonts w:eastAsia="Times New Roman"/>
                <w:color w:val="000000"/>
                <w:sz w:val="20"/>
                <w:szCs w:val="20"/>
              </w:rPr>
              <w:t>and</w:t>
            </w:r>
            <w:r w:rsidRPr="00A7690F">
              <w:rPr>
                <w:rFonts w:eastAsia="Times New Roman"/>
                <w:color w:val="000000"/>
                <w:sz w:val="20"/>
                <w:szCs w:val="20"/>
              </w:rPr>
              <w:t xml:space="preserve"> using RFID data or sensors data can be utilized for this kind of a project]</w:t>
            </w:r>
          </w:p>
        </w:tc>
        <w:tc>
          <w:tcPr>
            <w:tcW w:w="1080" w:type="dxa"/>
            <w:hideMark/>
          </w:tcPr>
          <w:p w14:paraId="76E066C5" w14:textId="643E8FEB"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A proposed conceptual intelligent sustainability performance management framework for Nordic container ports (Narvik container port)</w:t>
            </w:r>
          </w:p>
        </w:tc>
      </w:tr>
      <w:tr w:rsidR="00A2746E" w:rsidRPr="00A7690F" w14:paraId="403E4B6B" w14:textId="77777777" w:rsidTr="00D11C9A">
        <w:trPr>
          <w:trHeight w:val="773"/>
        </w:trPr>
        <w:tc>
          <w:tcPr>
            <w:tcW w:w="7848" w:type="dxa"/>
            <w:hideMark/>
          </w:tcPr>
          <w:p w14:paraId="60C26D63" w14:textId="38DDBAAE"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 xml:space="preserve">Following </w:t>
            </w:r>
            <w:r w:rsidR="00607C43">
              <w:rPr>
                <w:rFonts w:eastAsia="Times New Roman"/>
                <w:color w:val="000000"/>
                <w:sz w:val="20"/>
                <w:szCs w:val="20"/>
              </w:rPr>
              <w:t>and</w:t>
            </w:r>
            <w:r w:rsidRPr="00A7690F">
              <w:rPr>
                <w:rFonts w:eastAsia="Times New Roman"/>
                <w:color w:val="000000"/>
                <w:sz w:val="20"/>
                <w:szCs w:val="20"/>
              </w:rPr>
              <w:t xml:space="preserve"> absorbing the guidelines, reports </w:t>
            </w:r>
            <w:r w:rsidR="00607C43">
              <w:rPr>
                <w:rFonts w:eastAsia="Times New Roman"/>
                <w:color w:val="000000"/>
                <w:sz w:val="20"/>
                <w:szCs w:val="20"/>
              </w:rPr>
              <w:t>and</w:t>
            </w:r>
            <w:r w:rsidRPr="00A7690F">
              <w:rPr>
                <w:rFonts w:eastAsia="Times New Roman"/>
                <w:color w:val="000000"/>
                <w:sz w:val="20"/>
                <w:szCs w:val="20"/>
              </w:rPr>
              <w:t xml:space="preserve"> survey results of well-known international bodies like ESPO (European Sea Port Org.) </w:t>
            </w:r>
            <w:r w:rsidR="00607C43">
              <w:rPr>
                <w:rFonts w:eastAsia="Times New Roman"/>
                <w:color w:val="000000"/>
                <w:sz w:val="20"/>
                <w:szCs w:val="20"/>
              </w:rPr>
              <w:t>and</w:t>
            </w:r>
            <w:r w:rsidRPr="00A7690F">
              <w:rPr>
                <w:rFonts w:eastAsia="Times New Roman"/>
                <w:color w:val="000000"/>
                <w:sz w:val="20"/>
                <w:szCs w:val="20"/>
              </w:rPr>
              <w:t xml:space="preserve"> PEARL</w:t>
            </w:r>
            <w:r>
              <w:rPr>
                <w:rFonts w:eastAsia="Times New Roman"/>
                <w:color w:val="000000"/>
                <w:sz w:val="20"/>
                <w:szCs w:val="20"/>
              </w:rPr>
              <w:t xml:space="preserve"> </w:t>
            </w:r>
            <w:r w:rsidRPr="00A7690F">
              <w:rPr>
                <w:rFonts w:eastAsia="Times New Roman"/>
                <w:color w:val="000000"/>
                <w:sz w:val="20"/>
                <w:szCs w:val="20"/>
              </w:rPr>
              <w:t xml:space="preserve">(Port Environmental information collector project) </w:t>
            </w:r>
          </w:p>
        </w:tc>
        <w:tc>
          <w:tcPr>
            <w:tcW w:w="1080" w:type="dxa"/>
            <w:noWrap/>
            <w:hideMark/>
          </w:tcPr>
          <w:p w14:paraId="67E46688" w14:textId="77777777" w:rsidR="00A2746E" w:rsidRPr="00A7690F" w:rsidRDefault="00A2746E">
            <w:pPr>
              <w:spacing w:after="0" w:line="240" w:lineRule="auto"/>
              <w:jc w:val="left"/>
              <w:rPr>
                <w:rFonts w:eastAsia="Times New Roman"/>
                <w:color w:val="000000"/>
                <w:sz w:val="20"/>
                <w:szCs w:val="20"/>
              </w:rPr>
            </w:pPr>
            <w:r w:rsidRPr="00A7690F">
              <w:rPr>
                <w:rFonts w:eastAsia="Times New Roman"/>
                <w:color w:val="000000"/>
                <w:sz w:val="20"/>
                <w:szCs w:val="20"/>
              </w:rPr>
              <w:t>European Maritime Ports</w:t>
            </w:r>
          </w:p>
        </w:tc>
      </w:tr>
    </w:tbl>
    <w:p w14:paraId="0F8435DD" w14:textId="60E20486" w:rsidR="00A2746E" w:rsidRDefault="00A2746E" w:rsidP="00A2746E">
      <w:pPr>
        <w:jc w:val="left"/>
      </w:pPr>
      <w:r>
        <w:t xml:space="preserve">Source: </w:t>
      </w:r>
      <w:r w:rsidR="009458CD">
        <w:t>Based</w:t>
      </w:r>
      <w:r>
        <w:t xml:space="preserve"> on </w:t>
      </w:r>
      <w:r w:rsidR="005578EF">
        <w:rPr>
          <w:rFonts w:eastAsia="Times New Roman"/>
          <w:color w:val="000000"/>
          <w:sz w:val="20"/>
          <w:szCs w:val="20"/>
        </w:rPr>
        <w:fldChar w:fldCharType="begin" w:fldLock="1"/>
      </w:r>
      <w:r w:rsidR="00642D7B">
        <w:rPr>
          <w:rFonts w:eastAsia="Times New Roman"/>
          <w:color w:val="000000"/>
          <w:sz w:val="20"/>
          <w:szCs w:val="20"/>
        </w:rPr>
        <w:instrText>ADDIN CSL_CITATION {"citationItems":[{"id":"ITEM-1","itemData":{"DOI":"10.1016/j.marpolbul.2003.10.023","ISSN":"0025326X","PMID":"14980457","abstract":"A methodology has been designed to assess the performance of the environmental management in sea ports. The Self Diagnosis Method, developed by two research teams and about sixty sea ports, allows the comparison of the current environmental situation with that corresponding to previous years and the assessment of the opportunities for improvement. The main objective is to review the management activities and procedures that affect the environment and the way the port authority handles significant environmental aspects. It has been designed as a \"first level\" tool: it can be applied in approximately six hours by a non-expert user. It is based on the ISO 14001 vocabulary, requirements and structure, and it can be considered as a first step in the voluntary implementation of an environmental management system for port communities. © 2003 Elsevier Ltd. All rights reserved.","author":[{"dropping-particle":"","family":"Darbra","given":"R. M.","non-dropping-particle":"","parse-names":false,"suffix":""},{"dropping-particle":"","family":"Ronza","given":"A.","non-dropping-particle":"","parse-names":false,"suffix":""},{"dropping-particle":"","family":"Casal","given":"J.","non-dropping-particle":"","parse-names":false,"suffix":""},{"dropping-particle":"","family":"Stojanovic","given":"T. A.","non-dropping-particle":"","parse-names":false,"suffix":""},{"dropping-particle":"","family":"Wooldridge","given":"C.","non-dropping-particle":"","parse-names":false,"suffix":""}],"container-title":"Marine Pollution Bulletin","id":"ITEM-1","issue":"5-6","issued":{"date-parts":[["2004"]]},"page":"420-428","title":"The Self Diagnosis Method: A new methodology to assess environmental management in sea ports","type":"article","volume":"48"},"uris":["http://www.mendeley.com/documents/?uuid=5e40d0e3-b55a-4a3f-9a8c-dcfa85f2cec0","http://www.mendeley.com/documents/?uuid=96b71f88-98ce-4f01-982f-5c6c1d7f560d"]}],"mendeley":{"formattedCitation":"[49]","plainTextFormattedCitation":"[49]","previouslyFormattedCitation":"(Darbra, Ronza, Casal, Stojanovic &amp; Wooldridge 2004)"},"properties":{"noteIndex":0},"schema":"https://github.com/citation-style-language/schema/raw/master/csl-citation.json"}</w:instrText>
      </w:r>
      <w:r w:rsidR="005578EF">
        <w:rPr>
          <w:rFonts w:eastAsia="Times New Roman"/>
          <w:color w:val="000000"/>
          <w:sz w:val="20"/>
          <w:szCs w:val="20"/>
        </w:rPr>
        <w:fldChar w:fldCharType="separate"/>
      </w:r>
      <w:r w:rsidR="00642D7B" w:rsidRPr="00642D7B">
        <w:rPr>
          <w:rFonts w:eastAsia="Times New Roman"/>
          <w:noProof/>
          <w:color w:val="000000"/>
          <w:sz w:val="20"/>
          <w:szCs w:val="20"/>
        </w:rPr>
        <w:t>[49]</w:t>
      </w:r>
      <w:r w:rsidR="005578EF">
        <w:rPr>
          <w:rFonts w:eastAsia="Times New Roman"/>
          <w:color w:val="000000"/>
          <w:sz w:val="20"/>
          <w:szCs w:val="20"/>
        </w:rPr>
        <w:fldChar w:fldCharType="end"/>
      </w:r>
      <w:r w:rsidR="005578EF">
        <w:rPr>
          <w:rFonts w:eastAsia="Times New Roman"/>
          <w:color w:val="000000"/>
          <w:sz w:val="20"/>
          <w:szCs w:val="20"/>
        </w:rPr>
        <w:t xml:space="preserve"> </w:t>
      </w:r>
      <w:r w:rsidR="005578EF">
        <w:rPr>
          <w:rFonts w:eastAsia="Times New Roman"/>
          <w:color w:val="000000"/>
          <w:sz w:val="20"/>
          <w:szCs w:val="20"/>
        </w:rPr>
        <w:fldChar w:fldCharType="begin" w:fldLock="1"/>
      </w:r>
      <w:r w:rsidR="00642D7B">
        <w:rPr>
          <w:rFonts w:eastAsia="Times New Roman"/>
          <w:color w:val="000000"/>
          <w:sz w:val="20"/>
          <w:szCs w:val="20"/>
        </w:rPr>
        <w:instrText>ADDIN CSL_CITATION {"citationItems":[{"id":"ITEM-1","itemData":{"DOI":"10.1016/j.marpolbul.2014.02.006","ISSN":"18793363","PMID":"24629381","abstract":"In this paper an identification and selection of Environmental Performance Indicators (EPIs) in port areas has been conducted. A comprehensive inventory of existing EPIs in use in the seaport sector has been identified for monitoring performance of operational (e.g. dust, noise, dredging, and waste), managerial (e.g. certification, compliance, and complaints) and environmental condition (e.g. air, water, sediment and ecosystems). These indicators have been filtered against specific criteria and have been assessed and evaluated by port stakeholders in order to obtain a final set of indicators suitable to be implemented at EU level. A user friendly tool has been developed specifically to assist port authorities in calculating and reporting the proposed indicators. This study has drawn on major research projects to blend academic research with input from marine professionals in order to identify, select, evaluate and validate EPIs that are acceptable and feasible to the sector, and practicable in their application and implementation. © 2014 Elsevier Ltd.","author":[{"dropping-particle":"","family":"Puig","given":"Martí","non-dropping-particle":"","parse-names":false,"suffix":""},{"dropping-particle":"","family":"Wooldridge","given":"Chris","non-dropping-particle":"","parse-names":false,"suffix":""},{"dropping-particle":"","family":"Darbra","given":"Rosa Mari","non-dropping-particle":"","parse-names":false,"suffix":""}],"container-title":"Marine Pollution Bulletin","id":"ITEM-1","issue":"1","issued":{"date-parts":[["2014"]]},"page":"124-130","title":"Identification and selection of Environmental Performance Indicators for sustainable port development","type":"article-journal","volume":"81"},"uris":["http://www.mendeley.com/documents/?uuid=fd81127d-6af5-4f58-9b49-1e1bffa58669","http://www.mendeley.com/documents/?uuid=17064867-45c7-413b-866d-6aef614a4081"]}],"mendeley":{"formattedCitation":"[50]","plainTextFormattedCitation":"[50]","previouslyFormattedCitation":"(Puig, Wooldridge &amp; Darbra 2014)"},"properties":{"noteIndex":0},"schema":"https://github.com/citation-style-language/schema/raw/master/csl-citation.json"}</w:instrText>
      </w:r>
      <w:r w:rsidR="005578EF">
        <w:rPr>
          <w:rFonts w:eastAsia="Times New Roman"/>
          <w:color w:val="000000"/>
          <w:sz w:val="20"/>
          <w:szCs w:val="20"/>
        </w:rPr>
        <w:fldChar w:fldCharType="separate"/>
      </w:r>
      <w:r w:rsidR="00642D7B" w:rsidRPr="00642D7B">
        <w:rPr>
          <w:rFonts w:eastAsia="Times New Roman"/>
          <w:noProof/>
          <w:color w:val="000000"/>
          <w:sz w:val="20"/>
          <w:szCs w:val="20"/>
        </w:rPr>
        <w:t>[50]</w:t>
      </w:r>
      <w:r w:rsidR="005578EF">
        <w:rPr>
          <w:rFonts w:eastAsia="Times New Roman"/>
          <w:color w:val="000000"/>
          <w:sz w:val="20"/>
          <w:szCs w:val="20"/>
        </w:rPr>
        <w:fldChar w:fldCharType="end"/>
      </w:r>
      <w:r w:rsidR="00ED6B13">
        <w:rPr>
          <w:rFonts w:eastAsia="Times New Roman"/>
          <w:color w:val="000000"/>
          <w:sz w:val="20"/>
          <w:szCs w:val="20"/>
        </w:rPr>
        <w:fldChar w:fldCharType="begin" w:fldLock="1"/>
      </w:r>
      <w:r w:rsidR="00642D7B">
        <w:rPr>
          <w:rFonts w:eastAsia="Times New Roman"/>
          <w:color w:val="000000"/>
          <w:sz w:val="20"/>
          <w:szCs w:val="20"/>
        </w:rPr>
        <w:instrText>ADDIN CSL_CITATION {"citationItems":[{"id":"ITEM-1","itemData":{"DOI":"10.1016/j.jenvman.2008.08.010","ISSN":"03014797","PMID":"18929441","abstract":"A group of 26 European ports was interviewed to understand their requirements for environmental information and to establish how widespread the use of Earth Observation (EO) data was amongst them. Aspects covered by the research included port profile characterisation, environmental management activities, environmental needs and current monitoring practices. The study reflected the diversity amongst European ports and their environmental performances. Most of the ports were publicly owned and located in estuaries and rivers. General cargo was the most popular commodity handled. Practically all the ports had an environmental policy in place and half of them had been accredited by an external body. The main environmental parameters that ports required to be monitored were marine related issues (currents, waves and tide), water quality, meteorological parameters, turbidity and sediment processes. The principal driver for monitoring was maintaining key port operations, followed by legislation, and local responsibilities. Ports in general collected their own data in situ and only one-third had used remotely sensed data (data from Earth Observation satellites or from airplane mounted sensors) for environmental purposes. Half of them used computer modelling. This study was conducted within the framework of the European funded port environmental information collector project (PEARL). © 2008 Elsevier Ltd. All rights reserved.","author":[{"dropping-particle":"","family":"Darbra","given":"R. M.","non-dropping-particle":"","parse-names":false,"suffix":""},{"dropping-particle":"","family":"Pittam","given":"N.","non-dropping-particle":"","parse-names":false,"suffix":""},{"dropping-particle":"","family":"Royston","given":"K. A.","non-dropping-particle":"","parse-names":false,"suffix":""},{"dropping-particle":"","family":"Darbra","given":"J. P.","non-dropping-particle":"","parse-names":false,"suffix":""},{"dropping-particle":"","family":"Journee","given":"H.","non-dropping-particle":"","parse-names":false,"suffix":""}],"container-title":"Journal of Environmental Management","id":"ITEM-1","issued":{"date-parts":[["2009"]]},"title":"Survey on environmental monitoring requirements of European ports","type":"article-journal"},"uris":["http://www.mendeley.com/documents/?uuid=3cd7bfc7-ee83-405a-a44b-89e90aca3992"]}],"mendeley":{"formattedCitation":"[51]","plainTextFormattedCitation":"[51]","previouslyFormattedCitation":"(Darbra, Pittam, Royston, Darbra &amp; Journee 2009)"},"properties":{"noteIndex":0},"schema":"https://github.com/citation-style-language/schema/raw/master/csl-citation.json"}</w:instrText>
      </w:r>
      <w:r w:rsidR="00ED6B13">
        <w:rPr>
          <w:rFonts w:eastAsia="Times New Roman"/>
          <w:color w:val="000000"/>
          <w:sz w:val="20"/>
          <w:szCs w:val="20"/>
        </w:rPr>
        <w:fldChar w:fldCharType="separate"/>
      </w:r>
      <w:r w:rsidR="00642D7B" w:rsidRPr="00642D7B">
        <w:rPr>
          <w:rFonts w:eastAsia="Times New Roman"/>
          <w:noProof/>
          <w:color w:val="000000"/>
          <w:sz w:val="20"/>
          <w:szCs w:val="20"/>
        </w:rPr>
        <w:t>[51]</w:t>
      </w:r>
      <w:r w:rsidR="00ED6B13">
        <w:rPr>
          <w:rFonts w:eastAsia="Times New Roman"/>
          <w:color w:val="000000"/>
          <w:sz w:val="20"/>
          <w:szCs w:val="20"/>
        </w:rPr>
        <w:fldChar w:fldCharType="end"/>
      </w:r>
      <w:r w:rsidR="00ED6B13">
        <w:rPr>
          <w:rFonts w:eastAsia="Times New Roman"/>
          <w:color w:val="000000"/>
          <w:sz w:val="20"/>
          <w:szCs w:val="20"/>
        </w:rPr>
        <w:fldChar w:fldCharType="begin" w:fldLock="1"/>
      </w:r>
      <w:r w:rsidR="00642D7B">
        <w:rPr>
          <w:rFonts w:eastAsia="Times New Roman"/>
          <w:color w:val="000000"/>
          <w:sz w:val="20"/>
          <w:szCs w:val="20"/>
        </w:rPr>
        <w:instrText>ADDIN CSL_CITATION {"citationItems":[{"id":"ITEM-1","itemData":{"DOI":"10.1016/j.trpro.2016.11.023","ISSN":"23521465","abstract":"Policies for sustainable development of transport rely on three pillars: striving for stable social and economic growth, while reducing the pollution and protecting the natural resources. Seaports play a significant role in economic growth of port cities. In each such a city the port generates even several thousand jobs directly connected with the port operation. Unfortunately, the port activities also affect the natural environment. Both sea vessels and means of transport used in the hinterland are a major source of pollution. The purpose of this article is to present the role of port authorities in creating sustainable growth of transport through striving for reduction of transport externalities.","author":[{"dropping-particle":"","family":"Kotowska","given":"Izabela","non-dropping-particle":"","parse-names":false,"suffix":""}],"container-title":"Transportation Research Procedia","id":"ITEM-1","issued":{"date-parts":[["2016"]]},"page":"236-243","title":"Policies Applied by Seaport Authorities to Create Sustainable Development in Port Cities","type":"paper-conference","volume":"16"},"uris":["http://www.mendeley.com/documents/?uuid=27210b8d-853e-32a6-b0e0-015b14c1956e"]}],"mendeley":{"formattedCitation":"[15]","plainTextFormattedCitation":"[15]","previouslyFormattedCitation":"(Kotowska 2016a)"},"properties":{"noteIndex":0},"schema":"https://github.com/citation-style-language/schema/raw/master/csl-citation.json"}</w:instrText>
      </w:r>
      <w:r w:rsidR="00ED6B13">
        <w:rPr>
          <w:rFonts w:eastAsia="Times New Roman"/>
          <w:color w:val="000000"/>
          <w:sz w:val="20"/>
          <w:szCs w:val="20"/>
        </w:rPr>
        <w:fldChar w:fldCharType="separate"/>
      </w:r>
      <w:r w:rsidR="00642D7B" w:rsidRPr="00642D7B">
        <w:rPr>
          <w:rFonts w:eastAsia="Times New Roman"/>
          <w:noProof/>
          <w:color w:val="000000"/>
          <w:sz w:val="20"/>
          <w:szCs w:val="20"/>
        </w:rPr>
        <w:t>[15]</w:t>
      </w:r>
      <w:r w:rsidR="00ED6B13">
        <w:rPr>
          <w:rFonts w:eastAsia="Times New Roman"/>
          <w:color w:val="000000"/>
          <w:sz w:val="20"/>
          <w:szCs w:val="20"/>
        </w:rPr>
        <w:fldChar w:fldCharType="end"/>
      </w:r>
      <w:r w:rsidR="00ED6B13">
        <w:rPr>
          <w:rFonts w:eastAsia="Times New Roman"/>
          <w:color w:val="000000"/>
          <w:sz w:val="20"/>
          <w:szCs w:val="20"/>
        </w:rPr>
        <w:fldChar w:fldCharType="begin" w:fldLock="1"/>
      </w:r>
      <w:r w:rsidR="00642D7B">
        <w:rPr>
          <w:rFonts w:eastAsia="Times New Roman"/>
          <w:color w:val="000000"/>
          <w:sz w:val="20"/>
          <w:szCs w:val="20"/>
        </w:rPr>
        <w:instrText>ADDIN CSL_CITATION {"citationItems":[{"id":"ITEM-1","itemData":{"ISBN":"9781479915460","abstract":"\"IEEE Catalog Number: CFP1326R-PRT\"--Copyright page.","author":[{"dropping-particle":"","family":"Hakam","given":"Moulay Hicham","non-dropping-particle":"","parse-names":false,"suffix":""},{"dropping-particle":"","family":"Solvang","given":"Wei Deng","non-dropping-particle":"","parse-names":false,"suffix":""}],"container-title":"4th IEEE International Conference on Cognitive Infocommunications • December 2–5, 2013 , Budapest, Hungary Container","id":"ITEM-1","issued":{"date-parts":[["2013"]]},"page":"803-810","title":"Container Ports Sustainability","type":"paper-conference"},"uris":["http://www.mendeley.com/documents/?uuid=40419c83-e48c-4017-a82e-8a45f52354b9"]}],"mendeley":{"formattedCitation":"[52]","plainTextFormattedCitation":"[52]","previouslyFormattedCitation":"(Hakam &amp; Solvang 2013)"},"properties":{"noteIndex":0},"schema":"https://github.com/citation-style-language/schema/raw/master/csl-citation.json"}</w:instrText>
      </w:r>
      <w:r w:rsidR="00ED6B13">
        <w:rPr>
          <w:rFonts w:eastAsia="Times New Roman"/>
          <w:color w:val="000000"/>
          <w:sz w:val="20"/>
          <w:szCs w:val="20"/>
        </w:rPr>
        <w:fldChar w:fldCharType="separate"/>
      </w:r>
      <w:r w:rsidR="00642D7B" w:rsidRPr="00642D7B">
        <w:rPr>
          <w:rFonts w:eastAsia="Times New Roman"/>
          <w:noProof/>
          <w:color w:val="000000"/>
          <w:sz w:val="20"/>
          <w:szCs w:val="20"/>
        </w:rPr>
        <w:t>[52]</w:t>
      </w:r>
      <w:r w:rsidR="00ED6B13">
        <w:rPr>
          <w:rFonts w:eastAsia="Times New Roman"/>
          <w:color w:val="000000"/>
          <w:sz w:val="20"/>
          <w:szCs w:val="20"/>
        </w:rPr>
        <w:fldChar w:fldCharType="end"/>
      </w:r>
    </w:p>
    <w:p w14:paraId="3B0FD5CB" w14:textId="77777777" w:rsidR="008E44BD" w:rsidRDefault="008E44BD" w:rsidP="005A32CC">
      <w:pPr>
        <w:jc w:val="left"/>
        <w:rPr>
          <w:b/>
          <w:bCs/>
        </w:rPr>
      </w:pPr>
    </w:p>
    <w:p w14:paraId="79A27061" w14:textId="76411D59" w:rsidR="00641A1B" w:rsidRDefault="00A7690F" w:rsidP="005A32CC">
      <w:pPr>
        <w:jc w:val="left"/>
        <w:rPr>
          <w:b/>
          <w:bCs/>
        </w:rPr>
      </w:pPr>
      <w:r w:rsidRPr="00A7690F">
        <w:rPr>
          <w:b/>
          <w:bCs/>
        </w:rPr>
        <w:t xml:space="preserve">CONCLUSION </w:t>
      </w:r>
    </w:p>
    <w:p w14:paraId="11787528" w14:textId="0A60392E" w:rsidR="005578EF" w:rsidRDefault="00DF38EC" w:rsidP="00A80B07">
      <w:r>
        <w:rPr>
          <w:bCs/>
          <w:color w:val="000000"/>
          <w:szCs w:val="24"/>
        </w:rPr>
        <w:t xml:space="preserve">This paper </w:t>
      </w:r>
      <w:r w:rsidR="00292EE4">
        <w:rPr>
          <w:bCs/>
          <w:color w:val="000000"/>
          <w:szCs w:val="24"/>
        </w:rPr>
        <w:t>showed</w:t>
      </w:r>
      <w:r>
        <w:rPr>
          <w:bCs/>
          <w:color w:val="000000"/>
          <w:szCs w:val="24"/>
        </w:rPr>
        <w:t xml:space="preserve"> that </w:t>
      </w:r>
      <w:r w:rsidR="00196268">
        <w:rPr>
          <w:bCs/>
          <w:color w:val="000000"/>
          <w:szCs w:val="24"/>
        </w:rPr>
        <w:t>P</w:t>
      </w:r>
      <w:r>
        <w:rPr>
          <w:bCs/>
          <w:color w:val="000000"/>
          <w:szCs w:val="24"/>
        </w:rPr>
        <w:t xml:space="preserve">ort of Colombo has been aligning only with 9 SDGs out of the </w:t>
      </w:r>
      <w:r w:rsidRPr="00040AA4">
        <w:rPr>
          <w:bCs/>
          <w:color w:val="000000"/>
          <w:szCs w:val="24"/>
        </w:rPr>
        <w:t>most relevant 11 SDGs</w:t>
      </w:r>
      <w:r>
        <w:rPr>
          <w:bCs/>
          <w:color w:val="000000"/>
          <w:szCs w:val="24"/>
        </w:rPr>
        <w:t xml:space="preserve">.  All the 8 Core SDGs has been developing during the period from 2015 to 2020. </w:t>
      </w:r>
      <w:r w:rsidR="00DE2FC9">
        <w:rPr>
          <w:bCs/>
          <w:color w:val="000000"/>
          <w:szCs w:val="24"/>
        </w:rPr>
        <w:t>F</w:t>
      </w:r>
      <w:r>
        <w:t xml:space="preserve">actor analysis combined with EFA </w:t>
      </w:r>
      <w:r w:rsidR="00607C43">
        <w:t>and</w:t>
      </w:r>
      <w:r>
        <w:t xml:space="preserve"> CFA and Model Fit Analysis supported with positive results.</w:t>
      </w:r>
      <w:r w:rsidRPr="00C11048">
        <w:t xml:space="preserve"> </w:t>
      </w:r>
      <w:r>
        <w:t xml:space="preserve">Finally derived model/framework </w:t>
      </w:r>
      <w:r w:rsidR="006D6D1F">
        <w:t>related to</w:t>
      </w:r>
      <w:r>
        <w:t xml:space="preserve"> 4 SDGs out of the concerned 11 </w:t>
      </w:r>
      <w:r w:rsidR="009764E5">
        <w:t>SDGs,</w:t>
      </w:r>
      <w:r>
        <w:t xml:space="preserve"> </w:t>
      </w:r>
      <w:r w:rsidR="00607C43">
        <w:t>and</w:t>
      </w:r>
      <w:r>
        <w:t xml:space="preserve"> it is specialized for SL context only. Life below Water, Industry Innovation </w:t>
      </w:r>
      <w:r w:rsidR="00607C43">
        <w:t>and</w:t>
      </w:r>
      <w:r>
        <w:t xml:space="preserve"> infrastructure, Good Health </w:t>
      </w:r>
      <w:r w:rsidR="00607C43">
        <w:t>and</w:t>
      </w:r>
      <w:r>
        <w:t xml:space="preserve"> Well-being </w:t>
      </w:r>
      <w:r w:rsidR="00607C43">
        <w:t>and</w:t>
      </w:r>
      <w:r>
        <w:t xml:space="preserve"> Affordable </w:t>
      </w:r>
      <w:r w:rsidR="00607C43">
        <w:t>and</w:t>
      </w:r>
      <w:r>
        <w:t xml:space="preserve"> Clean Energy are the main SDGs which are mostly focused by PoC.</w:t>
      </w:r>
      <w:r w:rsidR="00DE2FC9">
        <w:t xml:space="preserve"> </w:t>
      </w:r>
    </w:p>
    <w:p w14:paraId="49125C5C" w14:textId="478C15A1" w:rsidR="00A80B07" w:rsidRPr="00A80B07" w:rsidRDefault="00DF38EC" w:rsidP="005578EF">
      <w:pPr>
        <w:ind w:firstLine="720"/>
        <w:rPr>
          <w:rFonts w:eastAsia="Times New Roman"/>
          <w:color w:val="000000"/>
          <w:szCs w:val="24"/>
        </w:rPr>
      </w:pPr>
      <w:r>
        <w:t xml:space="preserve">The literature </w:t>
      </w:r>
      <w:r w:rsidR="00397BEA">
        <w:t xml:space="preserve">explored </w:t>
      </w:r>
      <w:r>
        <w:t xml:space="preserve">was sufficient to extract </w:t>
      </w:r>
      <w:r w:rsidRPr="00C7213A">
        <w:t xml:space="preserve">sustainability challenges in </w:t>
      </w:r>
      <w:r w:rsidR="005578EF">
        <w:t>m</w:t>
      </w:r>
      <w:r w:rsidRPr="00C7213A">
        <w:t xml:space="preserve">aritime </w:t>
      </w:r>
      <w:r w:rsidR="005578EF">
        <w:t>l</w:t>
      </w:r>
      <w:r w:rsidRPr="00C7213A">
        <w:t xml:space="preserve">ogistics </w:t>
      </w:r>
      <w:r w:rsidR="005578EF">
        <w:t>and</w:t>
      </w:r>
      <w:r w:rsidRPr="00C7213A">
        <w:t xml:space="preserve"> </w:t>
      </w:r>
      <w:r w:rsidR="005578EF">
        <w:t>s</w:t>
      </w:r>
      <w:r w:rsidRPr="00C7213A">
        <w:t>hipping Industry</w:t>
      </w:r>
      <w:r>
        <w:t xml:space="preserve"> </w:t>
      </w:r>
      <w:r w:rsidR="005578EF">
        <w:t>and</w:t>
      </w:r>
      <w:r>
        <w:t xml:space="preserve"> </w:t>
      </w:r>
      <w:r w:rsidRPr="00D867BD">
        <w:rPr>
          <w:color w:val="000000"/>
        </w:rPr>
        <w:t>the suitable strategies to mitigate the above challenges</w:t>
      </w:r>
      <w:r>
        <w:rPr>
          <w:color w:val="000000"/>
        </w:rPr>
        <w:t xml:space="preserve">. </w:t>
      </w:r>
      <w:r w:rsidR="00A80B07" w:rsidRPr="00A80B07">
        <w:rPr>
          <w:rFonts w:eastAsia="Times New Roman"/>
          <w:color w:val="000000"/>
          <w:szCs w:val="24"/>
        </w:rPr>
        <w:t>Since the introduction of SDGs in 2015, every sector is attempting to incorporate SDGs into their strategic plans. Even though sophisticated sustainability measures such as shore power supply and port community systems are in place in developed countries, in other parts of the world incorporation of SDGs into port operations is very minimal.</w:t>
      </w:r>
      <w:r w:rsidR="005578EF">
        <w:rPr>
          <w:rFonts w:eastAsia="Times New Roman"/>
          <w:color w:val="000000"/>
          <w:szCs w:val="24"/>
        </w:rPr>
        <w:t xml:space="preserve"> </w:t>
      </w:r>
      <w:r w:rsidR="00A80B07" w:rsidRPr="00A80B07">
        <w:rPr>
          <w:rFonts w:eastAsia="Times New Roman"/>
          <w:color w:val="000000"/>
          <w:szCs w:val="24"/>
        </w:rPr>
        <w:t>The</w:t>
      </w:r>
      <w:r w:rsidR="00DE2FC9">
        <w:rPr>
          <w:rFonts w:eastAsia="Times New Roman"/>
          <w:color w:val="000000"/>
          <w:szCs w:val="24"/>
        </w:rPr>
        <w:t xml:space="preserve"> paper also </w:t>
      </w:r>
      <w:r w:rsidR="00A80B07" w:rsidRPr="00A80B07">
        <w:rPr>
          <w:rFonts w:eastAsia="Times New Roman"/>
          <w:color w:val="000000"/>
          <w:szCs w:val="24"/>
        </w:rPr>
        <w:t xml:space="preserve">found that significantly four factors act as barriers in this regard. According to the research findings, deficient collaborative policies, structural and managerial constraints, market constraints, and the absence of an established global framework deter implementation of SDGs in seaports. Deficient collaborative policies imply contradictory policies that affect port sustainability negatively. While it is mandatory to perceive collaborations with all port stakeholders in the vision of promoting overall sustainability, it is equally important to have a unanimous policy regarding port sustainability. The research also found that structural and managerial components are capable of negatively affecting the port’s ability to adopt SDGs. Here the word “structure” implies the composition of the private entities, regulatory bodies, and other service providers inside a port and the word “management” imply the decision-makers of those entities that have the power to decide the success or failure of port sustainability. Market constraints mainly indicate the port’s limited financial capability and regional competition. Investing in sustainable efficient infrastructure like LNG terminals requires financial capability. And extensive regional competition can act as a marketing constraint. Having a mutual agreement in every region is vital concerning their policy towards port sustainability. The last identified barrier is the absence of an established framework that has the power to suppress the chances of ports embracing SDGs. There should be a sustainable guideline for ports depending on the size, location, region, and type of operations. Moreover, </w:t>
      </w:r>
      <w:r w:rsidR="00A80B07" w:rsidRPr="00A80B07">
        <w:rPr>
          <w:rFonts w:eastAsia="Times New Roman"/>
          <w:color w:val="000000"/>
          <w:szCs w:val="24"/>
        </w:rPr>
        <w:lastRenderedPageBreak/>
        <w:t xml:space="preserve">there should be a central body that is dedicated to port sustainability and regular communication should happen between the port and the central body.  Apart from the above factors research revealed that the overall attitude towards sustainability in a particular country largely affects the sustainability of ports in that country. </w:t>
      </w:r>
    </w:p>
    <w:p w14:paraId="606E1195" w14:textId="59D46BFF" w:rsidR="00A80B07" w:rsidRPr="00A80B07" w:rsidRDefault="00A80B07" w:rsidP="009764E5">
      <w:pPr>
        <w:ind w:firstLine="720"/>
        <w:rPr>
          <w:rFonts w:eastAsia="Times New Roman"/>
          <w:color w:val="000000"/>
          <w:szCs w:val="24"/>
        </w:rPr>
      </w:pPr>
      <w:r w:rsidRPr="00A80B07">
        <w:rPr>
          <w:rFonts w:eastAsia="Times New Roman"/>
          <w:color w:val="000000"/>
          <w:szCs w:val="24"/>
        </w:rPr>
        <w:t>There are several limitations to this research. Due to the unavailability of data inside the port regarding sustainability indicators, the research relied on the perception of port managers in Sri Lanka. Further, due to the limited number of managers who are aware of and involved in port sustainability, the sample size of the survey could not be increased as initially expected. By overcoming the above limitations, future research can be conducted in the following areas.</w:t>
      </w:r>
      <w:r w:rsidR="00B232A0">
        <w:rPr>
          <w:rFonts w:eastAsia="Times New Roman"/>
          <w:color w:val="000000"/>
          <w:szCs w:val="24"/>
        </w:rPr>
        <w:t xml:space="preserve"> </w:t>
      </w:r>
      <w:r w:rsidRPr="00A80B07">
        <w:rPr>
          <w:rFonts w:eastAsia="Times New Roman"/>
          <w:color w:val="000000"/>
          <w:szCs w:val="24"/>
        </w:rPr>
        <w:t xml:space="preserve">Exploring the capabilities of ports to overcome the barriers and examining the underlying reasons for the existing regional disparities in port sustainability. Another timely research topic would be to explore how particular types of ports could incorporate SDGs into their daily operations and master plans without generalizing the type of ports. </w:t>
      </w:r>
    </w:p>
    <w:p w14:paraId="1FCFE36F" w14:textId="0CB01410" w:rsidR="00A7690F" w:rsidRDefault="00A7690F" w:rsidP="005A32CC">
      <w:pPr>
        <w:jc w:val="left"/>
        <w:rPr>
          <w:b/>
          <w:bCs/>
        </w:rPr>
      </w:pPr>
    </w:p>
    <w:p w14:paraId="04083FE8" w14:textId="3EED8E08" w:rsidR="00641A1B" w:rsidRDefault="00641A1B" w:rsidP="005A32CC">
      <w:pPr>
        <w:jc w:val="left"/>
        <w:rPr>
          <w:b/>
          <w:bCs/>
        </w:rPr>
      </w:pPr>
      <w:r w:rsidRPr="00641A1B">
        <w:rPr>
          <w:b/>
          <w:bCs/>
        </w:rPr>
        <w:t>Reference</w:t>
      </w:r>
      <w:r w:rsidR="003161B5">
        <w:rPr>
          <w:b/>
          <w:bCs/>
        </w:rPr>
        <w:t>s</w:t>
      </w:r>
      <w:r w:rsidRPr="00641A1B">
        <w:rPr>
          <w:b/>
          <w:bCs/>
        </w:rPr>
        <w:t xml:space="preserve"> </w:t>
      </w:r>
    </w:p>
    <w:p w14:paraId="1F754581" w14:textId="478BF8DE" w:rsidR="00642D7B" w:rsidRPr="00642D7B" w:rsidRDefault="00641A1B" w:rsidP="00642D7B">
      <w:pPr>
        <w:widowControl w:val="0"/>
        <w:autoSpaceDE w:val="0"/>
        <w:autoSpaceDN w:val="0"/>
        <w:adjustRightInd w:val="0"/>
        <w:spacing w:line="240" w:lineRule="auto"/>
        <w:ind w:left="640" w:hanging="640"/>
        <w:rPr>
          <w:rFonts w:cs="Times New Roman"/>
          <w:noProof/>
          <w:szCs w:val="24"/>
        </w:rPr>
      </w:pPr>
      <w:r>
        <w:fldChar w:fldCharType="begin" w:fldLock="1"/>
      </w:r>
      <w:r>
        <w:instrText xml:space="preserve">ADDIN Mendeley Bibliography CSL_BIBLIOGRAPHY </w:instrText>
      </w:r>
      <w:r>
        <w:fldChar w:fldCharType="separate"/>
      </w:r>
      <w:r w:rsidR="00642D7B" w:rsidRPr="00642D7B">
        <w:rPr>
          <w:rFonts w:cs="Times New Roman"/>
          <w:noProof/>
          <w:szCs w:val="24"/>
        </w:rPr>
        <w:t>[1]</w:t>
      </w:r>
      <w:r w:rsidR="00642D7B" w:rsidRPr="00642D7B">
        <w:rPr>
          <w:rFonts w:cs="Times New Roman"/>
          <w:noProof/>
          <w:szCs w:val="24"/>
        </w:rPr>
        <w:tab/>
        <w:t xml:space="preserve">S. Kim and B. Chiang, “Sustainability practices to achieve sustainability in international port operations,” </w:t>
      </w:r>
      <w:r w:rsidR="00642D7B" w:rsidRPr="00642D7B">
        <w:rPr>
          <w:rFonts w:cs="Times New Roman"/>
          <w:i/>
          <w:iCs/>
          <w:noProof/>
          <w:szCs w:val="24"/>
        </w:rPr>
        <w:t>J. Korea Port Econ. Assoc.</w:t>
      </w:r>
      <w:r w:rsidR="00642D7B" w:rsidRPr="00642D7B">
        <w:rPr>
          <w:rFonts w:cs="Times New Roman"/>
          <w:noProof/>
          <w:szCs w:val="24"/>
        </w:rPr>
        <w:t>, vol. 30, no. 03, pp. 15–37, 2014.</w:t>
      </w:r>
    </w:p>
    <w:p w14:paraId="70F83270" w14:textId="77777777" w:rsidR="00642D7B" w:rsidRPr="00642D7B" w:rsidRDefault="00642D7B" w:rsidP="00642D7B">
      <w:pPr>
        <w:widowControl w:val="0"/>
        <w:autoSpaceDE w:val="0"/>
        <w:autoSpaceDN w:val="0"/>
        <w:adjustRightInd w:val="0"/>
        <w:spacing w:line="240" w:lineRule="auto"/>
        <w:ind w:left="640" w:hanging="640"/>
        <w:rPr>
          <w:rFonts w:cs="Times New Roman"/>
          <w:noProof/>
          <w:szCs w:val="24"/>
        </w:rPr>
      </w:pPr>
      <w:r w:rsidRPr="00642D7B">
        <w:rPr>
          <w:rFonts w:cs="Times New Roman"/>
          <w:noProof/>
          <w:szCs w:val="24"/>
        </w:rPr>
        <w:t>[2]</w:t>
      </w:r>
      <w:r w:rsidRPr="00642D7B">
        <w:rPr>
          <w:rFonts w:cs="Times New Roman"/>
          <w:noProof/>
          <w:szCs w:val="24"/>
        </w:rPr>
        <w:tab/>
        <w:t xml:space="preserve">W. Wang, J. Chen, Q. Liu, and Z. Guo, “Green Project Planning with Realistic Multi-Objective Consideration in Developing Sustainable Port,” </w:t>
      </w:r>
      <w:r w:rsidRPr="00642D7B">
        <w:rPr>
          <w:rFonts w:cs="Times New Roman"/>
          <w:i/>
          <w:iCs/>
          <w:noProof/>
          <w:szCs w:val="24"/>
        </w:rPr>
        <w:t>Sustainability</w:t>
      </w:r>
      <w:r w:rsidRPr="00642D7B">
        <w:rPr>
          <w:rFonts w:cs="Times New Roman"/>
          <w:noProof/>
          <w:szCs w:val="24"/>
        </w:rPr>
        <w:t>, vol. 10, no. 7, p. 2385, Jul. 2018.</w:t>
      </w:r>
    </w:p>
    <w:p w14:paraId="7CB3E4F3" w14:textId="77777777" w:rsidR="00642D7B" w:rsidRPr="00642D7B" w:rsidRDefault="00642D7B" w:rsidP="00642D7B">
      <w:pPr>
        <w:widowControl w:val="0"/>
        <w:autoSpaceDE w:val="0"/>
        <w:autoSpaceDN w:val="0"/>
        <w:adjustRightInd w:val="0"/>
        <w:spacing w:line="240" w:lineRule="auto"/>
        <w:ind w:left="640" w:hanging="640"/>
        <w:rPr>
          <w:rFonts w:cs="Times New Roman"/>
          <w:noProof/>
          <w:szCs w:val="24"/>
        </w:rPr>
      </w:pPr>
      <w:r w:rsidRPr="00642D7B">
        <w:rPr>
          <w:rFonts w:cs="Times New Roman"/>
          <w:noProof/>
          <w:szCs w:val="24"/>
        </w:rPr>
        <w:t>[3]</w:t>
      </w:r>
      <w:r w:rsidRPr="00642D7B">
        <w:rPr>
          <w:rFonts w:cs="Times New Roman"/>
          <w:noProof/>
          <w:szCs w:val="24"/>
        </w:rPr>
        <w:tab/>
        <w:t xml:space="preserve">J. Gupta and C. Vegelin, “Sustainable development goals and inclusive development,” </w:t>
      </w:r>
      <w:r w:rsidRPr="00642D7B">
        <w:rPr>
          <w:rFonts w:cs="Times New Roman"/>
          <w:i/>
          <w:iCs/>
          <w:noProof/>
          <w:szCs w:val="24"/>
        </w:rPr>
        <w:t>Int. Environ. Agreements Polit. Law Econ.</w:t>
      </w:r>
      <w:r w:rsidRPr="00642D7B">
        <w:rPr>
          <w:rFonts w:cs="Times New Roman"/>
          <w:noProof/>
          <w:szCs w:val="24"/>
        </w:rPr>
        <w:t>, vol. 16, no. 3, pp. 433–448, Jun. 2016.</w:t>
      </w:r>
    </w:p>
    <w:p w14:paraId="1C633EA2" w14:textId="77777777" w:rsidR="00642D7B" w:rsidRPr="00642D7B" w:rsidRDefault="00642D7B" w:rsidP="00642D7B">
      <w:pPr>
        <w:widowControl w:val="0"/>
        <w:autoSpaceDE w:val="0"/>
        <w:autoSpaceDN w:val="0"/>
        <w:adjustRightInd w:val="0"/>
        <w:spacing w:line="240" w:lineRule="auto"/>
        <w:ind w:left="640" w:hanging="640"/>
        <w:rPr>
          <w:rFonts w:cs="Times New Roman"/>
          <w:noProof/>
          <w:szCs w:val="24"/>
        </w:rPr>
      </w:pPr>
      <w:r w:rsidRPr="00642D7B">
        <w:rPr>
          <w:rFonts w:cs="Times New Roman"/>
          <w:noProof/>
          <w:szCs w:val="24"/>
        </w:rPr>
        <w:t>[4]</w:t>
      </w:r>
      <w:r w:rsidRPr="00642D7B">
        <w:rPr>
          <w:rFonts w:cs="Times New Roman"/>
          <w:noProof/>
          <w:szCs w:val="24"/>
        </w:rPr>
        <w:tab/>
        <w:t xml:space="preserve">A. Fleming, R. M. Wise, H. Hansen, and L. Sams, “The sustainable development goals: A case study,” </w:t>
      </w:r>
      <w:r w:rsidRPr="00642D7B">
        <w:rPr>
          <w:rFonts w:cs="Times New Roman"/>
          <w:i/>
          <w:iCs/>
          <w:noProof/>
          <w:szCs w:val="24"/>
        </w:rPr>
        <w:t>Mar. Policy</w:t>
      </w:r>
      <w:r w:rsidRPr="00642D7B">
        <w:rPr>
          <w:rFonts w:cs="Times New Roman"/>
          <w:noProof/>
          <w:szCs w:val="24"/>
        </w:rPr>
        <w:t>, vol. 86, no. July, pp. 94–103, 2017.</w:t>
      </w:r>
    </w:p>
    <w:p w14:paraId="2666862C" w14:textId="77777777" w:rsidR="00642D7B" w:rsidRPr="00642D7B" w:rsidRDefault="00642D7B" w:rsidP="00642D7B">
      <w:pPr>
        <w:widowControl w:val="0"/>
        <w:autoSpaceDE w:val="0"/>
        <w:autoSpaceDN w:val="0"/>
        <w:adjustRightInd w:val="0"/>
        <w:spacing w:line="240" w:lineRule="auto"/>
        <w:ind w:left="640" w:hanging="640"/>
        <w:rPr>
          <w:rFonts w:cs="Times New Roman"/>
          <w:noProof/>
          <w:szCs w:val="24"/>
        </w:rPr>
      </w:pPr>
      <w:r w:rsidRPr="00642D7B">
        <w:rPr>
          <w:rFonts w:cs="Times New Roman"/>
          <w:noProof/>
          <w:szCs w:val="24"/>
        </w:rPr>
        <w:t>[5]</w:t>
      </w:r>
      <w:r w:rsidRPr="00642D7B">
        <w:rPr>
          <w:rFonts w:cs="Times New Roman"/>
          <w:noProof/>
          <w:szCs w:val="24"/>
        </w:rPr>
        <w:tab/>
        <w:t xml:space="preserve">R. Lozano, L. Fobbe, A. Carpenter, and K. Sammalisto, “Analysing sustainability changes in seaports: Experiences from the Gävle Port Authority,” </w:t>
      </w:r>
      <w:r w:rsidRPr="00642D7B">
        <w:rPr>
          <w:rFonts w:cs="Times New Roman"/>
          <w:i/>
          <w:iCs/>
          <w:noProof/>
          <w:szCs w:val="24"/>
        </w:rPr>
        <w:t>Sustain. Dev.</w:t>
      </w:r>
      <w:r w:rsidRPr="00642D7B">
        <w:rPr>
          <w:rFonts w:cs="Times New Roman"/>
          <w:noProof/>
          <w:szCs w:val="24"/>
        </w:rPr>
        <w:t>, vol. 27, no. 3, pp. 409–418, 2019.</w:t>
      </w:r>
    </w:p>
    <w:p w14:paraId="46361E1A" w14:textId="77777777" w:rsidR="00642D7B" w:rsidRPr="00642D7B" w:rsidRDefault="00642D7B" w:rsidP="00642D7B">
      <w:pPr>
        <w:widowControl w:val="0"/>
        <w:autoSpaceDE w:val="0"/>
        <w:autoSpaceDN w:val="0"/>
        <w:adjustRightInd w:val="0"/>
        <w:spacing w:line="240" w:lineRule="auto"/>
        <w:ind w:left="640" w:hanging="640"/>
        <w:rPr>
          <w:rFonts w:cs="Times New Roman"/>
          <w:noProof/>
          <w:szCs w:val="24"/>
        </w:rPr>
      </w:pPr>
      <w:r w:rsidRPr="00642D7B">
        <w:rPr>
          <w:rFonts w:cs="Times New Roman"/>
          <w:noProof/>
          <w:szCs w:val="24"/>
        </w:rPr>
        <w:t>[6]</w:t>
      </w:r>
      <w:r w:rsidRPr="00642D7B">
        <w:rPr>
          <w:rFonts w:cs="Times New Roman"/>
          <w:noProof/>
          <w:szCs w:val="24"/>
        </w:rPr>
        <w:tab/>
        <w:t xml:space="preserve">R. G. Gusmão Caiado, W. Leal Filho, O. L. G. Quelhas, D. Luiz de Mattos Nascimento, and L. V. Ávila, “A literature-based review on potentials and constraints in the implementation of the sustainable development goals,” </w:t>
      </w:r>
      <w:r w:rsidRPr="00642D7B">
        <w:rPr>
          <w:rFonts w:cs="Times New Roman"/>
          <w:i/>
          <w:iCs/>
          <w:noProof/>
          <w:szCs w:val="24"/>
        </w:rPr>
        <w:t>J. Clean. Prod.</w:t>
      </w:r>
      <w:r w:rsidRPr="00642D7B">
        <w:rPr>
          <w:rFonts w:cs="Times New Roman"/>
          <w:noProof/>
          <w:szCs w:val="24"/>
        </w:rPr>
        <w:t>, vol. 198, pp. 1276–1288, Oct. 2018.</w:t>
      </w:r>
    </w:p>
    <w:p w14:paraId="252D964D" w14:textId="77777777" w:rsidR="00642D7B" w:rsidRPr="00642D7B" w:rsidRDefault="00642D7B" w:rsidP="00642D7B">
      <w:pPr>
        <w:widowControl w:val="0"/>
        <w:autoSpaceDE w:val="0"/>
        <w:autoSpaceDN w:val="0"/>
        <w:adjustRightInd w:val="0"/>
        <w:spacing w:line="240" w:lineRule="auto"/>
        <w:ind w:left="640" w:hanging="640"/>
        <w:rPr>
          <w:rFonts w:cs="Times New Roman"/>
          <w:noProof/>
          <w:szCs w:val="24"/>
        </w:rPr>
      </w:pPr>
      <w:r w:rsidRPr="00642D7B">
        <w:rPr>
          <w:rFonts w:cs="Times New Roman"/>
          <w:noProof/>
          <w:szCs w:val="24"/>
        </w:rPr>
        <w:t>[7]</w:t>
      </w:r>
      <w:r w:rsidRPr="00642D7B">
        <w:rPr>
          <w:rFonts w:cs="Times New Roman"/>
          <w:noProof/>
          <w:szCs w:val="24"/>
        </w:rPr>
        <w:tab/>
        <w:t xml:space="preserve">R. T. Poulsen, S. Ponte, and H. Sornn-Friese, “Environmental upgrading in global value chains: The potential and limitations of ports in the greening of maritime transport,” </w:t>
      </w:r>
      <w:r w:rsidRPr="00642D7B">
        <w:rPr>
          <w:rFonts w:cs="Times New Roman"/>
          <w:i/>
          <w:iCs/>
          <w:noProof/>
          <w:szCs w:val="24"/>
        </w:rPr>
        <w:t>Geoforum</w:t>
      </w:r>
      <w:r w:rsidRPr="00642D7B">
        <w:rPr>
          <w:rFonts w:cs="Times New Roman"/>
          <w:noProof/>
          <w:szCs w:val="24"/>
        </w:rPr>
        <w:t>, vol. 89, 2018.</w:t>
      </w:r>
    </w:p>
    <w:p w14:paraId="60EBCD0E" w14:textId="77777777" w:rsidR="00642D7B" w:rsidRPr="00642D7B" w:rsidRDefault="00642D7B" w:rsidP="00642D7B">
      <w:pPr>
        <w:widowControl w:val="0"/>
        <w:autoSpaceDE w:val="0"/>
        <w:autoSpaceDN w:val="0"/>
        <w:adjustRightInd w:val="0"/>
        <w:spacing w:line="240" w:lineRule="auto"/>
        <w:ind w:left="640" w:hanging="640"/>
        <w:rPr>
          <w:rFonts w:cs="Times New Roman"/>
          <w:noProof/>
          <w:szCs w:val="24"/>
        </w:rPr>
      </w:pPr>
      <w:r w:rsidRPr="00642D7B">
        <w:rPr>
          <w:rFonts w:cs="Times New Roman"/>
          <w:noProof/>
          <w:szCs w:val="24"/>
        </w:rPr>
        <w:t>[8]</w:t>
      </w:r>
      <w:r w:rsidRPr="00642D7B">
        <w:rPr>
          <w:rFonts w:cs="Times New Roman"/>
          <w:noProof/>
          <w:szCs w:val="24"/>
        </w:rPr>
        <w:tab/>
        <w:t xml:space="preserve">M. Puig, C. Wooldridge, A. Michail, and R. M. Darbra, “Current status and trends of the environmental performance in European ports,” </w:t>
      </w:r>
      <w:r w:rsidRPr="00642D7B">
        <w:rPr>
          <w:rFonts w:cs="Times New Roman"/>
          <w:i/>
          <w:iCs/>
          <w:noProof/>
          <w:szCs w:val="24"/>
        </w:rPr>
        <w:t>Environ. Sci. Policy</w:t>
      </w:r>
      <w:r w:rsidRPr="00642D7B">
        <w:rPr>
          <w:rFonts w:cs="Times New Roman"/>
          <w:noProof/>
          <w:szCs w:val="24"/>
        </w:rPr>
        <w:t>, vol. 48, pp. 57–66, Apr. 2015.</w:t>
      </w:r>
    </w:p>
    <w:p w14:paraId="51267E0F" w14:textId="77777777" w:rsidR="00642D7B" w:rsidRPr="00642D7B" w:rsidRDefault="00642D7B" w:rsidP="00642D7B">
      <w:pPr>
        <w:widowControl w:val="0"/>
        <w:autoSpaceDE w:val="0"/>
        <w:autoSpaceDN w:val="0"/>
        <w:adjustRightInd w:val="0"/>
        <w:spacing w:line="240" w:lineRule="auto"/>
        <w:ind w:left="640" w:hanging="640"/>
        <w:rPr>
          <w:rFonts w:cs="Times New Roman"/>
          <w:noProof/>
          <w:szCs w:val="24"/>
        </w:rPr>
      </w:pPr>
      <w:r w:rsidRPr="00642D7B">
        <w:rPr>
          <w:rFonts w:cs="Times New Roman"/>
          <w:noProof/>
          <w:szCs w:val="24"/>
        </w:rPr>
        <w:t>[9]</w:t>
      </w:r>
      <w:r w:rsidRPr="00642D7B">
        <w:rPr>
          <w:rFonts w:cs="Times New Roman"/>
          <w:noProof/>
          <w:szCs w:val="24"/>
        </w:rPr>
        <w:tab/>
        <w:t xml:space="preserve">S. Roh, V. V. Thai, and Y. D. Wong, “Towards Sustainable ASEAN Port Development: Challenges and Opportunities for Vietnamese Ports,” </w:t>
      </w:r>
      <w:r w:rsidRPr="00642D7B">
        <w:rPr>
          <w:rFonts w:cs="Times New Roman"/>
          <w:i/>
          <w:iCs/>
          <w:noProof/>
          <w:szCs w:val="24"/>
        </w:rPr>
        <w:t>Asian J. Shipp. Logist.</w:t>
      </w:r>
      <w:r w:rsidRPr="00642D7B">
        <w:rPr>
          <w:rFonts w:cs="Times New Roman"/>
          <w:noProof/>
          <w:szCs w:val="24"/>
        </w:rPr>
        <w:t>, vol. 32, no. 2, 2016.</w:t>
      </w:r>
    </w:p>
    <w:p w14:paraId="4CBED579" w14:textId="77777777" w:rsidR="00642D7B" w:rsidRPr="00642D7B" w:rsidRDefault="00642D7B" w:rsidP="00642D7B">
      <w:pPr>
        <w:widowControl w:val="0"/>
        <w:autoSpaceDE w:val="0"/>
        <w:autoSpaceDN w:val="0"/>
        <w:adjustRightInd w:val="0"/>
        <w:spacing w:line="240" w:lineRule="auto"/>
        <w:ind w:left="640" w:hanging="640"/>
        <w:rPr>
          <w:rFonts w:cs="Times New Roman"/>
          <w:noProof/>
          <w:szCs w:val="24"/>
        </w:rPr>
      </w:pPr>
      <w:r w:rsidRPr="00642D7B">
        <w:rPr>
          <w:rFonts w:cs="Times New Roman"/>
          <w:noProof/>
          <w:szCs w:val="24"/>
        </w:rPr>
        <w:lastRenderedPageBreak/>
        <w:t>[10]</w:t>
      </w:r>
      <w:r w:rsidRPr="00642D7B">
        <w:rPr>
          <w:rFonts w:cs="Times New Roman"/>
          <w:noProof/>
          <w:szCs w:val="24"/>
        </w:rPr>
        <w:tab/>
        <w:t xml:space="preserve">H. Oh, S. W. Lee, and Y. J. Seo, “The evaluation of seaport sustainability: The case of South Korea,” </w:t>
      </w:r>
      <w:r w:rsidRPr="00642D7B">
        <w:rPr>
          <w:rFonts w:cs="Times New Roman"/>
          <w:i/>
          <w:iCs/>
          <w:noProof/>
          <w:szCs w:val="24"/>
        </w:rPr>
        <w:t>Ocean Coast. Manag.</w:t>
      </w:r>
      <w:r w:rsidRPr="00642D7B">
        <w:rPr>
          <w:rFonts w:cs="Times New Roman"/>
          <w:noProof/>
          <w:szCs w:val="24"/>
        </w:rPr>
        <w:t>, vol. 161, pp. 50–56, Jul. 2018.</w:t>
      </w:r>
    </w:p>
    <w:p w14:paraId="50105C7F" w14:textId="77777777" w:rsidR="00642D7B" w:rsidRPr="00642D7B" w:rsidRDefault="00642D7B" w:rsidP="00642D7B">
      <w:pPr>
        <w:widowControl w:val="0"/>
        <w:autoSpaceDE w:val="0"/>
        <w:autoSpaceDN w:val="0"/>
        <w:adjustRightInd w:val="0"/>
        <w:spacing w:line="240" w:lineRule="auto"/>
        <w:ind w:left="640" w:hanging="640"/>
        <w:rPr>
          <w:rFonts w:cs="Times New Roman"/>
          <w:noProof/>
          <w:szCs w:val="24"/>
        </w:rPr>
      </w:pPr>
      <w:r w:rsidRPr="00642D7B">
        <w:rPr>
          <w:rFonts w:cs="Times New Roman"/>
          <w:noProof/>
          <w:szCs w:val="24"/>
        </w:rPr>
        <w:t>[11]</w:t>
      </w:r>
      <w:r w:rsidRPr="00642D7B">
        <w:rPr>
          <w:rFonts w:cs="Times New Roman"/>
          <w:noProof/>
          <w:szCs w:val="24"/>
        </w:rPr>
        <w:tab/>
        <w:t xml:space="preserve">S. Cheon and E. Deakin, “Supply Chain Coordination for Port Sustainability,” </w:t>
      </w:r>
      <w:r w:rsidRPr="00642D7B">
        <w:rPr>
          <w:rFonts w:cs="Times New Roman"/>
          <w:i/>
          <w:iCs/>
          <w:noProof/>
          <w:szCs w:val="24"/>
        </w:rPr>
        <w:t>Transp. Res. Rec. J. Transp. Res. Board</w:t>
      </w:r>
      <w:r w:rsidRPr="00642D7B">
        <w:rPr>
          <w:rFonts w:cs="Times New Roman"/>
          <w:noProof/>
          <w:szCs w:val="24"/>
        </w:rPr>
        <w:t>, vol. 2166, no. 1, pp. 10–19, Jan. 2010.</w:t>
      </w:r>
    </w:p>
    <w:p w14:paraId="1EB9504D" w14:textId="77777777" w:rsidR="00642D7B" w:rsidRPr="00642D7B" w:rsidRDefault="00642D7B" w:rsidP="00642D7B">
      <w:pPr>
        <w:widowControl w:val="0"/>
        <w:autoSpaceDE w:val="0"/>
        <w:autoSpaceDN w:val="0"/>
        <w:adjustRightInd w:val="0"/>
        <w:spacing w:line="240" w:lineRule="auto"/>
        <w:ind w:left="640" w:hanging="640"/>
        <w:rPr>
          <w:rFonts w:cs="Times New Roman"/>
          <w:noProof/>
          <w:szCs w:val="24"/>
        </w:rPr>
      </w:pPr>
      <w:r w:rsidRPr="00642D7B">
        <w:rPr>
          <w:rFonts w:cs="Times New Roman"/>
          <w:noProof/>
          <w:szCs w:val="24"/>
        </w:rPr>
        <w:t>[12]</w:t>
      </w:r>
      <w:r w:rsidRPr="00642D7B">
        <w:rPr>
          <w:rFonts w:cs="Times New Roman"/>
          <w:noProof/>
          <w:szCs w:val="24"/>
        </w:rPr>
        <w:tab/>
        <w:t xml:space="preserve">J. Dinwoodie, S. Tuck, H. Knowles, J. Benhin, and M. Sansom, “Sustainable Development of Maritime Operations in Ports,” </w:t>
      </w:r>
      <w:r w:rsidRPr="00642D7B">
        <w:rPr>
          <w:rFonts w:cs="Times New Roman"/>
          <w:i/>
          <w:iCs/>
          <w:noProof/>
          <w:szCs w:val="24"/>
        </w:rPr>
        <w:t>Bus. Strateg. Environ.</w:t>
      </w:r>
      <w:r w:rsidRPr="00642D7B">
        <w:rPr>
          <w:rFonts w:cs="Times New Roman"/>
          <w:noProof/>
          <w:szCs w:val="24"/>
        </w:rPr>
        <w:t>, vol. 21, no. 2, pp. 111–126, 2012.</w:t>
      </w:r>
    </w:p>
    <w:p w14:paraId="464A5D7C" w14:textId="77777777" w:rsidR="00642D7B" w:rsidRPr="00642D7B" w:rsidRDefault="00642D7B" w:rsidP="00642D7B">
      <w:pPr>
        <w:widowControl w:val="0"/>
        <w:autoSpaceDE w:val="0"/>
        <w:autoSpaceDN w:val="0"/>
        <w:adjustRightInd w:val="0"/>
        <w:spacing w:line="240" w:lineRule="auto"/>
        <w:ind w:left="640" w:hanging="640"/>
        <w:rPr>
          <w:rFonts w:cs="Times New Roman"/>
          <w:noProof/>
          <w:szCs w:val="24"/>
        </w:rPr>
      </w:pPr>
      <w:r w:rsidRPr="00642D7B">
        <w:rPr>
          <w:rFonts w:cs="Times New Roman"/>
          <w:noProof/>
          <w:szCs w:val="24"/>
        </w:rPr>
        <w:t>[13]</w:t>
      </w:r>
      <w:r w:rsidRPr="00642D7B">
        <w:rPr>
          <w:rFonts w:cs="Times New Roman"/>
          <w:noProof/>
          <w:szCs w:val="24"/>
        </w:rPr>
        <w:tab/>
        <w:t xml:space="preserve">N. Özispa and G. Arabelen, “Sustainability issues in ports: content analysis and review of the literature (1987- 2017),” </w:t>
      </w:r>
      <w:r w:rsidRPr="00642D7B">
        <w:rPr>
          <w:rFonts w:cs="Times New Roman"/>
          <w:i/>
          <w:iCs/>
          <w:noProof/>
          <w:szCs w:val="24"/>
        </w:rPr>
        <w:t>SHS Web Conf.</w:t>
      </w:r>
      <w:r w:rsidRPr="00642D7B">
        <w:rPr>
          <w:rFonts w:cs="Times New Roman"/>
          <w:noProof/>
          <w:szCs w:val="24"/>
        </w:rPr>
        <w:t>, vol. 58, p. 01022, 2018.</w:t>
      </w:r>
    </w:p>
    <w:p w14:paraId="2DF12AC6" w14:textId="77777777" w:rsidR="00642D7B" w:rsidRPr="00642D7B" w:rsidRDefault="00642D7B" w:rsidP="00642D7B">
      <w:pPr>
        <w:widowControl w:val="0"/>
        <w:autoSpaceDE w:val="0"/>
        <w:autoSpaceDN w:val="0"/>
        <w:adjustRightInd w:val="0"/>
        <w:spacing w:line="240" w:lineRule="auto"/>
        <w:ind w:left="640" w:hanging="640"/>
        <w:rPr>
          <w:rFonts w:cs="Times New Roman"/>
          <w:noProof/>
          <w:szCs w:val="24"/>
        </w:rPr>
      </w:pPr>
      <w:r w:rsidRPr="00642D7B">
        <w:rPr>
          <w:rFonts w:cs="Times New Roman"/>
          <w:noProof/>
          <w:szCs w:val="24"/>
        </w:rPr>
        <w:t>[14]</w:t>
      </w:r>
      <w:r w:rsidRPr="00642D7B">
        <w:rPr>
          <w:rFonts w:cs="Times New Roman"/>
          <w:noProof/>
          <w:szCs w:val="24"/>
        </w:rPr>
        <w:tab/>
        <w:t xml:space="preserve">G. Denktas-Sakar and C. Karatas-Cetin, “Port sustainability and stakeholder management in supply chains: A framework on resource dependence theory,” </w:t>
      </w:r>
      <w:r w:rsidRPr="00642D7B">
        <w:rPr>
          <w:rFonts w:cs="Times New Roman"/>
          <w:i/>
          <w:iCs/>
          <w:noProof/>
          <w:szCs w:val="24"/>
        </w:rPr>
        <w:t>Asian J. Shipp. Logist.</w:t>
      </w:r>
      <w:r w:rsidRPr="00642D7B">
        <w:rPr>
          <w:rFonts w:cs="Times New Roman"/>
          <w:noProof/>
          <w:szCs w:val="24"/>
        </w:rPr>
        <w:t>, vol. 28, no. 3, pp. 301–319, 2012.</w:t>
      </w:r>
    </w:p>
    <w:p w14:paraId="1802C7C5" w14:textId="77777777" w:rsidR="00642D7B" w:rsidRPr="00642D7B" w:rsidRDefault="00642D7B" w:rsidP="00642D7B">
      <w:pPr>
        <w:widowControl w:val="0"/>
        <w:autoSpaceDE w:val="0"/>
        <w:autoSpaceDN w:val="0"/>
        <w:adjustRightInd w:val="0"/>
        <w:spacing w:line="240" w:lineRule="auto"/>
        <w:ind w:left="640" w:hanging="640"/>
        <w:rPr>
          <w:rFonts w:cs="Times New Roman"/>
          <w:noProof/>
          <w:szCs w:val="24"/>
        </w:rPr>
      </w:pPr>
      <w:r w:rsidRPr="00642D7B">
        <w:rPr>
          <w:rFonts w:cs="Times New Roman"/>
          <w:noProof/>
          <w:szCs w:val="24"/>
        </w:rPr>
        <w:t>[15]</w:t>
      </w:r>
      <w:r w:rsidRPr="00642D7B">
        <w:rPr>
          <w:rFonts w:cs="Times New Roman"/>
          <w:noProof/>
          <w:szCs w:val="24"/>
        </w:rPr>
        <w:tab/>
        <w:t xml:space="preserve">I. Kotowska, “Policies Applied by Seaport Authorities to Create Sustainable Development in Port Cities,” in </w:t>
      </w:r>
      <w:r w:rsidRPr="00642D7B">
        <w:rPr>
          <w:rFonts w:cs="Times New Roman"/>
          <w:i/>
          <w:iCs/>
          <w:noProof/>
          <w:szCs w:val="24"/>
        </w:rPr>
        <w:t>Transportation Research Procedia</w:t>
      </w:r>
      <w:r w:rsidRPr="00642D7B">
        <w:rPr>
          <w:rFonts w:cs="Times New Roman"/>
          <w:noProof/>
          <w:szCs w:val="24"/>
        </w:rPr>
        <w:t>, 2016, vol. 16, pp. 236–243.</w:t>
      </w:r>
    </w:p>
    <w:p w14:paraId="3DB6A23D" w14:textId="77777777" w:rsidR="00642D7B" w:rsidRPr="00642D7B" w:rsidRDefault="00642D7B" w:rsidP="00642D7B">
      <w:pPr>
        <w:widowControl w:val="0"/>
        <w:autoSpaceDE w:val="0"/>
        <w:autoSpaceDN w:val="0"/>
        <w:adjustRightInd w:val="0"/>
        <w:spacing w:line="240" w:lineRule="auto"/>
        <w:ind w:left="640" w:hanging="640"/>
        <w:rPr>
          <w:rFonts w:cs="Times New Roman"/>
          <w:noProof/>
          <w:szCs w:val="24"/>
        </w:rPr>
      </w:pPr>
      <w:r w:rsidRPr="00642D7B">
        <w:rPr>
          <w:rFonts w:cs="Times New Roman"/>
          <w:noProof/>
          <w:szCs w:val="24"/>
        </w:rPr>
        <w:t>[16]</w:t>
      </w:r>
      <w:r w:rsidRPr="00642D7B">
        <w:rPr>
          <w:rFonts w:cs="Times New Roman"/>
          <w:noProof/>
          <w:szCs w:val="24"/>
        </w:rPr>
        <w:tab/>
        <w:t xml:space="preserve">United Nations, “THE 17 GOALS | Department of Economic and Social Affairs,” </w:t>
      </w:r>
      <w:r w:rsidRPr="00642D7B">
        <w:rPr>
          <w:rFonts w:cs="Times New Roman"/>
          <w:i/>
          <w:iCs/>
          <w:noProof/>
          <w:szCs w:val="24"/>
        </w:rPr>
        <w:t>United Nations</w:t>
      </w:r>
      <w:r w:rsidRPr="00642D7B">
        <w:rPr>
          <w:rFonts w:cs="Times New Roman"/>
          <w:noProof/>
          <w:szCs w:val="24"/>
        </w:rPr>
        <w:t>, 2020. [Online]. Available: https://sdgs.un.org/goals.</w:t>
      </w:r>
    </w:p>
    <w:p w14:paraId="227AD78D" w14:textId="77777777" w:rsidR="00642D7B" w:rsidRPr="00642D7B" w:rsidRDefault="00642D7B" w:rsidP="00642D7B">
      <w:pPr>
        <w:widowControl w:val="0"/>
        <w:autoSpaceDE w:val="0"/>
        <w:autoSpaceDN w:val="0"/>
        <w:adjustRightInd w:val="0"/>
        <w:spacing w:line="240" w:lineRule="auto"/>
        <w:ind w:left="640" w:hanging="640"/>
        <w:rPr>
          <w:rFonts w:cs="Times New Roman"/>
          <w:noProof/>
          <w:szCs w:val="24"/>
        </w:rPr>
      </w:pPr>
      <w:r w:rsidRPr="00642D7B">
        <w:rPr>
          <w:rFonts w:cs="Times New Roman"/>
          <w:noProof/>
          <w:szCs w:val="24"/>
        </w:rPr>
        <w:t>[17]</w:t>
      </w:r>
      <w:r w:rsidRPr="00642D7B">
        <w:rPr>
          <w:rFonts w:cs="Times New Roman"/>
          <w:noProof/>
          <w:szCs w:val="24"/>
        </w:rPr>
        <w:tab/>
        <w:t xml:space="preserve">S. H. Shin, O. K. Kwon, X. Ruan, P. Chhetri, P. T. W. Lee, and S. Shahparvari, “Analyzing sustainability literature in maritime studies with text mining,” </w:t>
      </w:r>
      <w:r w:rsidRPr="00642D7B">
        <w:rPr>
          <w:rFonts w:cs="Times New Roman"/>
          <w:i/>
          <w:iCs/>
          <w:noProof/>
          <w:szCs w:val="24"/>
        </w:rPr>
        <w:t>Sustain.</w:t>
      </w:r>
      <w:r w:rsidRPr="00642D7B">
        <w:rPr>
          <w:rFonts w:cs="Times New Roman"/>
          <w:noProof/>
          <w:szCs w:val="24"/>
        </w:rPr>
        <w:t>, vol. 10, no. 10, p. 3522, Sep. 2018.</w:t>
      </w:r>
    </w:p>
    <w:p w14:paraId="5DAC0A72" w14:textId="77777777" w:rsidR="00642D7B" w:rsidRPr="00642D7B" w:rsidRDefault="00642D7B" w:rsidP="00642D7B">
      <w:pPr>
        <w:widowControl w:val="0"/>
        <w:autoSpaceDE w:val="0"/>
        <w:autoSpaceDN w:val="0"/>
        <w:adjustRightInd w:val="0"/>
        <w:spacing w:line="240" w:lineRule="auto"/>
        <w:ind w:left="640" w:hanging="640"/>
        <w:rPr>
          <w:rFonts w:cs="Times New Roman"/>
          <w:noProof/>
          <w:szCs w:val="24"/>
        </w:rPr>
      </w:pPr>
      <w:r w:rsidRPr="00642D7B">
        <w:rPr>
          <w:rFonts w:cs="Times New Roman"/>
          <w:noProof/>
          <w:szCs w:val="24"/>
        </w:rPr>
        <w:t>[18]</w:t>
      </w:r>
      <w:r w:rsidRPr="00642D7B">
        <w:rPr>
          <w:rFonts w:cs="Times New Roman"/>
          <w:noProof/>
          <w:szCs w:val="24"/>
        </w:rPr>
        <w:tab/>
        <w:t xml:space="preserve">Y. H. Lun, K. Lai, and T. C. Cheng, “An evaluation of green shipping networks to minimize external cost in the Pearl River Delta region,” </w:t>
      </w:r>
      <w:r w:rsidRPr="00642D7B">
        <w:rPr>
          <w:rFonts w:cs="Times New Roman"/>
          <w:i/>
          <w:iCs/>
          <w:noProof/>
          <w:szCs w:val="24"/>
        </w:rPr>
        <w:t>Technol. Forecast. Soc. Change</w:t>
      </w:r>
      <w:r w:rsidRPr="00642D7B">
        <w:rPr>
          <w:rFonts w:cs="Times New Roman"/>
          <w:noProof/>
          <w:szCs w:val="24"/>
        </w:rPr>
        <w:t>, vol. 80, no. 2, pp. 320–328, 2013.</w:t>
      </w:r>
    </w:p>
    <w:p w14:paraId="2C19A988" w14:textId="77777777" w:rsidR="00642D7B" w:rsidRPr="00642D7B" w:rsidRDefault="00642D7B" w:rsidP="00642D7B">
      <w:pPr>
        <w:widowControl w:val="0"/>
        <w:autoSpaceDE w:val="0"/>
        <w:autoSpaceDN w:val="0"/>
        <w:adjustRightInd w:val="0"/>
        <w:spacing w:line="240" w:lineRule="auto"/>
        <w:ind w:left="640" w:hanging="640"/>
        <w:rPr>
          <w:rFonts w:cs="Times New Roman"/>
          <w:noProof/>
          <w:szCs w:val="24"/>
        </w:rPr>
      </w:pPr>
      <w:r w:rsidRPr="00642D7B">
        <w:rPr>
          <w:rFonts w:cs="Times New Roman"/>
          <w:noProof/>
          <w:szCs w:val="24"/>
        </w:rPr>
        <w:t>[19]</w:t>
      </w:r>
      <w:r w:rsidRPr="00642D7B">
        <w:rPr>
          <w:rFonts w:cs="Times New Roman"/>
          <w:noProof/>
          <w:szCs w:val="24"/>
        </w:rPr>
        <w:tab/>
        <w:t xml:space="preserve">J. S. L. Lam and T. Notteboom, “The Greening of Ports: A Comparison of Port Management Tools Used by Leading Ports in Asia and Europe,” </w:t>
      </w:r>
      <w:r w:rsidRPr="00642D7B">
        <w:rPr>
          <w:rFonts w:cs="Times New Roman"/>
          <w:i/>
          <w:iCs/>
          <w:noProof/>
          <w:szCs w:val="24"/>
        </w:rPr>
        <w:t>Transport Reviews</w:t>
      </w:r>
      <w:r w:rsidRPr="00642D7B">
        <w:rPr>
          <w:rFonts w:cs="Times New Roman"/>
          <w:noProof/>
          <w:szCs w:val="24"/>
        </w:rPr>
        <w:t>, vol. 34, no. 2. Routledge, pp. 169–189, 2014.</w:t>
      </w:r>
    </w:p>
    <w:p w14:paraId="6F899262" w14:textId="77777777" w:rsidR="00642D7B" w:rsidRPr="00642D7B" w:rsidRDefault="00642D7B" w:rsidP="00642D7B">
      <w:pPr>
        <w:widowControl w:val="0"/>
        <w:autoSpaceDE w:val="0"/>
        <w:autoSpaceDN w:val="0"/>
        <w:adjustRightInd w:val="0"/>
        <w:spacing w:line="240" w:lineRule="auto"/>
        <w:ind w:left="640" w:hanging="640"/>
        <w:rPr>
          <w:rFonts w:cs="Times New Roman"/>
          <w:noProof/>
          <w:szCs w:val="24"/>
        </w:rPr>
      </w:pPr>
      <w:r w:rsidRPr="00642D7B">
        <w:rPr>
          <w:rFonts w:cs="Times New Roman"/>
          <w:noProof/>
          <w:szCs w:val="24"/>
        </w:rPr>
        <w:t>[20]</w:t>
      </w:r>
      <w:r w:rsidRPr="00642D7B">
        <w:rPr>
          <w:rFonts w:cs="Times New Roman"/>
          <w:noProof/>
          <w:szCs w:val="24"/>
        </w:rPr>
        <w:tab/>
        <w:t>M. Adams, P. Quinonez, A. A. Pallis, and T. H. Wakeman, “Environmental issues in port competitiveness,” 7, 2009.</w:t>
      </w:r>
    </w:p>
    <w:p w14:paraId="0BC19A7D" w14:textId="77777777" w:rsidR="00642D7B" w:rsidRPr="00642D7B" w:rsidRDefault="00642D7B" w:rsidP="00642D7B">
      <w:pPr>
        <w:widowControl w:val="0"/>
        <w:autoSpaceDE w:val="0"/>
        <w:autoSpaceDN w:val="0"/>
        <w:adjustRightInd w:val="0"/>
        <w:spacing w:line="240" w:lineRule="auto"/>
        <w:ind w:left="640" w:hanging="640"/>
        <w:rPr>
          <w:rFonts w:cs="Times New Roman"/>
          <w:noProof/>
          <w:szCs w:val="24"/>
        </w:rPr>
      </w:pPr>
      <w:r w:rsidRPr="00642D7B">
        <w:rPr>
          <w:rFonts w:cs="Times New Roman"/>
          <w:noProof/>
          <w:szCs w:val="24"/>
        </w:rPr>
        <w:t>[21]</w:t>
      </w:r>
      <w:r w:rsidRPr="00642D7B">
        <w:rPr>
          <w:rFonts w:cs="Times New Roman"/>
          <w:noProof/>
          <w:szCs w:val="24"/>
        </w:rPr>
        <w:tab/>
        <w:t xml:space="preserve">L. Sislian, A. Jaegler, and P. Cariou, “A literature review on port sustainability and ocean’s carrier network problem,” </w:t>
      </w:r>
      <w:r w:rsidRPr="00642D7B">
        <w:rPr>
          <w:rFonts w:cs="Times New Roman"/>
          <w:i/>
          <w:iCs/>
          <w:noProof/>
          <w:szCs w:val="24"/>
        </w:rPr>
        <w:t>Res. Transp. Bus. Manag.</w:t>
      </w:r>
      <w:r w:rsidRPr="00642D7B">
        <w:rPr>
          <w:rFonts w:cs="Times New Roman"/>
          <w:noProof/>
          <w:szCs w:val="24"/>
        </w:rPr>
        <w:t>, vol. 19, pp. 19–26, 2016.</w:t>
      </w:r>
    </w:p>
    <w:p w14:paraId="1D505BA5" w14:textId="77777777" w:rsidR="00642D7B" w:rsidRPr="00642D7B" w:rsidRDefault="00642D7B" w:rsidP="00642D7B">
      <w:pPr>
        <w:widowControl w:val="0"/>
        <w:autoSpaceDE w:val="0"/>
        <w:autoSpaceDN w:val="0"/>
        <w:adjustRightInd w:val="0"/>
        <w:spacing w:line="240" w:lineRule="auto"/>
        <w:ind w:left="640" w:hanging="640"/>
        <w:rPr>
          <w:rFonts w:cs="Times New Roman"/>
          <w:noProof/>
          <w:szCs w:val="24"/>
        </w:rPr>
      </w:pPr>
      <w:r w:rsidRPr="00642D7B">
        <w:rPr>
          <w:rFonts w:cs="Times New Roman"/>
          <w:noProof/>
          <w:szCs w:val="24"/>
        </w:rPr>
        <w:t>[22]</w:t>
      </w:r>
      <w:r w:rsidRPr="00642D7B">
        <w:rPr>
          <w:rFonts w:cs="Times New Roman"/>
          <w:noProof/>
          <w:szCs w:val="24"/>
        </w:rPr>
        <w:tab/>
        <w:t xml:space="preserve">W. Y. Yap and J. S. L. Lam, “80 million-twenty-foot-equivalent-unit container port? Sustainability issues in port and coastal development,” </w:t>
      </w:r>
      <w:r w:rsidRPr="00642D7B">
        <w:rPr>
          <w:rFonts w:cs="Times New Roman"/>
          <w:i/>
          <w:iCs/>
          <w:noProof/>
          <w:szCs w:val="24"/>
        </w:rPr>
        <w:t>Ocean Coast. Manag.</w:t>
      </w:r>
      <w:r w:rsidRPr="00642D7B">
        <w:rPr>
          <w:rFonts w:cs="Times New Roman"/>
          <w:noProof/>
          <w:szCs w:val="24"/>
        </w:rPr>
        <w:t>, 2013.</w:t>
      </w:r>
    </w:p>
    <w:p w14:paraId="2ED87F31" w14:textId="77777777" w:rsidR="00642D7B" w:rsidRPr="00642D7B" w:rsidRDefault="00642D7B" w:rsidP="00642D7B">
      <w:pPr>
        <w:widowControl w:val="0"/>
        <w:autoSpaceDE w:val="0"/>
        <w:autoSpaceDN w:val="0"/>
        <w:adjustRightInd w:val="0"/>
        <w:spacing w:line="240" w:lineRule="auto"/>
        <w:ind w:left="640" w:hanging="640"/>
        <w:rPr>
          <w:rFonts w:cs="Times New Roman"/>
          <w:noProof/>
          <w:szCs w:val="24"/>
        </w:rPr>
      </w:pPr>
      <w:r w:rsidRPr="00642D7B">
        <w:rPr>
          <w:rFonts w:cs="Times New Roman"/>
          <w:noProof/>
          <w:szCs w:val="24"/>
        </w:rPr>
        <w:t>[23]</w:t>
      </w:r>
      <w:r w:rsidRPr="00642D7B">
        <w:rPr>
          <w:rFonts w:cs="Times New Roman"/>
          <w:noProof/>
          <w:szCs w:val="24"/>
        </w:rPr>
        <w:tab/>
        <w:t xml:space="preserve">P. Lee, O. Kwon, and X. Ruan, “Sustainability Challenges in Maritime Transport and Logistics Industry and Its Way Ahead,” </w:t>
      </w:r>
      <w:r w:rsidRPr="00642D7B">
        <w:rPr>
          <w:rFonts w:cs="Times New Roman"/>
          <w:i/>
          <w:iCs/>
          <w:noProof/>
          <w:szCs w:val="24"/>
        </w:rPr>
        <w:t>Sustainability</w:t>
      </w:r>
      <w:r w:rsidRPr="00642D7B">
        <w:rPr>
          <w:rFonts w:cs="Times New Roman"/>
          <w:noProof/>
          <w:szCs w:val="24"/>
        </w:rPr>
        <w:t>, vol. 11, no. 5, p. 1331, Mar. 2019.</w:t>
      </w:r>
    </w:p>
    <w:p w14:paraId="429441C2" w14:textId="77777777" w:rsidR="00642D7B" w:rsidRPr="00642D7B" w:rsidRDefault="00642D7B" w:rsidP="00642D7B">
      <w:pPr>
        <w:widowControl w:val="0"/>
        <w:autoSpaceDE w:val="0"/>
        <w:autoSpaceDN w:val="0"/>
        <w:adjustRightInd w:val="0"/>
        <w:spacing w:line="240" w:lineRule="auto"/>
        <w:ind w:left="640" w:hanging="640"/>
        <w:rPr>
          <w:rFonts w:cs="Times New Roman"/>
          <w:noProof/>
          <w:szCs w:val="24"/>
        </w:rPr>
      </w:pPr>
      <w:r w:rsidRPr="00642D7B">
        <w:rPr>
          <w:rFonts w:cs="Times New Roman"/>
          <w:noProof/>
          <w:szCs w:val="24"/>
        </w:rPr>
        <w:t>[24]</w:t>
      </w:r>
      <w:r w:rsidRPr="00642D7B">
        <w:rPr>
          <w:rFonts w:cs="Times New Roman"/>
          <w:noProof/>
          <w:szCs w:val="24"/>
        </w:rPr>
        <w:tab/>
        <w:t xml:space="preserve">C. S. Lu, K. C. Shang, and C. C. Lin, “Examining sustainability performance at ports: port managers’ perspectives on developing sustainable supply chains,” </w:t>
      </w:r>
      <w:r w:rsidRPr="00642D7B">
        <w:rPr>
          <w:rFonts w:cs="Times New Roman"/>
          <w:i/>
          <w:iCs/>
          <w:noProof/>
          <w:szCs w:val="24"/>
        </w:rPr>
        <w:t>Marit. Policy Manag.</w:t>
      </w:r>
      <w:r w:rsidRPr="00642D7B">
        <w:rPr>
          <w:rFonts w:cs="Times New Roman"/>
          <w:noProof/>
          <w:szCs w:val="24"/>
        </w:rPr>
        <w:t>, vol. 43, no. 8, pp. 909–927, 2016.</w:t>
      </w:r>
    </w:p>
    <w:p w14:paraId="4CAB89D7" w14:textId="77777777" w:rsidR="00642D7B" w:rsidRPr="00642D7B" w:rsidRDefault="00642D7B" w:rsidP="00642D7B">
      <w:pPr>
        <w:widowControl w:val="0"/>
        <w:autoSpaceDE w:val="0"/>
        <w:autoSpaceDN w:val="0"/>
        <w:adjustRightInd w:val="0"/>
        <w:spacing w:line="240" w:lineRule="auto"/>
        <w:ind w:left="640" w:hanging="640"/>
        <w:rPr>
          <w:rFonts w:cs="Times New Roman"/>
          <w:noProof/>
          <w:szCs w:val="24"/>
        </w:rPr>
      </w:pPr>
      <w:r w:rsidRPr="00642D7B">
        <w:rPr>
          <w:rFonts w:cs="Times New Roman"/>
          <w:noProof/>
          <w:szCs w:val="24"/>
        </w:rPr>
        <w:t>[25]</w:t>
      </w:r>
      <w:r w:rsidRPr="00642D7B">
        <w:rPr>
          <w:rFonts w:cs="Times New Roman"/>
          <w:noProof/>
          <w:szCs w:val="24"/>
        </w:rPr>
        <w:tab/>
        <w:t xml:space="preserve">C.-S. Lu, K.-C. Shang, and C.-C. Lin, “Identifying crucial sustainability assessment criteria for container seaports,” </w:t>
      </w:r>
      <w:r w:rsidRPr="00642D7B">
        <w:rPr>
          <w:rFonts w:cs="Times New Roman"/>
          <w:i/>
          <w:iCs/>
          <w:noProof/>
          <w:szCs w:val="24"/>
        </w:rPr>
        <w:t>Marit. Bus. Rev.</w:t>
      </w:r>
      <w:r w:rsidRPr="00642D7B">
        <w:rPr>
          <w:rFonts w:cs="Times New Roman"/>
          <w:noProof/>
          <w:szCs w:val="24"/>
        </w:rPr>
        <w:t>, vol. 1, no. 2, pp. 90–106, 2016.</w:t>
      </w:r>
    </w:p>
    <w:p w14:paraId="6BD3D931" w14:textId="77777777" w:rsidR="00642D7B" w:rsidRPr="00642D7B" w:rsidRDefault="00642D7B" w:rsidP="00642D7B">
      <w:pPr>
        <w:widowControl w:val="0"/>
        <w:autoSpaceDE w:val="0"/>
        <w:autoSpaceDN w:val="0"/>
        <w:adjustRightInd w:val="0"/>
        <w:spacing w:line="240" w:lineRule="auto"/>
        <w:ind w:left="640" w:hanging="640"/>
        <w:rPr>
          <w:rFonts w:cs="Times New Roman"/>
          <w:noProof/>
          <w:szCs w:val="24"/>
        </w:rPr>
      </w:pPr>
      <w:r w:rsidRPr="00642D7B">
        <w:rPr>
          <w:rFonts w:cs="Times New Roman"/>
          <w:noProof/>
          <w:szCs w:val="24"/>
        </w:rPr>
        <w:t>[26]</w:t>
      </w:r>
      <w:r w:rsidRPr="00642D7B">
        <w:rPr>
          <w:rFonts w:cs="Times New Roman"/>
          <w:noProof/>
          <w:szCs w:val="24"/>
        </w:rPr>
        <w:tab/>
        <w:t xml:space="preserve">P. De Giovanni and G. Zaccour, “A two-period game of a closed-loop supply chain,” </w:t>
      </w:r>
      <w:r w:rsidRPr="00642D7B">
        <w:rPr>
          <w:rFonts w:cs="Times New Roman"/>
          <w:i/>
          <w:iCs/>
          <w:noProof/>
          <w:szCs w:val="24"/>
        </w:rPr>
        <w:lastRenderedPageBreak/>
        <w:t>Eur. J. Oper. Res.</w:t>
      </w:r>
      <w:r w:rsidRPr="00642D7B">
        <w:rPr>
          <w:rFonts w:cs="Times New Roman"/>
          <w:noProof/>
          <w:szCs w:val="24"/>
        </w:rPr>
        <w:t>, vol. 232, no. 1, pp. 22–40, 2014.</w:t>
      </w:r>
    </w:p>
    <w:p w14:paraId="39400FB5" w14:textId="77777777" w:rsidR="00642D7B" w:rsidRPr="00642D7B" w:rsidRDefault="00642D7B" w:rsidP="00642D7B">
      <w:pPr>
        <w:widowControl w:val="0"/>
        <w:autoSpaceDE w:val="0"/>
        <w:autoSpaceDN w:val="0"/>
        <w:adjustRightInd w:val="0"/>
        <w:spacing w:line="240" w:lineRule="auto"/>
        <w:ind w:left="640" w:hanging="640"/>
        <w:rPr>
          <w:rFonts w:cs="Times New Roman"/>
          <w:noProof/>
          <w:szCs w:val="24"/>
        </w:rPr>
      </w:pPr>
      <w:r w:rsidRPr="00642D7B">
        <w:rPr>
          <w:rFonts w:cs="Times New Roman"/>
          <w:noProof/>
          <w:szCs w:val="24"/>
        </w:rPr>
        <w:t>[27]</w:t>
      </w:r>
      <w:r w:rsidRPr="00642D7B">
        <w:rPr>
          <w:rFonts w:cs="Times New Roman"/>
          <w:noProof/>
          <w:szCs w:val="24"/>
        </w:rPr>
        <w:tab/>
        <w:t xml:space="preserve">M. Jedliński, “The Position of Green Logistics in Sustainable Development of a Smart Green City,” </w:t>
      </w:r>
      <w:r w:rsidRPr="00642D7B">
        <w:rPr>
          <w:rFonts w:cs="Times New Roman"/>
          <w:i/>
          <w:iCs/>
          <w:noProof/>
          <w:szCs w:val="24"/>
        </w:rPr>
        <w:t>Procedia - Soc. Behav. Sci.</w:t>
      </w:r>
      <w:r w:rsidRPr="00642D7B">
        <w:rPr>
          <w:rFonts w:cs="Times New Roman"/>
          <w:noProof/>
          <w:szCs w:val="24"/>
        </w:rPr>
        <w:t>, 2014.</w:t>
      </w:r>
    </w:p>
    <w:p w14:paraId="69A76399" w14:textId="77777777" w:rsidR="00642D7B" w:rsidRPr="00642D7B" w:rsidRDefault="00642D7B" w:rsidP="00642D7B">
      <w:pPr>
        <w:widowControl w:val="0"/>
        <w:autoSpaceDE w:val="0"/>
        <w:autoSpaceDN w:val="0"/>
        <w:adjustRightInd w:val="0"/>
        <w:spacing w:line="240" w:lineRule="auto"/>
        <w:ind w:left="640" w:hanging="640"/>
        <w:rPr>
          <w:rFonts w:cs="Times New Roman"/>
          <w:noProof/>
          <w:szCs w:val="24"/>
        </w:rPr>
      </w:pPr>
      <w:r w:rsidRPr="00642D7B">
        <w:rPr>
          <w:rFonts w:cs="Times New Roman"/>
          <w:noProof/>
          <w:szCs w:val="24"/>
        </w:rPr>
        <w:t>[28]</w:t>
      </w:r>
      <w:r w:rsidRPr="00642D7B">
        <w:rPr>
          <w:rFonts w:cs="Times New Roman"/>
          <w:noProof/>
          <w:szCs w:val="24"/>
        </w:rPr>
        <w:tab/>
        <w:t xml:space="preserve">I. Kotowska, “Policies Applied by Seaport Authorities to Create Sustainable Development in Port Cities,” </w:t>
      </w:r>
      <w:r w:rsidRPr="00642D7B">
        <w:rPr>
          <w:rFonts w:cs="Times New Roman"/>
          <w:i/>
          <w:iCs/>
          <w:noProof/>
          <w:szCs w:val="24"/>
        </w:rPr>
        <w:t>Transp. Res. Procedia</w:t>
      </w:r>
      <w:r w:rsidRPr="00642D7B">
        <w:rPr>
          <w:rFonts w:cs="Times New Roman"/>
          <w:noProof/>
          <w:szCs w:val="24"/>
        </w:rPr>
        <w:t>, vol. 16, pp. 236–243, 2016.</w:t>
      </w:r>
    </w:p>
    <w:p w14:paraId="55A4E469" w14:textId="77777777" w:rsidR="00642D7B" w:rsidRPr="00642D7B" w:rsidRDefault="00642D7B" w:rsidP="00642D7B">
      <w:pPr>
        <w:widowControl w:val="0"/>
        <w:autoSpaceDE w:val="0"/>
        <w:autoSpaceDN w:val="0"/>
        <w:adjustRightInd w:val="0"/>
        <w:spacing w:line="240" w:lineRule="auto"/>
        <w:ind w:left="640" w:hanging="640"/>
        <w:rPr>
          <w:rFonts w:cs="Times New Roman"/>
          <w:noProof/>
          <w:szCs w:val="24"/>
        </w:rPr>
      </w:pPr>
      <w:r w:rsidRPr="00642D7B">
        <w:rPr>
          <w:rFonts w:cs="Times New Roman"/>
          <w:noProof/>
          <w:szCs w:val="24"/>
        </w:rPr>
        <w:t>[29]</w:t>
      </w:r>
      <w:r w:rsidRPr="00642D7B">
        <w:rPr>
          <w:rFonts w:cs="Times New Roman"/>
          <w:noProof/>
          <w:szCs w:val="24"/>
        </w:rPr>
        <w:tab/>
        <w:t xml:space="preserve">T. A. Shiau and C. C. Chuang, “Social construction of port sustainability indicators: a case study of Keelung Port,” </w:t>
      </w:r>
      <w:r w:rsidRPr="00642D7B">
        <w:rPr>
          <w:rFonts w:cs="Times New Roman"/>
          <w:i/>
          <w:iCs/>
          <w:noProof/>
          <w:szCs w:val="24"/>
        </w:rPr>
        <w:t>Marit. Policy Manag.</w:t>
      </w:r>
      <w:r w:rsidRPr="00642D7B">
        <w:rPr>
          <w:rFonts w:cs="Times New Roman"/>
          <w:noProof/>
          <w:szCs w:val="24"/>
        </w:rPr>
        <w:t>, vol. 42, no. 1, pp. 26–42, 2015.</w:t>
      </w:r>
    </w:p>
    <w:p w14:paraId="31DB6557" w14:textId="77777777" w:rsidR="00642D7B" w:rsidRPr="00642D7B" w:rsidRDefault="00642D7B" w:rsidP="00642D7B">
      <w:pPr>
        <w:widowControl w:val="0"/>
        <w:autoSpaceDE w:val="0"/>
        <w:autoSpaceDN w:val="0"/>
        <w:adjustRightInd w:val="0"/>
        <w:spacing w:line="240" w:lineRule="auto"/>
        <w:ind w:left="640" w:hanging="640"/>
        <w:rPr>
          <w:rFonts w:cs="Times New Roman"/>
          <w:noProof/>
          <w:szCs w:val="24"/>
        </w:rPr>
      </w:pPr>
      <w:r w:rsidRPr="00642D7B">
        <w:rPr>
          <w:rFonts w:cs="Times New Roman"/>
          <w:noProof/>
          <w:szCs w:val="24"/>
        </w:rPr>
        <w:t>[30]</w:t>
      </w:r>
      <w:r w:rsidRPr="00642D7B">
        <w:rPr>
          <w:rFonts w:cs="Times New Roman"/>
          <w:noProof/>
          <w:szCs w:val="24"/>
        </w:rPr>
        <w:tab/>
        <w:t xml:space="preserve">C. A. Schipper, H. Vreugdenhil, and M. P. C. de Jong, “A sustainability assessment of ports and port-city plans: Comparing ambitions with achievements,” </w:t>
      </w:r>
      <w:r w:rsidRPr="00642D7B">
        <w:rPr>
          <w:rFonts w:cs="Times New Roman"/>
          <w:i/>
          <w:iCs/>
          <w:noProof/>
          <w:szCs w:val="24"/>
        </w:rPr>
        <w:t>Transp. Res. Part D Transp. Environ.</w:t>
      </w:r>
      <w:r w:rsidRPr="00642D7B">
        <w:rPr>
          <w:rFonts w:cs="Times New Roman"/>
          <w:noProof/>
          <w:szCs w:val="24"/>
        </w:rPr>
        <w:t>, vol. 57, pp. 84–111, Dec. 2017.</w:t>
      </w:r>
    </w:p>
    <w:p w14:paraId="48CB823D" w14:textId="77777777" w:rsidR="00642D7B" w:rsidRPr="00642D7B" w:rsidRDefault="00642D7B" w:rsidP="00642D7B">
      <w:pPr>
        <w:widowControl w:val="0"/>
        <w:autoSpaceDE w:val="0"/>
        <w:autoSpaceDN w:val="0"/>
        <w:adjustRightInd w:val="0"/>
        <w:spacing w:line="240" w:lineRule="auto"/>
        <w:ind w:left="640" w:hanging="640"/>
        <w:rPr>
          <w:rFonts w:cs="Times New Roman"/>
          <w:noProof/>
          <w:szCs w:val="24"/>
        </w:rPr>
      </w:pPr>
      <w:r w:rsidRPr="00642D7B">
        <w:rPr>
          <w:rFonts w:cs="Times New Roman"/>
          <w:noProof/>
          <w:szCs w:val="24"/>
        </w:rPr>
        <w:t>[31]</w:t>
      </w:r>
      <w:r w:rsidRPr="00642D7B">
        <w:rPr>
          <w:rFonts w:cs="Times New Roman"/>
          <w:noProof/>
          <w:szCs w:val="24"/>
        </w:rPr>
        <w:tab/>
        <w:t xml:space="preserve">ESPO, “Environmnetal report 2019 EcoPortsinSights 2019,” </w:t>
      </w:r>
      <w:r w:rsidRPr="00642D7B">
        <w:rPr>
          <w:rFonts w:cs="Times New Roman"/>
          <w:i/>
          <w:iCs/>
          <w:noProof/>
          <w:szCs w:val="24"/>
        </w:rPr>
        <w:t>Espo</w:t>
      </w:r>
      <w:r w:rsidRPr="00642D7B">
        <w:rPr>
          <w:rFonts w:cs="Times New Roman"/>
          <w:noProof/>
          <w:szCs w:val="24"/>
        </w:rPr>
        <w:t>, pp. 1–23, 2019.</w:t>
      </w:r>
    </w:p>
    <w:p w14:paraId="42502A83" w14:textId="77777777" w:rsidR="00642D7B" w:rsidRPr="00642D7B" w:rsidRDefault="00642D7B" w:rsidP="00642D7B">
      <w:pPr>
        <w:widowControl w:val="0"/>
        <w:autoSpaceDE w:val="0"/>
        <w:autoSpaceDN w:val="0"/>
        <w:adjustRightInd w:val="0"/>
        <w:spacing w:line="240" w:lineRule="auto"/>
        <w:ind w:left="640" w:hanging="640"/>
        <w:rPr>
          <w:rFonts w:cs="Times New Roman"/>
          <w:noProof/>
          <w:szCs w:val="24"/>
        </w:rPr>
      </w:pPr>
      <w:r w:rsidRPr="00642D7B">
        <w:rPr>
          <w:rFonts w:cs="Times New Roman"/>
          <w:noProof/>
          <w:szCs w:val="24"/>
        </w:rPr>
        <w:t>[32]</w:t>
      </w:r>
      <w:r w:rsidRPr="00642D7B">
        <w:rPr>
          <w:rFonts w:cs="Times New Roman"/>
          <w:noProof/>
          <w:szCs w:val="24"/>
        </w:rPr>
        <w:tab/>
        <w:t xml:space="preserve">T. P. V. Zis, “Green Ports,” in </w:t>
      </w:r>
      <w:r w:rsidRPr="00642D7B">
        <w:rPr>
          <w:rFonts w:cs="Times New Roman"/>
          <w:i/>
          <w:iCs/>
          <w:noProof/>
          <w:szCs w:val="24"/>
        </w:rPr>
        <w:t>Sustainable Shipping</w:t>
      </w:r>
      <w:r w:rsidRPr="00642D7B">
        <w:rPr>
          <w:rFonts w:cs="Times New Roman"/>
          <w:noProof/>
          <w:szCs w:val="24"/>
        </w:rPr>
        <w:t>, Cham: Springer International Publishing, 2019, pp. 407–432.</w:t>
      </w:r>
    </w:p>
    <w:p w14:paraId="187BC0F4" w14:textId="77777777" w:rsidR="00642D7B" w:rsidRPr="00642D7B" w:rsidRDefault="00642D7B" w:rsidP="00642D7B">
      <w:pPr>
        <w:widowControl w:val="0"/>
        <w:autoSpaceDE w:val="0"/>
        <w:autoSpaceDN w:val="0"/>
        <w:adjustRightInd w:val="0"/>
        <w:spacing w:line="240" w:lineRule="auto"/>
        <w:ind w:left="640" w:hanging="640"/>
        <w:rPr>
          <w:rFonts w:cs="Times New Roman"/>
          <w:noProof/>
          <w:szCs w:val="24"/>
        </w:rPr>
      </w:pPr>
      <w:r w:rsidRPr="00642D7B">
        <w:rPr>
          <w:rFonts w:cs="Times New Roman"/>
          <w:noProof/>
          <w:szCs w:val="24"/>
        </w:rPr>
        <w:t>[33]</w:t>
      </w:r>
      <w:r w:rsidRPr="00642D7B">
        <w:rPr>
          <w:rFonts w:cs="Times New Roman"/>
          <w:noProof/>
          <w:szCs w:val="24"/>
        </w:rPr>
        <w:tab/>
        <w:t xml:space="preserve">M. Acciaro </w:t>
      </w:r>
      <w:r w:rsidRPr="00642D7B">
        <w:rPr>
          <w:rFonts w:cs="Times New Roman"/>
          <w:i/>
          <w:iCs/>
          <w:noProof/>
          <w:szCs w:val="24"/>
        </w:rPr>
        <w:t>et al.</w:t>
      </w:r>
      <w:r w:rsidRPr="00642D7B">
        <w:rPr>
          <w:rFonts w:cs="Times New Roman"/>
          <w:noProof/>
          <w:szCs w:val="24"/>
        </w:rPr>
        <w:t xml:space="preserve">, “Environmental sustainability in seaports: a framework for successful innovation,” </w:t>
      </w:r>
      <w:r w:rsidRPr="00642D7B">
        <w:rPr>
          <w:rFonts w:cs="Times New Roman"/>
          <w:i/>
          <w:iCs/>
          <w:noProof/>
          <w:szCs w:val="24"/>
        </w:rPr>
        <w:t>Marit. Policy Manag.</w:t>
      </w:r>
      <w:r w:rsidRPr="00642D7B">
        <w:rPr>
          <w:rFonts w:cs="Times New Roman"/>
          <w:noProof/>
          <w:szCs w:val="24"/>
        </w:rPr>
        <w:t>, pp. 1–21, 2014.</w:t>
      </w:r>
    </w:p>
    <w:p w14:paraId="5EA6108E" w14:textId="77777777" w:rsidR="00642D7B" w:rsidRPr="00642D7B" w:rsidRDefault="00642D7B" w:rsidP="00642D7B">
      <w:pPr>
        <w:widowControl w:val="0"/>
        <w:autoSpaceDE w:val="0"/>
        <w:autoSpaceDN w:val="0"/>
        <w:adjustRightInd w:val="0"/>
        <w:spacing w:line="240" w:lineRule="auto"/>
        <w:ind w:left="640" w:hanging="640"/>
        <w:rPr>
          <w:rFonts w:cs="Times New Roman"/>
          <w:noProof/>
          <w:szCs w:val="24"/>
        </w:rPr>
      </w:pPr>
      <w:r w:rsidRPr="00642D7B">
        <w:rPr>
          <w:rFonts w:cs="Times New Roman"/>
          <w:noProof/>
          <w:szCs w:val="24"/>
        </w:rPr>
        <w:t>[34]</w:t>
      </w:r>
      <w:r w:rsidRPr="00642D7B">
        <w:rPr>
          <w:rFonts w:cs="Times New Roman"/>
          <w:noProof/>
          <w:szCs w:val="24"/>
        </w:rPr>
        <w:tab/>
        <w:t xml:space="preserve">T. Hossain, M. Adams, and T. R. Walker, “Sustainability initiatives in Canadian ports,” </w:t>
      </w:r>
      <w:r w:rsidRPr="00642D7B">
        <w:rPr>
          <w:rFonts w:cs="Times New Roman"/>
          <w:i/>
          <w:iCs/>
          <w:noProof/>
          <w:szCs w:val="24"/>
        </w:rPr>
        <w:t>Mar. Policy</w:t>
      </w:r>
      <w:r w:rsidRPr="00642D7B">
        <w:rPr>
          <w:rFonts w:cs="Times New Roman"/>
          <w:noProof/>
          <w:szCs w:val="24"/>
        </w:rPr>
        <w:t>, vol. 106, p. 103519, Aug. 2019.</w:t>
      </w:r>
    </w:p>
    <w:p w14:paraId="23D5EF1B" w14:textId="77777777" w:rsidR="00642D7B" w:rsidRPr="00642D7B" w:rsidRDefault="00642D7B" w:rsidP="00642D7B">
      <w:pPr>
        <w:widowControl w:val="0"/>
        <w:autoSpaceDE w:val="0"/>
        <w:autoSpaceDN w:val="0"/>
        <w:adjustRightInd w:val="0"/>
        <w:spacing w:line="240" w:lineRule="auto"/>
        <w:ind w:left="640" w:hanging="640"/>
        <w:rPr>
          <w:rFonts w:cs="Times New Roman"/>
          <w:noProof/>
          <w:szCs w:val="24"/>
        </w:rPr>
      </w:pPr>
      <w:r w:rsidRPr="00642D7B">
        <w:rPr>
          <w:rFonts w:cs="Times New Roman"/>
          <w:noProof/>
          <w:szCs w:val="24"/>
        </w:rPr>
        <w:t>[35]</w:t>
      </w:r>
      <w:r w:rsidRPr="00642D7B">
        <w:rPr>
          <w:rFonts w:cs="Times New Roman"/>
          <w:noProof/>
          <w:szCs w:val="24"/>
        </w:rPr>
        <w:tab/>
        <w:t xml:space="preserve">J. S. L. Lam and K. X. Li, “Green port marketing for sustainable growth and development,” </w:t>
      </w:r>
      <w:r w:rsidRPr="00642D7B">
        <w:rPr>
          <w:rFonts w:cs="Times New Roman"/>
          <w:i/>
          <w:iCs/>
          <w:noProof/>
          <w:szCs w:val="24"/>
        </w:rPr>
        <w:t>Transp. Policy</w:t>
      </w:r>
      <w:r w:rsidRPr="00642D7B">
        <w:rPr>
          <w:rFonts w:cs="Times New Roman"/>
          <w:noProof/>
          <w:szCs w:val="24"/>
        </w:rPr>
        <w:t>, vol. 84, pp. 73–81, 2019.</w:t>
      </w:r>
    </w:p>
    <w:p w14:paraId="61429847" w14:textId="77777777" w:rsidR="00642D7B" w:rsidRPr="00642D7B" w:rsidRDefault="00642D7B" w:rsidP="00642D7B">
      <w:pPr>
        <w:widowControl w:val="0"/>
        <w:autoSpaceDE w:val="0"/>
        <w:autoSpaceDN w:val="0"/>
        <w:adjustRightInd w:val="0"/>
        <w:spacing w:line="240" w:lineRule="auto"/>
        <w:ind w:left="640" w:hanging="640"/>
        <w:rPr>
          <w:rFonts w:cs="Times New Roman"/>
          <w:noProof/>
          <w:szCs w:val="24"/>
        </w:rPr>
      </w:pPr>
      <w:r w:rsidRPr="00642D7B">
        <w:rPr>
          <w:rFonts w:cs="Times New Roman"/>
          <w:noProof/>
          <w:szCs w:val="24"/>
        </w:rPr>
        <w:t>[36]</w:t>
      </w:r>
      <w:r w:rsidRPr="00642D7B">
        <w:rPr>
          <w:rFonts w:cs="Times New Roman"/>
          <w:noProof/>
          <w:szCs w:val="24"/>
        </w:rPr>
        <w:tab/>
        <w:t xml:space="preserve">T.-A. Shiau and C.-C. Chuang, “Social construction of port sustainability indicators: a case study of Keelung Port,” </w:t>
      </w:r>
      <w:r w:rsidRPr="00642D7B">
        <w:rPr>
          <w:rFonts w:cs="Times New Roman"/>
          <w:i/>
          <w:iCs/>
          <w:noProof/>
          <w:szCs w:val="24"/>
        </w:rPr>
        <w:t>Marit. Policy Manag.</w:t>
      </w:r>
      <w:r w:rsidRPr="00642D7B">
        <w:rPr>
          <w:rFonts w:cs="Times New Roman"/>
          <w:noProof/>
          <w:szCs w:val="24"/>
        </w:rPr>
        <w:t>, vol. 42, no. 1, pp. 26–42, 2013.</w:t>
      </w:r>
    </w:p>
    <w:p w14:paraId="52D8C1D8" w14:textId="77777777" w:rsidR="00642D7B" w:rsidRPr="00642D7B" w:rsidRDefault="00642D7B" w:rsidP="00642D7B">
      <w:pPr>
        <w:widowControl w:val="0"/>
        <w:autoSpaceDE w:val="0"/>
        <w:autoSpaceDN w:val="0"/>
        <w:adjustRightInd w:val="0"/>
        <w:spacing w:line="240" w:lineRule="auto"/>
        <w:ind w:left="640" w:hanging="640"/>
        <w:rPr>
          <w:rFonts w:cs="Times New Roman"/>
          <w:noProof/>
          <w:szCs w:val="24"/>
        </w:rPr>
      </w:pPr>
      <w:r w:rsidRPr="00642D7B">
        <w:rPr>
          <w:rFonts w:cs="Times New Roman"/>
          <w:noProof/>
          <w:szCs w:val="24"/>
        </w:rPr>
        <w:t>[37]</w:t>
      </w:r>
      <w:r w:rsidRPr="00642D7B">
        <w:rPr>
          <w:rFonts w:cs="Times New Roman"/>
          <w:noProof/>
          <w:szCs w:val="24"/>
        </w:rPr>
        <w:tab/>
        <w:t xml:space="preserve">F. G. Laxe, F. M. Bermúdez, F. M. Palmero, and I. Novo-Corti, “Sustainability and the Spanish port system. Analysis of the relationship between economic and environmental indicators,” </w:t>
      </w:r>
      <w:r w:rsidRPr="00642D7B">
        <w:rPr>
          <w:rFonts w:cs="Times New Roman"/>
          <w:i/>
          <w:iCs/>
          <w:noProof/>
          <w:szCs w:val="24"/>
        </w:rPr>
        <w:t>Mar. Pollut. Bull.</w:t>
      </w:r>
      <w:r w:rsidRPr="00642D7B">
        <w:rPr>
          <w:rFonts w:cs="Times New Roman"/>
          <w:noProof/>
          <w:szCs w:val="24"/>
        </w:rPr>
        <w:t>, vol. 113, no. 1–2, pp. 232–239, Dec. 2016.</w:t>
      </w:r>
    </w:p>
    <w:p w14:paraId="60916471" w14:textId="77777777" w:rsidR="00642D7B" w:rsidRPr="00642D7B" w:rsidRDefault="00642D7B" w:rsidP="00642D7B">
      <w:pPr>
        <w:widowControl w:val="0"/>
        <w:autoSpaceDE w:val="0"/>
        <w:autoSpaceDN w:val="0"/>
        <w:adjustRightInd w:val="0"/>
        <w:spacing w:line="240" w:lineRule="auto"/>
        <w:ind w:left="640" w:hanging="640"/>
        <w:rPr>
          <w:rFonts w:cs="Times New Roman"/>
          <w:noProof/>
          <w:szCs w:val="24"/>
        </w:rPr>
      </w:pPr>
      <w:r w:rsidRPr="00642D7B">
        <w:rPr>
          <w:rFonts w:cs="Times New Roman"/>
          <w:noProof/>
          <w:szCs w:val="24"/>
        </w:rPr>
        <w:t>[38]</w:t>
      </w:r>
      <w:r w:rsidRPr="00642D7B">
        <w:rPr>
          <w:rFonts w:cs="Times New Roman"/>
          <w:noProof/>
          <w:szCs w:val="24"/>
        </w:rPr>
        <w:tab/>
        <w:t xml:space="preserve">C. SCHIPPER, “UNDERSTANDING THE SUSTAINABLE DEVELOPMENT GOAL APPROACH FOR PORTS OF THE FUTURE,” in </w:t>
      </w:r>
      <w:r w:rsidRPr="00642D7B">
        <w:rPr>
          <w:rFonts w:cs="Times New Roman"/>
          <w:i/>
          <w:iCs/>
          <w:noProof/>
          <w:szCs w:val="24"/>
        </w:rPr>
        <w:t>38th IAHR World Congress - “Water: Connecting the World,”</w:t>
      </w:r>
      <w:r w:rsidRPr="00642D7B">
        <w:rPr>
          <w:rFonts w:cs="Times New Roman"/>
          <w:noProof/>
          <w:szCs w:val="24"/>
        </w:rPr>
        <w:t xml:space="preserve"> 2019, vol. 38, pp. 3195–3204.</w:t>
      </w:r>
    </w:p>
    <w:p w14:paraId="44C72F3F" w14:textId="77777777" w:rsidR="00642D7B" w:rsidRPr="00642D7B" w:rsidRDefault="00642D7B" w:rsidP="00642D7B">
      <w:pPr>
        <w:widowControl w:val="0"/>
        <w:autoSpaceDE w:val="0"/>
        <w:autoSpaceDN w:val="0"/>
        <w:adjustRightInd w:val="0"/>
        <w:spacing w:line="240" w:lineRule="auto"/>
        <w:ind w:left="640" w:hanging="640"/>
        <w:rPr>
          <w:rFonts w:cs="Times New Roman"/>
          <w:noProof/>
          <w:szCs w:val="24"/>
        </w:rPr>
      </w:pPr>
      <w:r w:rsidRPr="00642D7B">
        <w:rPr>
          <w:rFonts w:cs="Times New Roman"/>
          <w:noProof/>
          <w:szCs w:val="24"/>
        </w:rPr>
        <w:t>[39]</w:t>
      </w:r>
      <w:r w:rsidRPr="00642D7B">
        <w:rPr>
          <w:rFonts w:cs="Times New Roman"/>
          <w:noProof/>
          <w:szCs w:val="24"/>
        </w:rPr>
        <w:tab/>
        <w:t xml:space="preserve">The International Association of Ports and Harbours (IAPH), “World Ports Sustainability Program Started | IAPH,” </w:t>
      </w:r>
      <w:r w:rsidRPr="00642D7B">
        <w:rPr>
          <w:rFonts w:cs="Times New Roman"/>
          <w:i/>
          <w:iCs/>
          <w:noProof/>
          <w:szCs w:val="24"/>
        </w:rPr>
        <w:t>IAPH</w:t>
      </w:r>
      <w:r w:rsidRPr="00642D7B">
        <w:rPr>
          <w:rFonts w:cs="Times New Roman"/>
          <w:noProof/>
          <w:szCs w:val="24"/>
        </w:rPr>
        <w:t>, 2018. .</w:t>
      </w:r>
    </w:p>
    <w:p w14:paraId="286C68D1" w14:textId="77777777" w:rsidR="00642D7B" w:rsidRPr="00642D7B" w:rsidRDefault="00642D7B" w:rsidP="00642D7B">
      <w:pPr>
        <w:widowControl w:val="0"/>
        <w:autoSpaceDE w:val="0"/>
        <w:autoSpaceDN w:val="0"/>
        <w:adjustRightInd w:val="0"/>
        <w:spacing w:line="240" w:lineRule="auto"/>
        <w:ind w:left="640" w:hanging="640"/>
        <w:rPr>
          <w:rFonts w:cs="Times New Roman"/>
          <w:noProof/>
          <w:szCs w:val="24"/>
        </w:rPr>
      </w:pPr>
      <w:r w:rsidRPr="00642D7B">
        <w:rPr>
          <w:rFonts w:cs="Times New Roman"/>
          <w:noProof/>
          <w:szCs w:val="24"/>
        </w:rPr>
        <w:t>[40]</w:t>
      </w:r>
      <w:r w:rsidRPr="00642D7B">
        <w:rPr>
          <w:rFonts w:cs="Times New Roman"/>
          <w:noProof/>
          <w:szCs w:val="24"/>
        </w:rPr>
        <w:tab/>
        <w:t xml:space="preserve">P. Beleya, G. Veerappan, W. J. Ding, and J. Tan, “Challenges in attaining sustainable development goals in port Klang: Port management perspective,” </w:t>
      </w:r>
      <w:r w:rsidRPr="00642D7B">
        <w:rPr>
          <w:rFonts w:cs="Times New Roman"/>
          <w:i/>
          <w:iCs/>
          <w:noProof/>
          <w:szCs w:val="24"/>
        </w:rPr>
        <w:t>Int. J. Supply Chain Manag.</w:t>
      </w:r>
      <w:r w:rsidRPr="00642D7B">
        <w:rPr>
          <w:rFonts w:cs="Times New Roman"/>
          <w:noProof/>
          <w:szCs w:val="24"/>
        </w:rPr>
        <w:t>, vol. 9, no. 1, pp. 349–355, 2020.</w:t>
      </w:r>
    </w:p>
    <w:p w14:paraId="61FDE71A" w14:textId="77777777" w:rsidR="00642D7B" w:rsidRPr="00642D7B" w:rsidRDefault="00642D7B" w:rsidP="00642D7B">
      <w:pPr>
        <w:widowControl w:val="0"/>
        <w:autoSpaceDE w:val="0"/>
        <w:autoSpaceDN w:val="0"/>
        <w:adjustRightInd w:val="0"/>
        <w:spacing w:line="240" w:lineRule="auto"/>
        <w:ind w:left="640" w:hanging="640"/>
        <w:rPr>
          <w:rFonts w:cs="Times New Roman"/>
          <w:noProof/>
          <w:szCs w:val="24"/>
        </w:rPr>
      </w:pPr>
      <w:r w:rsidRPr="00642D7B">
        <w:rPr>
          <w:rFonts w:cs="Times New Roman"/>
          <w:noProof/>
          <w:szCs w:val="24"/>
        </w:rPr>
        <w:t>[41]</w:t>
      </w:r>
      <w:r w:rsidRPr="00642D7B">
        <w:rPr>
          <w:rFonts w:cs="Times New Roman"/>
          <w:noProof/>
          <w:szCs w:val="24"/>
        </w:rPr>
        <w:tab/>
        <w:t xml:space="preserve">M. E. Radwan, J. Chen, Z. Wan, T. Zheng, C. Hua, and X. Huang, “Critical barriers to the introduction of shore power supply for green port development: case of Djibouti container terminals,” </w:t>
      </w:r>
      <w:r w:rsidRPr="00642D7B">
        <w:rPr>
          <w:rFonts w:cs="Times New Roman"/>
          <w:i/>
          <w:iCs/>
          <w:noProof/>
          <w:szCs w:val="24"/>
        </w:rPr>
        <w:t>Clean Technol. Environ. Policy</w:t>
      </w:r>
      <w:r w:rsidRPr="00642D7B">
        <w:rPr>
          <w:rFonts w:cs="Times New Roman"/>
          <w:noProof/>
          <w:szCs w:val="24"/>
        </w:rPr>
        <w:t>, vol. 21, no. 6, pp. 1293–1306, Aug. 2019.</w:t>
      </w:r>
    </w:p>
    <w:p w14:paraId="6497ADBB" w14:textId="77777777" w:rsidR="00642D7B" w:rsidRPr="00642D7B" w:rsidRDefault="00642D7B" w:rsidP="00642D7B">
      <w:pPr>
        <w:widowControl w:val="0"/>
        <w:autoSpaceDE w:val="0"/>
        <w:autoSpaceDN w:val="0"/>
        <w:adjustRightInd w:val="0"/>
        <w:spacing w:line="240" w:lineRule="auto"/>
        <w:ind w:left="640" w:hanging="640"/>
        <w:rPr>
          <w:rFonts w:cs="Times New Roman"/>
          <w:noProof/>
          <w:szCs w:val="24"/>
        </w:rPr>
      </w:pPr>
      <w:r w:rsidRPr="00642D7B">
        <w:rPr>
          <w:rFonts w:cs="Times New Roman"/>
          <w:noProof/>
          <w:szCs w:val="24"/>
        </w:rPr>
        <w:t>[42]</w:t>
      </w:r>
      <w:r w:rsidRPr="00642D7B">
        <w:rPr>
          <w:rFonts w:cs="Times New Roman"/>
          <w:noProof/>
          <w:szCs w:val="24"/>
        </w:rPr>
        <w:tab/>
        <w:t xml:space="preserve">R. Bergqvist and J. Monios, “Green Ports in Theory and Practice,” in </w:t>
      </w:r>
      <w:r w:rsidRPr="00642D7B">
        <w:rPr>
          <w:rFonts w:cs="Times New Roman"/>
          <w:i/>
          <w:iCs/>
          <w:noProof/>
          <w:szCs w:val="24"/>
        </w:rPr>
        <w:t>Green Ports: Inland and Seaside Sustainable Transportation Strategies</w:t>
      </w:r>
      <w:r w:rsidRPr="00642D7B">
        <w:rPr>
          <w:rFonts w:cs="Times New Roman"/>
          <w:noProof/>
          <w:szCs w:val="24"/>
        </w:rPr>
        <w:t>, 2018, pp. 1–17.</w:t>
      </w:r>
    </w:p>
    <w:p w14:paraId="29F0BE3E" w14:textId="77777777" w:rsidR="00642D7B" w:rsidRPr="00642D7B" w:rsidRDefault="00642D7B" w:rsidP="00642D7B">
      <w:pPr>
        <w:widowControl w:val="0"/>
        <w:autoSpaceDE w:val="0"/>
        <w:autoSpaceDN w:val="0"/>
        <w:adjustRightInd w:val="0"/>
        <w:spacing w:line="240" w:lineRule="auto"/>
        <w:ind w:left="640" w:hanging="640"/>
        <w:rPr>
          <w:rFonts w:cs="Times New Roman"/>
          <w:noProof/>
          <w:szCs w:val="24"/>
        </w:rPr>
      </w:pPr>
      <w:r w:rsidRPr="00642D7B">
        <w:rPr>
          <w:rFonts w:cs="Times New Roman"/>
          <w:noProof/>
          <w:szCs w:val="24"/>
        </w:rPr>
        <w:t>[43]</w:t>
      </w:r>
      <w:r w:rsidRPr="00642D7B">
        <w:rPr>
          <w:rFonts w:cs="Times New Roman"/>
          <w:noProof/>
          <w:szCs w:val="24"/>
        </w:rPr>
        <w:tab/>
        <w:t xml:space="preserve">M. Stafford-Smith </w:t>
      </w:r>
      <w:r w:rsidRPr="00642D7B">
        <w:rPr>
          <w:rFonts w:cs="Times New Roman"/>
          <w:i/>
          <w:iCs/>
          <w:noProof/>
          <w:szCs w:val="24"/>
        </w:rPr>
        <w:t>et al.</w:t>
      </w:r>
      <w:r w:rsidRPr="00642D7B">
        <w:rPr>
          <w:rFonts w:cs="Times New Roman"/>
          <w:noProof/>
          <w:szCs w:val="24"/>
        </w:rPr>
        <w:t xml:space="preserve">, “Integration: the key to implementing the Sustainable </w:t>
      </w:r>
      <w:r w:rsidRPr="00642D7B">
        <w:rPr>
          <w:rFonts w:cs="Times New Roman"/>
          <w:noProof/>
          <w:szCs w:val="24"/>
        </w:rPr>
        <w:lastRenderedPageBreak/>
        <w:t xml:space="preserve">Development Goals,” </w:t>
      </w:r>
      <w:r w:rsidRPr="00642D7B">
        <w:rPr>
          <w:rFonts w:cs="Times New Roman"/>
          <w:i/>
          <w:iCs/>
          <w:noProof/>
          <w:szCs w:val="24"/>
        </w:rPr>
        <w:t>Sustain. Sci.</w:t>
      </w:r>
      <w:r w:rsidRPr="00642D7B">
        <w:rPr>
          <w:rFonts w:cs="Times New Roman"/>
          <w:noProof/>
          <w:szCs w:val="24"/>
        </w:rPr>
        <w:t>, vol. 12, no. 6, pp. 911–919, Nov. 2017.</w:t>
      </w:r>
    </w:p>
    <w:p w14:paraId="13BF2C2A" w14:textId="77777777" w:rsidR="00642D7B" w:rsidRPr="00642D7B" w:rsidRDefault="00642D7B" w:rsidP="00642D7B">
      <w:pPr>
        <w:widowControl w:val="0"/>
        <w:autoSpaceDE w:val="0"/>
        <w:autoSpaceDN w:val="0"/>
        <w:adjustRightInd w:val="0"/>
        <w:spacing w:line="240" w:lineRule="auto"/>
        <w:ind w:left="640" w:hanging="640"/>
        <w:rPr>
          <w:rFonts w:cs="Times New Roman"/>
          <w:noProof/>
          <w:szCs w:val="24"/>
        </w:rPr>
      </w:pPr>
      <w:r w:rsidRPr="00642D7B">
        <w:rPr>
          <w:rFonts w:cs="Times New Roman"/>
          <w:noProof/>
          <w:szCs w:val="24"/>
        </w:rPr>
        <w:t>[44]</w:t>
      </w:r>
      <w:r w:rsidRPr="00642D7B">
        <w:rPr>
          <w:rFonts w:cs="Times New Roman"/>
          <w:noProof/>
          <w:szCs w:val="24"/>
        </w:rPr>
        <w:tab/>
        <w:t xml:space="preserve">A. B. Costello and J. W. Osborne, “Best practices in exploratory factor analysis: Four recommendations for getting the most from your analysis,” </w:t>
      </w:r>
      <w:r w:rsidRPr="00642D7B">
        <w:rPr>
          <w:rFonts w:cs="Times New Roman"/>
          <w:i/>
          <w:iCs/>
          <w:noProof/>
          <w:szCs w:val="24"/>
        </w:rPr>
        <w:t>Pract. Assessment, Res. Eval.</w:t>
      </w:r>
      <w:r w:rsidRPr="00642D7B">
        <w:rPr>
          <w:rFonts w:cs="Times New Roman"/>
          <w:noProof/>
          <w:szCs w:val="24"/>
        </w:rPr>
        <w:t>, vol. 10, no. 7, p. 7, 2005.</w:t>
      </w:r>
    </w:p>
    <w:p w14:paraId="280E005B" w14:textId="77777777" w:rsidR="00642D7B" w:rsidRPr="00642D7B" w:rsidRDefault="00642D7B" w:rsidP="00642D7B">
      <w:pPr>
        <w:widowControl w:val="0"/>
        <w:autoSpaceDE w:val="0"/>
        <w:autoSpaceDN w:val="0"/>
        <w:adjustRightInd w:val="0"/>
        <w:spacing w:line="240" w:lineRule="auto"/>
        <w:ind w:left="640" w:hanging="640"/>
        <w:rPr>
          <w:rFonts w:cs="Times New Roman"/>
          <w:noProof/>
          <w:szCs w:val="24"/>
        </w:rPr>
      </w:pPr>
      <w:r w:rsidRPr="00642D7B">
        <w:rPr>
          <w:rFonts w:cs="Times New Roman"/>
          <w:noProof/>
          <w:szCs w:val="24"/>
        </w:rPr>
        <w:t>[45]</w:t>
      </w:r>
      <w:r w:rsidRPr="00642D7B">
        <w:rPr>
          <w:rFonts w:cs="Times New Roman"/>
          <w:noProof/>
          <w:szCs w:val="24"/>
        </w:rPr>
        <w:tab/>
        <w:t xml:space="preserve">C. E. Monte and J. G. Moreira Campos da Cunha Amarante, “Sustainable characteristics and port competitive reflections: a case study in the Ponta do Felix port terminal,” </w:t>
      </w:r>
      <w:r w:rsidRPr="00642D7B">
        <w:rPr>
          <w:rFonts w:cs="Times New Roman"/>
          <w:i/>
          <w:iCs/>
          <w:noProof/>
          <w:szCs w:val="24"/>
        </w:rPr>
        <w:t>REBRAE</w:t>
      </w:r>
      <w:r w:rsidRPr="00642D7B">
        <w:rPr>
          <w:rFonts w:cs="Times New Roman"/>
          <w:noProof/>
          <w:szCs w:val="24"/>
        </w:rPr>
        <w:t>, vol. 10, no. 2, Jul. 2017.</w:t>
      </w:r>
    </w:p>
    <w:p w14:paraId="3C306645" w14:textId="77777777" w:rsidR="00642D7B" w:rsidRPr="00642D7B" w:rsidRDefault="00642D7B" w:rsidP="00642D7B">
      <w:pPr>
        <w:widowControl w:val="0"/>
        <w:autoSpaceDE w:val="0"/>
        <w:autoSpaceDN w:val="0"/>
        <w:adjustRightInd w:val="0"/>
        <w:spacing w:line="240" w:lineRule="auto"/>
        <w:ind w:left="640" w:hanging="640"/>
        <w:rPr>
          <w:rFonts w:cs="Times New Roman"/>
          <w:noProof/>
          <w:szCs w:val="24"/>
        </w:rPr>
      </w:pPr>
      <w:r w:rsidRPr="00642D7B">
        <w:rPr>
          <w:rFonts w:cs="Times New Roman"/>
          <w:noProof/>
          <w:szCs w:val="24"/>
        </w:rPr>
        <w:t>[46]</w:t>
      </w:r>
      <w:r w:rsidRPr="00642D7B">
        <w:rPr>
          <w:rFonts w:cs="Times New Roman"/>
          <w:noProof/>
          <w:szCs w:val="24"/>
        </w:rPr>
        <w:tab/>
        <w:t xml:space="preserve">A. H. Becker, P. Matson, M. Fischer, and M. D. Mastrandrea, “Towards seaport resilience for climate change adaptation: Stakeholder perceptions of hurricane impacts in Gulfport (MS) and Providence (RI),” </w:t>
      </w:r>
      <w:r w:rsidRPr="00642D7B">
        <w:rPr>
          <w:rFonts w:cs="Times New Roman"/>
          <w:i/>
          <w:iCs/>
          <w:noProof/>
          <w:szCs w:val="24"/>
        </w:rPr>
        <w:t>Prog. Plann.</w:t>
      </w:r>
      <w:r w:rsidRPr="00642D7B">
        <w:rPr>
          <w:rFonts w:cs="Times New Roman"/>
          <w:noProof/>
          <w:szCs w:val="24"/>
        </w:rPr>
        <w:t>, vol. 99, pp. 1–49, 2015.</w:t>
      </w:r>
    </w:p>
    <w:p w14:paraId="27D03C49" w14:textId="77777777" w:rsidR="00642D7B" w:rsidRPr="00642D7B" w:rsidRDefault="00642D7B" w:rsidP="00642D7B">
      <w:pPr>
        <w:widowControl w:val="0"/>
        <w:autoSpaceDE w:val="0"/>
        <w:autoSpaceDN w:val="0"/>
        <w:adjustRightInd w:val="0"/>
        <w:spacing w:line="240" w:lineRule="auto"/>
        <w:ind w:left="640" w:hanging="640"/>
        <w:rPr>
          <w:rFonts w:cs="Times New Roman"/>
          <w:noProof/>
          <w:szCs w:val="24"/>
        </w:rPr>
      </w:pPr>
      <w:r w:rsidRPr="00642D7B">
        <w:rPr>
          <w:rFonts w:cs="Times New Roman"/>
          <w:noProof/>
          <w:szCs w:val="24"/>
        </w:rPr>
        <w:t>[47]</w:t>
      </w:r>
      <w:r w:rsidRPr="00642D7B">
        <w:rPr>
          <w:rFonts w:cs="Times New Roman"/>
          <w:noProof/>
          <w:szCs w:val="24"/>
        </w:rPr>
        <w:tab/>
        <w:t xml:space="preserve">T. W. Smith, J. Kim, and J. Son, “Public Attitudes toward Climate Change and Other Environmental Issues across Countries,” </w:t>
      </w:r>
      <w:r w:rsidRPr="00642D7B">
        <w:rPr>
          <w:rFonts w:cs="Times New Roman"/>
          <w:i/>
          <w:iCs/>
          <w:noProof/>
          <w:szCs w:val="24"/>
        </w:rPr>
        <w:t>Int. J. Sociol.</w:t>
      </w:r>
      <w:r w:rsidRPr="00642D7B">
        <w:rPr>
          <w:rFonts w:cs="Times New Roman"/>
          <w:noProof/>
          <w:szCs w:val="24"/>
        </w:rPr>
        <w:t>, vol. 47, no. 1, pp. 62–80, Jan. 2017.</w:t>
      </w:r>
    </w:p>
    <w:p w14:paraId="7AA5807A" w14:textId="77777777" w:rsidR="00642D7B" w:rsidRPr="00642D7B" w:rsidRDefault="00642D7B" w:rsidP="00642D7B">
      <w:pPr>
        <w:widowControl w:val="0"/>
        <w:autoSpaceDE w:val="0"/>
        <w:autoSpaceDN w:val="0"/>
        <w:adjustRightInd w:val="0"/>
        <w:spacing w:line="240" w:lineRule="auto"/>
        <w:ind w:left="640" w:hanging="640"/>
        <w:rPr>
          <w:rFonts w:cs="Times New Roman"/>
          <w:noProof/>
          <w:szCs w:val="24"/>
        </w:rPr>
      </w:pPr>
      <w:r w:rsidRPr="00642D7B">
        <w:rPr>
          <w:rFonts w:cs="Times New Roman"/>
          <w:noProof/>
          <w:szCs w:val="24"/>
        </w:rPr>
        <w:t>[48]</w:t>
      </w:r>
      <w:r w:rsidRPr="00642D7B">
        <w:rPr>
          <w:rFonts w:cs="Times New Roman"/>
          <w:noProof/>
          <w:szCs w:val="24"/>
        </w:rPr>
        <w:tab/>
        <w:t>U. Port Authority, “Ulsan port authority 2012,” 2012.</w:t>
      </w:r>
    </w:p>
    <w:p w14:paraId="3A3EBEDC" w14:textId="77777777" w:rsidR="00642D7B" w:rsidRPr="00642D7B" w:rsidRDefault="00642D7B" w:rsidP="00642D7B">
      <w:pPr>
        <w:widowControl w:val="0"/>
        <w:autoSpaceDE w:val="0"/>
        <w:autoSpaceDN w:val="0"/>
        <w:adjustRightInd w:val="0"/>
        <w:spacing w:line="240" w:lineRule="auto"/>
        <w:ind w:left="640" w:hanging="640"/>
        <w:rPr>
          <w:rFonts w:cs="Times New Roman"/>
          <w:noProof/>
          <w:szCs w:val="24"/>
        </w:rPr>
      </w:pPr>
      <w:r w:rsidRPr="00642D7B">
        <w:rPr>
          <w:rFonts w:cs="Times New Roman"/>
          <w:noProof/>
          <w:szCs w:val="24"/>
        </w:rPr>
        <w:t>[49]</w:t>
      </w:r>
      <w:r w:rsidRPr="00642D7B">
        <w:rPr>
          <w:rFonts w:cs="Times New Roman"/>
          <w:noProof/>
          <w:szCs w:val="24"/>
        </w:rPr>
        <w:tab/>
        <w:t xml:space="preserve">R. M. Darbra, A. Ronza, J. Casal, T. A. Stojanovic, and C. Wooldridge, “The Self Diagnosis Method: A new methodology to assess environmental management in sea ports,” </w:t>
      </w:r>
      <w:r w:rsidRPr="00642D7B">
        <w:rPr>
          <w:rFonts w:cs="Times New Roman"/>
          <w:i/>
          <w:iCs/>
          <w:noProof/>
          <w:szCs w:val="24"/>
        </w:rPr>
        <w:t>Marine Pollution Bulletin</w:t>
      </w:r>
      <w:r w:rsidRPr="00642D7B">
        <w:rPr>
          <w:rFonts w:cs="Times New Roman"/>
          <w:noProof/>
          <w:szCs w:val="24"/>
        </w:rPr>
        <w:t>, vol. 48, no. 5–6. pp. 420–428, 2004.</w:t>
      </w:r>
    </w:p>
    <w:p w14:paraId="142CBF30" w14:textId="77777777" w:rsidR="00642D7B" w:rsidRPr="00642D7B" w:rsidRDefault="00642D7B" w:rsidP="00642D7B">
      <w:pPr>
        <w:widowControl w:val="0"/>
        <w:autoSpaceDE w:val="0"/>
        <w:autoSpaceDN w:val="0"/>
        <w:adjustRightInd w:val="0"/>
        <w:spacing w:line="240" w:lineRule="auto"/>
        <w:ind w:left="640" w:hanging="640"/>
        <w:rPr>
          <w:rFonts w:cs="Times New Roman"/>
          <w:noProof/>
          <w:szCs w:val="24"/>
        </w:rPr>
      </w:pPr>
      <w:r w:rsidRPr="00642D7B">
        <w:rPr>
          <w:rFonts w:cs="Times New Roman"/>
          <w:noProof/>
          <w:szCs w:val="24"/>
        </w:rPr>
        <w:t>[50]</w:t>
      </w:r>
      <w:r w:rsidRPr="00642D7B">
        <w:rPr>
          <w:rFonts w:cs="Times New Roman"/>
          <w:noProof/>
          <w:szCs w:val="24"/>
        </w:rPr>
        <w:tab/>
        <w:t xml:space="preserve">M. Puig, C. Wooldridge, and R. M. Darbra, “Identification and selection of Environmental Performance Indicators for sustainable port development,” </w:t>
      </w:r>
      <w:r w:rsidRPr="00642D7B">
        <w:rPr>
          <w:rFonts w:cs="Times New Roman"/>
          <w:i/>
          <w:iCs/>
          <w:noProof/>
          <w:szCs w:val="24"/>
        </w:rPr>
        <w:t>Mar. Pollut. Bull.</w:t>
      </w:r>
      <w:r w:rsidRPr="00642D7B">
        <w:rPr>
          <w:rFonts w:cs="Times New Roman"/>
          <w:noProof/>
          <w:szCs w:val="24"/>
        </w:rPr>
        <w:t>, vol. 81, no. 1, pp. 124–130, 2014.</w:t>
      </w:r>
    </w:p>
    <w:p w14:paraId="13AF4FEF" w14:textId="77777777" w:rsidR="00642D7B" w:rsidRPr="00642D7B" w:rsidRDefault="00642D7B" w:rsidP="00642D7B">
      <w:pPr>
        <w:widowControl w:val="0"/>
        <w:autoSpaceDE w:val="0"/>
        <w:autoSpaceDN w:val="0"/>
        <w:adjustRightInd w:val="0"/>
        <w:spacing w:line="240" w:lineRule="auto"/>
        <w:ind w:left="640" w:hanging="640"/>
        <w:rPr>
          <w:rFonts w:cs="Times New Roman"/>
          <w:noProof/>
          <w:szCs w:val="24"/>
        </w:rPr>
      </w:pPr>
      <w:r w:rsidRPr="00642D7B">
        <w:rPr>
          <w:rFonts w:cs="Times New Roman"/>
          <w:noProof/>
          <w:szCs w:val="24"/>
        </w:rPr>
        <w:t>[51]</w:t>
      </w:r>
      <w:r w:rsidRPr="00642D7B">
        <w:rPr>
          <w:rFonts w:cs="Times New Roman"/>
          <w:noProof/>
          <w:szCs w:val="24"/>
        </w:rPr>
        <w:tab/>
        <w:t xml:space="preserve">R. M. Darbra, N. Pittam, K. A. Royston, J. P. Darbra, and H. Journee, “Survey on environmental monitoring requirements of European ports,” </w:t>
      </w:r>
      <w:r w:rsidRPr="00642D7B">
        <w:rPr>
          <w:rFonts w:cs="Times New Roman"/>
          <w:i/>
          <w:iCs/>
          <w:noProof/>
          <w:szCs w:val="24"/>
        </w:rPr>
        <w:t>J. Environ. Manage.</w:t>
      </w:r>
      <w:r w:rsidRPr="00642D7B">
        <w:rPr>
          <w:rFonts w:cs="Times New Roman"/>
          <w:noProof/>
          <w:szCs w:val="24"/>
        </w:rPr>
        <w:t>, 2009.</w:t>
      </w:r>
    </w:p>
    <w:p w14:paraId="479A3FD7" w14:textId="77777777" w:rsidR="00642D7B" w:rsidRPr="00642D7B" w:rsidRDefault="00642D7B" w:rsidP="00642D7B">
      <w:pPr>
        <w:widowControl w:val="0"/>
        <w:autoSpaceDE w:val="0"/>
        <w:autoSpaceDN w:val="0"/>
        <w:adjustRightInd w:val="0"/>
        <w:spacing w:line="240" w:lineRule="auto"/>
        <w:ind w:left="640" w:hanging="640"/>
        <w:rPr>
          <w:rFonts w:cs="Times New Roman"/>
          <w:noProof/>
        </w:rPr>
      </w:pPr>
      <w:r w:rsidRPr="00642D7B">
        <w:rPr>
          <w:rFonts w:cs="Times New Roman"/>
          <w:noProof/>
          <w:szCs w:val="24"/>
        </w:rPr>
        <w:t>[52]</w:t>
      </w:r>
      <w:r w:rsidRPr="00642D7B">
        <w:rPr>
          <w:rFonts w:cs="Times New Roman"/>
          <w:noProof/>
          <w:szCs w:val="24"/>
        </w:rPr>
        <w:tab/>
        <w:t xml:space="preserve">M. H. Hakam and W. D. Solvang, “Container Ports Sustainability,” in </w:t>
      </w:r>
      <w:r w:rsidRPr="00642D7B">
        <w:rPr>
          <w:rFonts w:cs="Times New Roman"/>
          <w:i/>
          <w:iCs/>
          <w:noProof/>
          <w:szCs w:val="24"/>
        </w:rPr>
        <w:t>4th IEEE International Conference on Cognitive Infocommunications • December 2–5, 2013 , Budapest, Hungary Container</w:t>
      </w:r>
      <w:r w:rsidRPr="00642D7B">
        <w:rPr>
          <w:rFonts w:cs="Times New Roman"/>
          <w:noProof/>
          <w:szCs w:val="24"/>
        </w:rPr>
        <w:t>, 2013, pp. 803–810.</w:t>
      </w:r>
    </w:p>
    <w:p w14:paraId="56D81E78" w14:textId="7DA80148" w:rsidR="00641A1B" w:rsidRDefault="00641A1B" w:rsidP="005A32CC">
      <w:pPr>
        <w:jc w:val="left"/>
      </w:pPr>
      <w:r>
        <w:fldChar w:fldCharType="end"/>
      </w:r>
    </w:p>
    <w:sectPr w:rsidR="00641A1B" w:rsidSect="00642D7B">
      <w:footnotePr>
        <w:numFmt w:val="lowerLetter"/>
      </w:footnotePr>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68BAB" w14:textId="77777777" w:rsidR="000C43D4" w:rsidRDefault="000C43D4" w:rsidP="00F65C17">
      <w:pPr>
        <w:spacing w:after="0" w:line="240" w:lineRule="auto"/>
      </w:pPr>
      <w:r>
        <w:separator/>
      </w:r>
    </w:p>
  </w:endnote>
  <w:endnote w:type="continuationSeparator" w:id="0">
    <w:p w14:paraId="6787C6ED" w14:textId="77777777" w:rsidR="000C43D4" w:rsidRDefault="000C43D4" w:rsidP="00F65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Browallia New">
    <w:charset w:val="DE"/>
    <w:family w:val="swiss"/>
    <w:pitch w:val="variable"/>
    <w:sig w:usb0="81000003" w:usb1="00000000" w:usb2="00000000" w:usb3="00000000" w:csb0="00010001"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3A2F7" w14:textId="77777777" w:rsidR="000C43D4" w:rsidRDefault="000C43D4" w:rsidP="00F65C17">
      <w:pPr>
        <w:spacing w:after="0" w:line="240" w:lineRule="auto"/>
      </w:pPr>
      <w:r>
        <w:separator/>
      </w:r>
    </w:p>
  </w:footnote>
  <w:footnote w:type="continuationSeparator" w:id="0">
    <w:p w14:paraId="537E3E60" w14:textId="77777777" w:rsidR="000C43D4" w:rsidRDefault="000C43D4" w:rsidP="00F65C17">
      <w:pPr>
        <w:spacing w:after="0" w:line="240" w:lineRule="auto"/>
      </w:pPr>
      <w:r>
        <w:continuationSeparator/>
      </w:r>
    </w:p>
  </w:footnote>
  <w:footnote w:id="1">
    <w:p w14:paraId="6B6F5FA2" w14:textId="57BD7F25" w:rsidR="00076387" w:rsidRDefault="00076387" w:rsidP="00642D7B">
      <w:pPr>
        <w:pStyle w:val="FootnoteText"/>
      </w:pPr>
      <w:r>
        <w:rPr>
          <w:rStyle w:val="FootnoteReference"/>
        </w:rPr>
        <w:footnoteRef/>
      </w:r>
      <w:r>
        <w:t xml:space="preserve"> </w:t>
      </w:r>
      <w:r>
        <w:rPr>
          <w:rStyle w:val="FootnoteReference"/>
        </w:rPr>
        <w:t>b</w:t>
      </w:r>
      <w:r>
        <w:t xml:space="preserve"> Department of Transport and Logistics Management, Faculty of Engineering</w:t>
      </w:r>
    </w:p>
    <w:p w14:paraId="39227AF5" w14:textId="2AB4AAF6" w:rsidR="00076387" w:rsidRPr="00642D7B" w:rsidRDefault="00076387" w:rsidP="00642D7B">
      <w:pPr>
        <w:pStyle w:val="FootnoteText"/>
        <w:rPr>
          <w:lang w:val="en-US"/>
        </w:rPr>
      </w:pPr>
      <w:r>
        <w:t>University of Moratuwa, Sri Lanka.</w:t>
      </w:r>
    </w:p>
  </w:footnote>
  <w:footnote w:id="2">
    <w:p w14:paraId="558CD666" w14:textId="69112F02" w:rsidR="00076387" w:rsidRPr="00642D7B" w:rsidRDefault="00076387">
      <w:pPr>
        <w:pStyle w:val="FootnoteText"/>
        <w:rPr>
          <w:lang w:val="en-US"/>
        </w:rPr>
      </w:pPr>
    </w:p>
  </w:footnote>
  <w:footnote w:id="3">
    <w:p w14:paraId="6FFE4EF8" w14:textId="0CDE0252" w:rsidR="00076387" w:rsidRDefault="00076387">
      <w:pPr>
        <w:pStyle w:val="FootnoteText"/>
      </w:pPr>
      <w:r>
        <w:rPr>
          <w:rStyle w:val="FootnoteReference"/>
        </w:rPr>
        <w:footnoteRef/>
      </w:r>
      <w:r>
        <w:t xml:space="preserve"> </w:t>
      </w:r>
      <w:r w:rsidRPr="00642D7B">
        <w:t>Department of Maritime Transportation Management and Logistics, Faculty of Engineering and Management, The Ocean University of Sri Lanka</w:t>
      </w:r>
    </w:p>
    <w:p w14:paraId="3C0BCB92" w14:textId="00FCB0EE" w:rsidR="00076387" w:rsidRPr="00642D7B" w:rsidRDefault="00076387">
      <w:pPr>
        <w:pStyle w:val="FootnoteText"/>
        <w:rPr>
          <w:lang w:val="en-US"/>
        </w:rPr>
      </w:pPr>
      <w:r>
        <w:t xml:space="preserve">* </w:t>
      </w:r>
      <w:r w:rsidRPr="00642D7B">
        <w:t xml:space="preserve">Corresponding Author: </w:t>
      </w:r>
      <w:hyperlink r:id="rId1" w:history="1">
        <w:r w:rsidRPr="00E14052">
          <w:rPr>
            <w:rStyle w:val="Hyperlink"/>
          </w:rPr>
          <w:t>mahindab@uom.lk</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5F4FD2"/>
    <w:multiLevelType w:val="multilevel"/>
    <w:tmpl w:val="B62A140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5C7A7552"/>
    <w:multiLevelType w:val="hybridMultilevel"/>
    <w:tmpl w:val="D5D02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DC60127"/>
    <w:multiLevelType w:val="hybridMultilevel"/>
    <w:tmpl w:val="1A521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hdrShapeDefaults>
    <o:shapedefaults v:ext="edit" spidmax="4097"/>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5A5"/>
    <w:rsid w:val="00000CF3"/>
    <w:rsid w:val="000232BD"/>
    <w:rsid w:val="00023DF2"/>
    <w:rsid w:val="00031DD0"/>
    <w:rsid w:val="00033B60"/>
    <w:rsid w:val="00054805"/>
    <w:rsid w:val="00057F98"/>
    <w:rsid w:val="00061630"/>
    <w:rsid w:val="0006441D"/>
    <w:rsid w:val="00070452"/>
    <w:rsid w:val="00076387"/>
    <w:rsid w:val="000924DD"/>
    <w:rsid w:val="0009294A"/>
    <w:rsid w:val="000956EF"/>
    <w:rsid w:val="000A16E3"/>
    <w:rsid w:val="000B78BB"/>
    <w:rsid w:val="000C43D4"/>
    <w:rsid w:val="000E4BB1"/>
    <w:rsid w:val="000F1BD8"/>
    <w:rsid w:val="000F595E"/>
    <w:rsid w:val="000F6361"/>
    <w:rsid w:val="00102A00"/>
    <w:rsid w:val="00110DEE"/>
    <w:rsid w:val="001110EC"/>
    <w:rsid w:val="00124E81"/>
    <w:rsid w:val="00133510"/>
    <w:rsid w:val="00133BE5"/>
    <w:rsid w:val="00144060"/>
    <w:rsid w:val="00152105"/>
    <w:rsid w:val="001560F3"/>
    <w:rsid w:val="00156145"/>
    <w:rsid w:val="001575A3"/>
    <w:rsid w:val="00163728"/>
    <w:rsid w:val="0017103C"/>
    <w:rsid w:val="0017302A"/>
    <w:rsid w:val="00184489"/>
    <w:rsid w:val="001938EC"/>
    <w:rsid w:val="00196268"/>
    <w:rsid w:val="001D2F80"/>
    <w:rsid w:val="001E0786"/>
    <w:rsid w:val="001E73BC"/>
    <w:rsid w:val="001F656C"/>
    <w:rsid w:val="00203E5C"/>
    <w:rsid w:val="00207537"/>
    <w:rsid w:val="00211624"/>
    <w:rsid w:val="00211C60"/>
    <w:rsid w:val="00217493"/>
    <w:rsid w:val="0023699E"/>
    <w:rsid w:val="002642BB"/>
    <w:rsid w:val="002763D8"/>
    <w:rsid w:val="00292EE4"/>
    <w:rsid w:val="002A1DD4"/>
    <w:rsid w:val="002A6122"/>
    <w:rsid w:val="002B34F8"/>
    <w:rsid w:val="002C30AE"/>
    <w:rsid w:val="002C6132"/>
    <w:rsid w:val="002D7CE3"/>
    <w:rsid w:val="002E0551"/>
    <w:rsid w:val="003017D2"/>
    <w:rsid w:val="003161B5"/>
    <w:rsid w:val="0033163A"/>
    <w:rsid w:val="003359FC"/>
    <w:rsid w:val="00336F7C"/>
    <w:rsid w:val="003528E5"/>
    <w:rsid w:val="003654DB"/>
    <w:rsid w:val="00384C09"/>
    <w:rsid w:val="00397BEA"/>
    <w:rsid w:val="003B368C"/>
    <w:rsid w:val="003B4E0B"/>
    <w:rsid w:val="003C0506"/>
    <w:rsid w:val="003C58F1"/>
    <w:rsid w:val="003D4C94"/>
    <w:rsid w:val="003E7881"/>
    <w:rsid w:val="003F48A8"/>
    <w:rsid w:val="00404871"/>
    <w:rsid w:val="004052FD"/>
    <w:rsid w:val="00421374"/>
    <w:rsid w:val="00462065"/>
    <w:rsid w:val="00471BD7"/>
    <w:rsid w:val="00477D6A"/>
    <w:rsid w:val="004805E2"/>
    <w:rsid w:val="0048424E"/>
    <w:rsid w:val="004A288F"/>
    <w:rsid w:val="004A6E51"/>
    <w:rsid w:val="004B0390"/>
    <w:rsid w:val="004B0D56"/>
    <w:rsid w:val="004F4731"/>
    <w:rsid w:val="00513941"/>
    <w:rsid w:val="00517228"/>
    <w:rsid w:val="00525ED8"/>
    <w:rsid w:val="00526E53"/>
    <w:rsid w:val="00530DB7"/>
    <w:rsid w:val="005578EF"/>
    <w:rsid w:val="005823C0"/>
    <w:rsid w:val="005926F8"/>
    <w:rsid w:val="005A32CC"/>
    <w:rsid w:val="005C16A7"/>
    <w:rsid w:val="005C19BA"/>
    <w:rsid w:val="005C1DF5"/>
    <w:rsid w:val="005C7B00"/>
    <w:rsid w:val="005C7D3E"/>
    <w:rsid w:val="00605CBB"/>
    <w:rsid w:val="00607C43"/>
    <w:rsid w:val="00641A1B"/>
    <w:rsid w:val="00642D7B"/>
    <w:rsid w:val="00650DFC"/>
    <w:rsid w:val="00666C45"/>
    <w:rsid w:val="00667B07"/>
    <w:rsid w:val="006751EC"/>
    <w:rsid w:val="0069739B"/>
    <w:rsid w:val="006A359B"/>
    <w:rsid w:val="006A3768"/>
    <w:rsid w:val="006A6A89"/>
    <w:rsid w:val="006C0E6F"/>
    <w:rsid w:val="006C2230"/>
    <w:rsid w:val="006C7778"/>
    <w:rsid w:val="006D6D1F"/>
    <w:rsid w:val="006E38EF"/>
    <w:rsid w:val="00723E51"/>
    <w:rsid w:val="00731B9E"/>
    <w:rsid w:val="00744764"/>
    <w:rsid w:val="00753DC4"/>
    <w:rsid w:val="00766BD2"/>
    <w:rsid w:val="007753C4"/>
    <w:rsid w:val="007832EB"/>
    <w:rsid w:val="007B5C15"/>
    <w:rsid w:val="007C32AD"/>
    <w:rsid w:val="007C4B56"/>
    <w:rsid w:val="007D0F6C"/>
    <w:rsid w:val="007D5B21"/>
    <w:rsid w:val="007D671B"/>
    <w:rsid w:val="007F45FB"/>
    <w:rsid w:val="007F709F"/>
    <w:rsid w:val="00805BF1"/>
    <w:rsid w:val="008067F5"/>
    <w:rsid w:val="00807DBE"/>
    <w:rsid w:val="00817634"/>
    <w:rsid w:val="00817D6C"/>
    <w:rsid w:val="00820C39"/>
    <w:rsid w:val="0082316A"/>
    <w:rsid w:val="00824351"/>
    <w:rsid w:val="0082498D"/>
    <w:rsid w:val="00826C6D"/>
    <w:rsid w:val="008326A7"/>
    <w:rsid w:val="008361F8"/>
    <w:rsid w:val="00837801"/>
    <w:rsid w:val="008416BD"/>
    <w:rsid w:val="00851E85"/>
    <w:rsid w:val="00882523"/>
    <w:rsid w:val="00883174"/>
    <w:rsid w:val="00885D17"/>
    <w:rsid w:val="008B65B3"/>
    <w:rsid w:val="008D2A6B"/>
    <w:rsid w:val="008E44BD"/>
    <w:rsid w:val="008F3313"/>
    <w:rsid w:val="008F63F1"/>
    <w:rsid w:val="00901819"/>
    <w:rsid w:val="00917034"/>
    <w:rsid w:val="009432F6"/>
    <w:rsid w:val="009458CD"/>
    <w:rsid w:val="00955DB1"/>
    <w:rsid w:val="00956F54"/>
    <w:rsid w:val="0096158E"/>
    <w:rsid w:val="0097328A"/>
    <w:rsid w:val="009764E5"/>
    <w:rsid w:val="00977473"/>
    <w:rsid w:val="0098659F"/>
    <w:rsid w:val="009A01D6"/>
    <w:rsid w:val="009C01C8"/>
    <w:rsid w:val="009D5D30"/>
    <w:rsid w:val="009E521D"/>
    <w:rsid w:val="009E5872"/>
    <w:rsid w:val="009F3BC7"/>
    <w:rsid w:val="00A076B2"/>
    <w:rsid w:val="00A12E2A"/>
    <w:rsid w:val="00A14D21"/>
    <w:rsid w:val="00A2746E"/>
    <w:rsid w:val="00A2776B"/>
    <w:rsid w:val="00A32785"/>
    <w:rsid w:val="00A345A5"/>
    <w:rsid w:val="00A5205C"/>
    <w:rsid w:val="00A67BCA"/>
    <w:rsid w:val="00A764E6"/>
    <w:rsid w:val="00A7690F"/>
    <w:rsid w:val="00A80B07"/>
    <w:rsid w:val="00A838C5"/>
    <w:rsid w:val="00A912BC"/>
    <w:rsid w:val="00A94CCC"/>
    <w:rsid w:val="00AA77FB"/>
    <w:rsid w:val="00AB1ACB"/>
    <w:rsid w:val="00AB5C6D"/>
    <w:rsid w:val="00AC1230"/>
    <w:rsid w:val="00AC37DF"/>
    <w:rsid w:val="00AD6639"/>
    <w:rsid w:val="00AF2E74"/>
    <w:rsid w:val="00AF6A84"/>
    <w:rsid w:val="00B0392B"/>
    <w:rsid w:val="00B15153"/>
    <w:rsid w:val="00B21E15"/>
    <w:rsid w:val="00B232A0"/>
    <w:rsid w:val="00B2775C"/>
    <w:rsid w:val="00B605A4"/>
    <w:rsid w:val="00B85B41"/>
    <w:rsid w:val="00B928E4"/>
    <w:rsid w:val="00B92920"/>
    <w:rsid w:val="00BA18F6"/>
    <w:rsid w:val="00BD5102"/>
    <w:rsid w:val="00BE3127"/>
    <w:rsid w:val="00BE4182"/>
    <w:rsid w:val="00BF49BB"/>
    <w:rsid w:val="00BF743A"/>
    <w:rsid w:val="00C03072"/>
    <w:rsid w:val="00C05BAA"/>
    <w:rsid w:val="00C14BB9"/>
    <w:rsid w:val="00C2412F"/>
    <w:rsid w:val="00C32C67"/>
    <w:rsid w:val="00C33BC0"/>
    <w:rsid w:val="00C35A1E"/>
    <w:rsid w:val="00C52341"/>
    <w:rsid w:val="00C553B0"/>
    <w:rsid w:val="00C56678"/>
    <w:rsid w:val="00C73426"/>
    <w:rsid w:val="00C8136B"/>
    <w:rsid w:val="00C901F7"/>
    <w:rsid w:val="00CA0E66"/>
    <w:rsid w:val="00CA503E"/>
    <w:rsid w:val="00CC3445"/>
    <w:rsid w:val="00CC597C"/>
    <w:rsid w:val="00CD0E2C"/>
    <w:rsid w:val="00CD4BEC"/>
    <w:rsid w:val="00CD4CC3"/>
    <w:rsid w:val="00CD6D34"/>
    <w:rsid w:val="00CE5A42"/>
    <w:rsid w:val="00D0384D"/>
    <w:rsid w:val="00D03E4E"/>
    <w:rsid w:val="00D11C9A"/>
    <w:rsid w:val="00D2170E"/>
    <w:rsid w:val="00D26D0D"/>
    <w:rsid w:val="00D40EEE"/>
    <w:rsid w:val="00D62CD6"/>
    <w:rsid w:val="00D67D15"/>
    <w:rsid w:val="00D75A2B"/>
    <w:rsid w:val="00D85A5A"/>
    <w:rsid w:val="00D92B01"/>
    <w:rsid w:val="00D96B48"/>
    <w:rsid w:val="00DB75EF"/>
    <w:rsid w:val="00DE2FC9"/>
    <w:rsid w:val="00DE67FF"/>
    <w:rsid w:val="00DF33B7"/>
    <w:rsid w:val="00DF38EC"/>
    <w:rsid w:val="00E06842"/>
    <w:rsid w:val="00E2517F"/>
    <w:rsid w:val="00E31052"/>
    <w:rsid w:val="00E310C9"/>
    <w:rsid w:val="00E4211D"/>
    <w:rsid w:val="00E479AA"/>
    <w:rsid w:val="00E548F8"/>
    <w:rsid w:val="00E63D3D"/>
    <w:rsid w:val="00E71E06"/>
    <w:rsid w:val="00E76E18"/>
    <w:rsid w:val="00E86238"/>
    <w:rsid w:val="00EB4AFD"/>
    <w:rsid w:val="00ED6B13"/>
    <w:rsid w:val="00EF2BA8"/>
    <w:rsid w:val="00F12598"/>
    <w:rsid w:val="00F215A9"/>
    <w:rsid w:val="00F346D6"/>
    <w:rsid w:val="00F43801"/>
    <w:rsid w:val="00F5394C"/>
    <w:rsid w:val="00F652F3"/>
    <w:rsid w:val="00F65C17"/>
    <w:rsid w:val="00F75D0C"/>
    <w:rsid w:val="00F84861"/>
    <w:rsid w:val="00F91B8B"/>
    <w:rsid w:val="00F92D35"/>
    <w:rsid w:val="00F9389C"/>
    <w:rsid w:val="00F942CE"/>
    <w:rsid w:val="00FC6F25"/>
    <w:rsid w:val="00FE187A"/>
    <w:rsid w:val="00FF2AFA"/>
    <w:rsid w:val="00FF5A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1DE885"/>
  <w15:chartTrackingRefBased/>
  <w15:docId w15:val="{D5F775D3-F1F2-4181-AE5D-B728B363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3C0"/>
    <w:pPr>
      <w:jc w:val="both"/>
    </w:pPr>
  </w:style>
  <w:style w:type="paragraph" w:styleId="Heading1">
    <w:name w:val="heading 1"/>
    <w:basedOn w:val="Normal"/>
    <w:next w:val="Normal"/>
    <w:link w:val="Heading1Char"/>
    <w:uiPriority w:val="9"/>
    <w:qFormat/>
    <w:rsid w:val="006973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rsid w:val="00462065"/>
    <w:pPr>
      <w:keepNext/>
      <w:keepLines/>
      <w:spacing w:before="40" w:after="0" w:line="360" w:lineRule="auto"/>
      <w:outlineLvl w:val="1"/>
    </w:pPr>
    <w:rPr>
      <w:rFonts w:eastAsia="Times New Roman" w:cs="Times New Roman"/>
      <w:b/>
      <w:color w:val="000000"/>
      <w:lang w:val="en-US"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2065"/>
    <w:rPr>
      <w:rFonts w:eastAsia="Times New Roman" w:cs="Times New Roman"/>
      <w:b/>
      <w:color w:val="000000"/>
      <w:lang w:val="en-US" w:bidi="si-LK"/>
    </w:rPr>
  </w:style>
  <w:style w:type="paragraph" w:styleId="CommentText">
    <w:name w:val="annotation text"/>
    <w:basedOn w:val="Normal"/>
    <w:link w:val="CommentTextChar"/>
    <w:uiPriority w:val="99"/>
    <w:semiHidden/>
    <w:unhideWhenUsed/>
    <w:rsid w:val="008416BD"/>
    <w:pPr>
      <w:spacing w:line="240" w:lineRule="auto"/>
      <w:jc w:val="left"/>
    </w:pPr>
    <w:rPr>
      <w:rFonts w:eastAsia="Calibri" w:cs="Times New Roman"/>
      <w:sz w:val="20"/>
      <w:szCs w:val="20"/>
      <w:lang w:val="en-US" w:bidi="si-LK"/>
    </w:rPr>
  </w:style>
  <w:style w:type="character" w:customStyle="1" w:styleId="CommentTextChar">
    <w:name w:val="Comment Text Char"/>
    <w:basedOn w:val="DefaultParagraphFont"/>
    <w:link w:val="CommentText"/>
    <w:uiPriority w:val="99"/>
    <w:semiHidden/>
    <w:rsid w:val="008416BD"/>
    <w:rPr>
      <w:rFonts w:eastAsia="Calibri" w:cs="Times New Roman"/>
      <w:sz w:val="20"/>
      <w:szCs w:val="20"/>
      <w:lang w:val="en-US" w:bidi="si-LK"/>
    </w:rPr>
  </w:style>
  <w:style w:type="paragraph" w:styleId="ListParagraph">
    <w:name w:val="List Paragraph"/>
    <w:basedOn w:val="Normal"/>
    <w:uiPriority w:val="34"/>
    <w:qFormat/>
    <w:rsid w:val="008416BD"/>
    <w:pPr>
      <w:spacing w:after="200" w:line="276" w:lineRule="auto"/>
      <w:ind w:left="720"/>
      <w:contextualSpacing/>
    </w:pPr>
    <w:rPr>
      <w:rFonts w:ascii="Calibri" w:eastAsia="Calibri" w:hAnsi="Calibri" w:cs="Times New Roman"/>
      <w:sz w:val="22"/>
      <w:lang w:val="en-US"/>
    </w:rPr>
  </w:style>
  <w:style w:type="character" w:styleId="CommentReference">
    <w:name w:val="annotation reference"/>
    <w:uiPriority w:val="99"/>
    <w:semiHidden/>
    <w:unhideWhenUsed/>
    <w:rsid w:val="008416BD"/>
    <w:rPr>
      <w:sz w:val="16"/>
      <w:szCs w:val="16"/>
    </w:rPr>
  </w:style>
  <w:style w:type="paragraph" w:styleId="Caption">
    <w:name w:val="caption"/>
    <w:basedOn w:val="Normal"/>
    <w:next w:val="Normal"/>
    <w:uiPriority w:val="35"/>
    <w:unhideWhenUsed/>
    <w:qFormat/>
    <w:rsid w:val="009F3BC7"/>
    <w:pPr>
      <w:spacing w:after="200" w:line="240" w:lineRule="auto"/>
      <w:jc w:val="left"/>
    </w:pPr>
    <w:rPr>
      <w:rFonts w:eastAsia="Calibri" w:cs="Times New Roman"/>
      <w:i/>
      <w:iCs/>
      <w:color w:val="44546A"/>
      <w:sz w:val="18"/>
      <w:szCs w:val="18"/>
      <w:lang w:val="en-US" w:bidi="si-LK"/>
    </w:rPr>
  </w:style>
  <w:style w:type="character" w:styleId="Strong">
    <w:name w:val="Strong"/>
    <w:basedOn w:val="DefaultParagraphFont"/>
    <w:uiPriority w:val="22"/>
    <w:qFormat/>
    <w:rsid w:val="009F3BC7"/>
    <w:rPr>
      <w:b/>
      <w:bCs/>
    </w:rPr>
  </w:style>
  <w:style w:type="paragraph" w:styleId="BodyText">
    <w:name w:val="Body Text"/>
    <w:basedOn w:val="Normal"/>
    <w:link w:val="BodyTextChar"/>
    <w:uiPriority w:val="1"/>
    <w:semiHidden/>
    <w:unhideWhenUsed/>
    <w:qFormat/>
    <w:rsid w:val="004F4731"/>
    <w:pPr>
      <w:widowControl w:val="0"/>
      <w:autoSpaceDE w:val="0"/>
      <w:autoSpaceDN w:val="0"/>
      <w:spacing w:after="0" w:line="240" w:lineRule="auto"/>
      <w:jc w:val="left"/>
    </w:pPr>
    <w:rPr>
      <w:rFonts w:eastAsia="Times New Roman" w:cs="Times New Roman"/>
      <w:sz w:val="22"/>
      <w:lang w:val="en-US"/>
    </w:rPr>
  </w:style>
  <w:style w:type="character" w:customStyle="1" w:styleId="BodyTextChar">
    <w:name w:val="Body Text Char"/>
    <w:basedOn w:val="DefaultParagraphFont"/>
    <w:link w:val="BodyText"/>
    <w:uiPriority w:val="1"/>
    <w:semiHidden/>
    <w:rsid w:val="004F4731"/>
    <w:rPr>
      <w:rFonts w:eastAsia="Times New Roman" w:cs="Times New Roman"/>
      <w:sz w:val="22"/>
      <w:lang w:val="en-US"/>
    </w:rPr>
  </w:style>
  <w:style w:type="paragraph" w:styleId="NoSpacing">
    <w:name w:val="No Spacing"/>
    <w:autoRedefine/>
    <w:uiPriority w:val="1"/>
    <w:qFormat/>
    <w:rsid w:val="00203E5C"/>
    <w:pPr>
      <w:spacing w:after="0" w:line="240" w:lineRule="auto"/>
      <w:ind w:left="113" w:right="113"/>
    </w:pPr>
    <w:rPr>
      <w:rFonts w:ascii="Franklin Gothic Book" w:eastAsia="Dotum" w:hAnsi="Franklin Gothic Book" w:cs="Browallia New"/>
      <w:b/>
      <w:bCs/>
      <w:color w:val="000000"/>
      <w:sz w:val="22"/>
      <w:lang w:val="en-US" w:bidi="si-LK"/>
    </w:rPr>
  </w:style>
  <w:style w:type="table" w:styleId="TableGrid">
    <w:name w:val="Table Grid"/>
    <w:basedOn w:val="TableNormal"/>
    <w:uiPriority w:val="39"/>
    <w:rsid w:val="000F6361"/>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0F6361"/>
    <w:pPr>
      <w:spacing w:after="0" w:line="240" w:lineRule="auto"/>
    </w:pPr>
    <w:rPr>
      <w:rFonts w:asciiTheme="minorHAnsi" w:hAnsiTheme="minorHAnsi"/>
      <w:sz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F65C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C17"/>
  </w:style>
  <w:style w:type="paragraph" w:styleId="Footer">
    <w:name w:val="footer"/>
    <w:basedOn w:val="Normal"/>
    <w:link w:val="FooterChar"/>
    <w:uiPriority w:val="99"/>
    <w:unhideWhenUsed/>
    <w:rsid w:val="00F65C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C17"/>
  </w:style>
  <w:style w:type="character" w:customStyle="1" w:styleId="Heading1Char">
    <w:name w:val="Heading 1 Char"/>
    <w:basedOn w:val="DefaultParagraphFont"/>
    <w:link w:val="Heading1"/>
    <w:uiPriority w:val="9"/>
    <w:rsid w:val="0069739B"/>
    <w:rPr>
      <w:rFonts w:asciiTheme="majorHAnsi" w:eastAsiaTheme="majorEastAsia" w:hAnsiTheme="majorHAnsi" w:cstheme="majorBidi"/>
      <w:color w:val="365F91" w:themeColor="accent1" w:themeShade="BF"/>
      <w:sz w:val="32"/>
      <w:szCs w:val="32"/>
    </w:rPr>
  </w:style>
  <w:style w:type="character" w:styleId="Hyperlink">
    <w:name w:val="Hyperlink"/>
    <w:uiPriority w:val="99"/>
    <w:unhideWhenUsed/>
    <w:rsid w:val="0069739B"/>
    <w:rPr>
      <w:color w:val="0000FF"/>
      <w:u w:val="single"/>
    </w:rPr>
  </w:style>
  <w:style w:type="paragraph" w:styleId="FootnoteText">
    <w:name w:val="footnote text"/>
    <w:basedOn w:val="Normal"/>
    <w:link w:val="FootnoteTextChar"/>
    <w:uiPriority w:val="99"/>
    <w:semiHidden/>
    <w:unhideWhenUsed/>
    <w:rsid w:val="00642D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2D7B"/>
    <w:rPr>
      <w:sz w:val="20"/>
      <w:szCs w:val="20"/>
    </w:rPr>
  </w:style>
  <w:style w:type="character" w:styleId="FootnoteReference">
    <w:name w:val="footnote reference"/>
    <w:basedOn w:val="DefaultParagraphFont"/>
    <w:uiPriority w:val="99"/>
    <w:semiHidden/>
    <w:unhideWhenUsed/>
    <w:rsid w:val="00642D7B"/>
    <w:rPr>
      <w:vertAlign w:val="superscript"/>
    </w:rPr>
  </w:style>
  <w:style w:type="character" w:styleId="UnresolvedMention">
    <w:name w:val="Unresolved Mention"/>
    <w:basedOn w:val="DefaultParagraphFont"/>
    <w:uiPriority w:val="99"/>
    <w:semiHidden/>
    <w:unhideWhenUsed/>
    <w:rsid w:val="00642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562769">
      <w:bodyDiv w:val="1"/>
      <w:marLeft w:val="0"/>
      <w:marRight w:val="0"/>
      <w:marTop w:val="0"/>
      <w:marBottom w:val="0"/>
      <w:divBdr>
        <w:top w:val="none" w:sz="0" w:space="0" w:color="auto"/>
        <w:left w:val="none" w:sz="0" w:space="0" w:color="auto"/>
        <w:bottom w:val="none" w:sz="0" w:space="0" w:color="auto"/>
        <w:right w:val="none" w:sz="0" w:space="0" w:color="auto"/>
      </w:divBdr>
    </w:div>
    <w:div w:id="613830794">
      <w:bodyDiv w:val="1"/>
      <w:marLeft w:val="0"/>
      <w:marRight w:val="0"/>
      <w:marTop w:val="0"/>
      <w:marBottom w:val="0"/>
      <w:divBdr>
        <w:top w:val="none" w:sz="0" w:space="0" w:color="auto"/>
        <w:left w:val="none" w:sz="0" w:space="0" w:color="auto"/>
        <w:bottom w:val="none" w:sz="0" w:space="0" w:color="auto"/>
        <w:right w:val="none" w:sz="0" w:space="0" w:color="auto"/>
      </w:divBdr>
    </w:div>
    <w:div w:id="793792432">
      <w:bodyDiv w:val="1"/>
      <w:marLeft w:val="0"/>
      <w:marRight w:val="0"/>
      <w:marTop w:val="0"/>
      <w:marBottom w:val="0"/>
      <w:divBdr>
        <w:top w:val="none" w:sz="0" w:space="0" w:color="auto"/>
        <w:left w:val="none" w:sz="0" w:space="0" w:color="auto"/>
        <w:bottom w:val="none" w:sz="0" w:space="0" w:color="auto"/>
        <w:right w:val="none" w:sz="0" w:space="0" w:color="auto"/>
      </w:divBdr>
    </w:div>
    <w:div w:id="1073241641">
      <w:bodyDiv w:val="1"/>
      <w:marLeft w:val="0"/>
      <w:marRight w:val="0"/>
      <w:marTop w:val="0"/>
      <w:marBottom w:val="0"/>
      <w:divBdr>
        <w:top w:val="none" w:sz="0" w:space="0" w:color="auto"/>
        <w:left w:val="none" w:sz="0" w:space="0" w:color="auto"/>
        <w:bottom w:val="none" w:sz="0" w:space="0" w:color="auto"/>
        <w:right w:val="none" w:sz="0" w:space="0" w:color="auto"/>
      </w:divBdr>
    </w:div>
    <w:div w:id="1198200094">
      <w:bodyDiv w:val="1"/>
      <w:marLeft w:val="0"/>
      <w:marRight w:val="0"/>
      <w:marTop w:val="0"/>
      <w:marBottom w:val="0"/>
      <w:divBdr>
        <w:top w:val="none" w:sz="0" w:space="0" w:color="auto"/>
        <w:left w:val="none" w:sz="0" w:space="0" w:color="auto"/>
        <w:bottom w:val="none" w:sz="0" w:space="0" w:color="auto"/>
        <w:right w:val="none" w:sz="0" w:space="0" w:color="auto"/>
      </w:divBdr>
    </w:div>
    <w:div w:id="1520044685">
      <w:bodyDiv w:val="1"/>
      <w:marLeft w:val="0"/>
      <w:marRight w:val="0"/>
      <w:marTop w:val="0"/>
      <w:marBottom w:val="0"/>
      <w:divBdr>
        <w:top w:val="none" w:sz="0" w:space="0" w:color="auto"/>
        <w:left w:val="none" w:sz="0" w:space="0" w:color="auto"/>
        <w:bottom w:val="none" w:sz="0" w:space="0" w:color="auto"/>
        <w:right w:val="none" w:sz="0" w:space="0" w:color="auto"/>
      </w:divBdr>
    </w:div>
    <w:div w:id="193246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mailto:mahindab@uom.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740B238-08A9-4C4B-997D-72D0D9095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21</Pages>
  <Words>32352</Words>
  <Characters>184410</Characters>
  <Application>Microsoft Office Word</Application>
  <DocSecurity>0</DocSecurity>
  <Lines>1536</Lines>
  <Paragraphs>432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mahindab@uom.lk</dc:creator>
  <cp:keywords/>
  <dc:description/>
  <cp:lastModifiedBy>Jasper Cook</cp:lastModifiedBy>
  <cp:revision>168</cp:revision>
  <dcterms:created xsi:type="dcterms:W3CDTF">2021-04-23T13:09:00Z</dcterms:created>
  <dcterms:modified xsi:type="dcterms:W3CDTF">2021-06-07T17:00:00Z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1b0fca8d-dbeb-3ced-b606-7056e5541ff5</vt:lpwstr>
  </property>
  <property fmtid="{D5CDD505-2E9C-101B-9397-08002B2CF9AE}" pid="4" name="Mendeley Citation Style_1">
    <vt:lpwstr>http://www.zotero.org/styles/ieee</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http://www.zotero.org/styles/case-studies-on-transport-policy</vt:lpwstr>
  </property>
  <property fmtid="{D5CDD505-2E9C-101B-9397-08002B2CF9AE}" pid="8" name="Mendeley Recent Style Name 1_1">
    <vt:lpwstr>Case Studies on Transport Policy</vt:lpwstr>
  </property>
  <property fmtid="{D5CDD505-2E9C-101B-9397-08002B2CF9AE}" pid="9" name="Mendeley Recent Style Id 2_1">
    <vt:lpwstr>http://www.zotero.org/styles/elsevier-harvard2</vt:lpwstr>
  </property>
  <property fmtid="{D5CDD505-2E9C-101B-9397-08002B2CF9AE}" pid="10" name="Mendeley Recent Style Name 2_1">
    <vt:lpwstr>Elsevier - Harvard 2</vt:lpwstr>
  </property>
  <property fmtid="{D5CDD505-2E9C-101B-9397-08002B2CF9AE}" pid="11" name="Mendeley Recent Style Id 3_1">
    <vt:lpwstr>http://www.zotero.org/styles/ieee</vt:lpwstr>
  </property>
  <property fmtid="{D5CDD505-2E9C-101B-9397-08002B2CF9AE}" pid="12" name="Mendeley Recent Style Name 3_1">
    <vt:lpwstr>IEEE</vt:lpwstr>
  </property>
  <property fmtid="{D5CDD505-2E9C-101B-9397-08002B2CF9AE}" pid="13" name="Mendeley Recent Style Id 4_1">
    <vt:lpwstr>http://www.zotero.org/styles/harvard-kings-college-london</vt:lpwstr>
  </property>
  <property fmtid="{D5CDD505-2E9C-101B-9397-08002B2CF9AE}" pid="14" name="Mendeley Recent Style Name 4_1">
    <vt:lpwstr>King's College London - Harvard</vt:lpwstr>
  </property>
  <property fmtid="{D5CDD505-2E9C-101B-9397-08002B2CF9AE}" pid="15" name="Mendeley Recent Style Id 5_1">
    <vt:lpwstr>http://www.zotero.org/styles/maritime-policy-and-management</vt:lpwstr>
  </property>
  <property fmtid="{D5CDD505-2E9C-101B-9397-08002B2CF9AE}" pid="16" name="Mendeley Recent Style Name 5_1">
    <vt:lpwstr>Maritime Policy &amp; Management</vt:lpwstr>
  </property>
  <property fmtid="{D5CDD505-2E9C-101B-9397-08002B2CF9AE}" pid="17" name="Mendeley Recent Style Id 6_1">
    <vt:lpwstr>http://www.zotero.org/styles/nature</vt:lpwstr>
  </property>
  <property fmtid="{D5CDD505-2E9C-101B-9397-08002B2CF9AE}" pid="18" name="Mendeley Recent Style Name 6_1">
    <vt:lpwstr>Nature</vt:lpwstr>
  </property>
  <property fmtid="{D5CDD505-2E9C-101B-9397-08002B2CF9AE}" pid="19" name="Mendeley Recent Style Id 7_1">
    <vt:lpwstr>http://www.zotero.org/styles/open-window</vt:lpwstr>
  </property>
  <property fmtid="{D5CDD505-2E9C-101B-9397-08002B2CF9AE}" pid="20" name="Mendeley Recent Style Name 7_1">
    <vt:lpwstr>Open Window - Harvard</vt:lpwstr>
  </property>
  <property fmtid="{D5CDD505-2E9C-101B-9397-08002B2CF9AE}" pid="21" name="Mendeley Recent Style Id 8_1">
    <vt:lpwstr>http://www.zotero.org/styles/research-in-transportation-economics</vt:lpwstr>
  </property>
  <property fmtid="{D5CDD505-2E9C-101B-9397-08002B2CF9AE}" pid="22" name="Mendeley Recent Style Name 8_1">
    <vt:lpwstr>Research in Transportation Economics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