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97B57" w14:textId="7916549D" w:rsidR="00557FA3" w:rsidRDefault="00287B93" w:rsidP="00557FA3">
      <w:pPr>
        <w:pStyle w:val="CILTTitle"/>
        <w:rPr>
          <w:rFonts w:ascii="Arial" w:hAnsi="Arial"/>
        </w:rPr>
      </w:pPr>
      <w:r>
        <w:rPr>
          <w:rFonts w:ascii="Arial" w:hAnsi="Arial"/>
        </w:rPr>
        <w:t>Minutes</w:t>
      </w:r>
    </w:p>
    <w:p w14:paraId="21FEBF4D" w14:textId="77777777" w:rsidR="004E1243" w:rsidRPr="004E1243" w:rsidRDefault="004E1243" w:rsidP="004E1243">
      <w:pPr>
        <w:pStyle w:val="PlainText"/>
        <w:jc w:val="both"/>
        <w:rPr>
          <w:rFonts w:ascii="Arial" w:hAnsi="Arial" w:cs="Arial"/>
          <w:color w:val="AD874F"/>
          <w:sz w:val="28"/>
          <w:szCs w:val="28"/>
          <w:lang w:eastAsia="zh-TW"/>
        </w:rPr>
      </w:pPr>
      <w:r w:rsidRPr="004E1243">
        <w:rPr>
          <w:rFonts w:ascii="Arial" w:hAnsi="Arial" w:cs="Arial"/>
          <w:color w:val="AD874F"/>
          <w:sz w:val="28"/>
          <w:szCs w:val="28"/>
          <w:lang w:eastAsia="zh-TW"/>
        </w:rPr>
        <w:t>Council of Trustees Meeting</w:t>
      </w:r>
      <w:r w:rsidRPr="004E1243">
        <w:rPr>
          <w:rFonts w:ascii="Arial" w:hAnsi="Arial" w:cs="Arial"/>
          <w:color w:val="AD874F"/>
          <w:sz w:val="28"/>
          <w:szCs w:val="28"/>
          <w:lang w:eastAsia="zh-TW"/>
        </w:rPr>
        <w:tab/>
      </w:r>
    </w:p>
    <w:p w14:paraId="44FDC311" w14:textId="27A941CE" w:rsidR="004E1243" w:rsidRPr="004E1243" w:rsidRDefault="004E1243" w:rsidP="004E1243">
      <w:pPr>
        <w:pStyle w:val="PlainText"/>
        <w:jc w:val="both"/>
        <w:rPr>
          <w:rFonts w:ascii="Arial" w:hAnsi="Arial" w:cs="Arial"/>
          <w:color w:val="AD874F"/>
          <w:sz w:val="28"/>
          <w:szCs w:val="28"/>
          <w:lang w:eastAsia="zh-TW"/>
        </w:rPr>
      </w:pPr>
      <w:r w:rsidRPr="004E1243">
        <w:rPr>
          <w:rFonts w:ascii="Arial" w:hAnsi="Arial" w:cs="Arial"/>
          <w:color w:val="AD874F"/>
          <w:sz w:val="28"/>
          <w:szCs w:val="28"/>
          <w:lang w:eastAsia="zh-TW"/>
        </w:rPr>
        <w:t>Thursday 1</w:t>
      </w:r>
      <w:r w:rsidR="00EE0711">
        <w:rPr>
          <w:rFonts w:ascii="Arial" w:hAnsi="Arial" w:cs="Arial"/>
          <w:color w:val="AD874F"/>
          <w:sz w:val="28"/>
          <w:szCs w:val="28"/>
          <w:lang w:eastAsia="zh-TW"/>
        </w:rPr>
        <w:t>2</w:t>
      </w:r>
      <w:r w:rsidRPr="004E1243">
        <w:rPr>
          <w:rFonts w:ascii="Arial" w:hAnsi="Arial" w:cs="Arial"/>
          <w:color w:val="AD874F"/>
          <w:sz w:val="28"/>
          <w:szCs w:val="28"/>
          <w:vertAlign w:val="superscript"/>
          <w:lang w:eastAsia="zh-TW"/>
        </w:rPr>
        <w:t>th</w:t>
      </w:r>
      <w:r w:rsidRPr="004E1243">
        <w:rPr>
          <w:rFonts w:ascii="Arial" w:hAnsi="Arial" w:cs="Arial"/>
          <w:color w:val="AD874F"/>
          <w:sz w:val="28"/>
          <w:szCs w:val="28"/>
          <w:lang w:eastAsia="zh-TW"/>
        </w:rPr>
        <w:t xml:space="preserve"> </w:t>
      </w:r>
      <w:r w:rsidR="00EE0711">
        <w:rPr>
          <w:rFonts w:ascii="Arial" w:hAnsi="Arial" w:cs="Arial"/>
          <w:color w:val="AD874F"/>
          <w:sz w:val="28"/>
          <w:szCs w:val="28"/>
          <w:lang w:eastAsia="zh-TW"/>
        </w:rPr>
        <w:t>October</w:t>
      </w:r>
      <w:r w:rsidRPr="004E1243">
        <w:rPr>
          <w:rFonts w:ascii="Arial" w:hAnsi="Arial" w:cs="Arial"/>
          <w:color w:val="AD874F"/>
          <w:sz w:val="28"/>
          <w:szCs w:val="28"/>
          <w:lang w:eastAsia="zh-TW"/>
        </w:rPr>
        <w:t xml:space="preserve"> 2017 </w:t>
      </w:r>
    </w:p>
    <w:p w14:paraId="563131B3" w14:textId="77777777" w:rsidR="004E1243" w:rsidRPr="004E1243" w:rsidRDefault="004E1243" w:rsidP="004E1243">
      <w:pPr>
        <w:pStyle w:val="PlainText"/>
        <w:jc w:val="both"/>
        <w:rPr>
          <w:rFonts w:ascii="Arial" w:hAnsi="Arial" w:cs="Arial"/>
          <w:color w:val="AD874F"/>
          <w:sz w:val="28"/>
          <w:szCs w:val="28"/>
          <w:lang w:eastAsia="zh-TW"/>
        </w:rPr>
      </w:pPr>
      <w:r w:rsidRPr="004E1243">
        <w:rPr>
          <w:rFonts w:ascii="Arial" w:hAnsi="Arial" w:cs="Arial"/>
          <w:color w:val="AD874F"/>
          <w:sz w:val="28"/>
          <w:szCs w:val="28"/>
          <w:lang w:eastAsia="zh-TW"/>
        </w:rPr>
        <w:t>GS1, London</w:t>
      </w:r>
    </w:p>
    <w:p w14:paraId="48666A56" w14:textId="77777777" w:rsidR="00557FA3" w:rsidRPr="00544A14" w:rsidRDefault="00557FA3" w:rsidP="00557FA3">
      <w:pPr>
        <w:spacing w:after="0" w:line="240" w:lineRule="auto"/>
        <w:rPr>
          <w:rFonts w:ascii="Arial" w:eastAsia="Times New Roman" w:hAnsi="Arial" w:cs="Arial"/>
          <w:color w:val="AD874F"/>
          <w:sz w:val="28"/>
          <w:szCs w:val="28"/>
        </w:rPr>
      </w:pPr>
    </w:p>
    <w:tbl>
      <w:tblPr>
        <w:tblStyle w:val="TableGrid"/>
        <w:tblpPr w:leftFromText="180" w:rightFromText="180" w:vertAnchor="page" w:horzAnchor="page" w:tblpX="2170" w:tblpY="4505"/>
        <w:tblOverlap w:val="never"/>
        <w:tblW w:w="7389" w:type="dxa"/>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right w:w="0" w:type="dxa"/>
        </w:tblCellMar>
        <w:tblLook w:val="04A0" w:firstRow="1" w:lastRow="0" w:firstColumn="1" w:lastColumn="0" w:noHBand="0" w:noVBand="1"/>
      </w:tblPr>
      <w:tblGrid>
        <w:gridCol w:w="1809"/>
        <w:gridCol w:w="2489"/>
        <w:gridCol w:w="2114"/>
        <w:gridCol w:w="977"/>
      </w:tblGrid>
      <w:tr w:rsidR="003B2442" w:rsidRPr="00544A14" w14:paraId="63CEE6EC" w14:textId="77777777" w:rsidTr="003B2442">
        <w:tc>
          <w:tcPr>
            <w:tcW w:w="1809" w:type="dxa"/>
            <w:tcBorders>
              <w:bottom w:val="nil"/>
            </w:tcBorders>
          </w:tcPr>
          <w:p w14:paraId="451C564C" w14:textId="77777777" w:rsidR="003B2442" w:rsidRPr="00544A14" w:rsidRDefault="003B2442" w:rsidP="003B2442">
            <w:pPr>
              <w:pStyle w:val="CILTTableheading"/>
              <w:framePr w:hSpace="0" w:wrap="auto" w:vAnchor="margin" w:hAnchor="text" w:xAlign="left" w:yAlign="inline"/>
              <w:rPr>
                <w:rFonts w:ascii="Arial" w:hAnsi="Arial"/>
              </w:rPr>
            </w:pPr>
            <w:r>
              <w:rPr>
                <w:rFonts w:ascii="Arial" w:hAnsi="Arial"/>
              </w:rPr>
              <w:t>Present</w:t>
            </w:r>
          </w:p>
        </w:tc>
        <w:tc>
          <w:tcPr>
            <w:tcW w:w="5580" w:type="dxa"/>
            <w:gridSpan w:val="3"/>
            <w:tcBorders>
              <w:bottom w:val="nil"/>
            </w:tcBorders>
          </w:tcPr>
          <w:p w14:paraId="6B277560" w14:textId="77777777" w:rsidR="003B2442" w:rsidRPr="00544A14" w:rsidRDefault="003B2442" w:rsidP="003B2442">
            <w:pPr>
              <w:pStyle w:val="CILTTableheading"/>
              <w:framePr w:hSpace="0" w:wrap="auto" w:vAnchor="margin" w:hAnchor="text" w:xAlign="left" w:yAlign="inline"/>
              <w:rPr>
                <w:rFonts w:ascii="Arial" w:hAnsi="Arial" w:cs="Arial"/>
              </w:rPr>
            </w:pPr>
          </w:p>
        </w:tc>
      </w:tr>
      <w:tr w:rsidR="003B2442" w:rsidRPr="00544A14" w14:paraId="12CA9156" w14:textId="77777777" w:rsidTr="003B2442">
        <w:tc>
          <w:tcPr>
            <w:tcW w:w="1809" w:type="dxa"/>
            <w:tcBorders>
              <w:top w:val="nil"/>
              <w:left w:val="nil"/>
              <w:bottom w:val="single" w:sz="4" w:space="0" w:color="7F7F7F" w:themeColor="text1" w:themeTint="80"/>
              <w:right w:val="nil"/>
            </w:tcBorders>
          </w:tcPr>
          <w:p w14:paraId="137DE01A" w14:textId="77777777" w:rsidR="003B2442" w:rsidRPr="00544A14" w:rsidRDefault="003B2442" w:rsidP="003B2442">
            <w:pPr>
              <w:rPr>
                <w:rFonts w:ascii="Arial" w:eastAsia="Times New Roman" w:hAnsi="Arial" w:cs="Arial"/>
                <w:b/>
              </w:rPr>
            </w:pPr>
            <w:r>
              <w:rPr>
                <w:rFonts w:ascii="Arial" w:eastAsia="Times New Roman" w:hAnsi="Arial" w:cs="Arial"/>
                <w:b/>
              </w:rPr>
              <w:t>Present:</w:t>
            </w:r>
          </w:p>
        </w:tc>
        <w:tc>
          <w:tcPr>
            <w:tcW w:w="2489" w:type="dxa"/>
            <w:tcBorders>
              <w:top w:val="nil"/>
              <w:left w:val="nil"/>
              <w:bottom w:val="single" w:sz="4" w:space="0" w:color="7F7F7F" w:themeColor="text1" w:themeTint="80"/>
              <w:right w:val="nil"/>
            </w:tcBorders>
          </w:tcPr>
          <w:p w14:paraId="5F0AFC4B" w14:textId="77777777" w:rsidR="003B2442" w:rsidRPr="00544A14" w:rsidRDefault="003B2442" w:rsidP="003B2442">
            <w:pPr>
              <w:rPr>
                <w:rFonts w:ascii="Arial" w:eastAsia="Times New Roman" w:hAnsi="Arial" w:cs="Arial"/>
                <w:b/>
              </w:rPr>
            </w:pPr>
            <w:r w:rsidRPr="00544A14">
              <w:rPr>
                <w:rFonts w:ascii="Arial" w:eastAsia="Times New Roman" w:hAnsi="Arial" w:cs="Arial"/>
                <w:b/>
              </w:rPr>
              <w:t>Name</w:t>
            </w:r>
          </w:p>
        </w:tc>
        <w:tc>
          <w:tcPr>
            <w:tcW w:w="2114" w:type="dxa"/>
            <w:tcBorders>
              <w:top w:val="nil"/>
              <w:left w:val="nil"/>
              <w:bottom w:val="single" w:sz="4" w:space="0" w:color="7F7F7F" w:themeColor="text1" w:themeTint="80"/>
              <w:right w:val="nil"/>
            </w:tcBorders>
          </w:tcPr>
          <w:p w14:paraId="437DA196" w14:textId="77777777" w:rsidR="003B2442" w:rsidRPr="00544A14" w:rsidRDefault="003B2442" w:rsidP="003B2442">
            <w:pPr>
              <w:rPr>
                <w:rFonts w:ascii="Arial" w:eastAsia="Times New Roman" w:hAnsi="Arial" w:cs="Arial"/>
                <w:b/>
              </w:rPr>
            </w:pPr>
            <w:r w:rsidRPr="00544A14">
              <w:rPr>
                <w:rFonts w:ascii="Arial" w:eastAsia="Times New Roman" w:hAnsi="Arial" w:cs="Arial"/>
                <w:b/>
              </w:rPr>
              <w:t>Position</w:t>
            </w:r>
          </w:p>
        </w:tc>
        <w:tc>
          <w:tcPr>
            <w:tcW w:w="977" w:type="dxa"/>
            <w:tcBorders>
              <w:top w:val="nil"/>
              <w:left w:val="nil"/>
              <w:bottom w:val="single" w:sz="4" w:space="0" w:color="7F7F7F" w:themeColor="text1" w:themeTint="80"/>
              <w:right w:val="nil"/>
            </w:tcBorders>
          </w:tcPr>
          <w:p w14:paraId="45ACD740" w14:textId="77777777" w:rsidR="003B2442" w:rsidRPr="00544A14" w:rsidRDefault="003B2442" w:rsidP="003B2442">
            <w:pPr>
              <w:rPr>
                <w:rFonts w:ascii="Arial" w:eastAsia="Times New Roman" w:hAnsi="Arial" w:cs="Arial"/>
                <w:b/>
              </w:rPr>
            </w:pPr>
            <w:r w:rsidRPr="00544A14">
              <w:rPr>
                <w:rFonts w:ascii="Arial" w:eastAsia="Times New Roman" w:hAnsi="Arial" w:cs="Arial"/>
                <w:b/>
              </w:rPr>
              <w:t>Initials</w:t>
            </w:r>
          </w:p>
        </w:tc>
      </w:tr>
      <w:tr w:rsidR="004E1243" w:rsidRPr="00544A14" w14:paraId="5E80BCEB" w14:textId="77777777" w:rsidTr="003B2442">
        <w:tc>
          <w:tcPr>
            <w:tcW w:w="1809" w:type="dxa"/>
            <w:tcBorders>
              <w:top w:val="single" w:sz="4" w:space="0" w:color="7F7F7F" w:themeColor="text1" w:themeTint="80"/>
              <w:left w:val="nil"/>
              <w:bottom w:val="single" w:sz="4" w:space="0" w:color="7F7F7F" w:themeColor="text1" w:themeTint="80"/>
              <w:right w:val="nil"/>
            </w:tcBorders>
          </w:tcPr>
          <w:p w14:paraId="003656FB" w14:textId="77777777" w:rsidR="004E1243" w:rsidRPr="00544A14" w:rsidRDefault="004E1243" w:rsidP="004E1243">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3FB37A47" w14:textId="359E3D93" w:rsidR="004E1243" w:rsidRPr="00544A14" w:rsidRDefault="004E1243" w:rsidP="004E1243">
            <w:pPr>
              <w:rPr>
                <w:rFonts w:ascii="Arial" w:eastAsia="Times New Roman" w:hAnsi="Arial" w:cs="Arial"/>
              </w:rPr>
            </w:pPr>
            <w:r>
              <w:rPr>
                <w:rFonts w:ascii="Arial" w:eastAsia="Times New Roman" w:hAnsi="Arial" w:cs="Arial"/>
              </w:rPr>
              <w:t>Kevin Byrne</w:t>
            </w:r>
          </w:p>
        </w:tc>
        <w:tc>
          <w:tcPr>
            <w:tcW w:w="2114" w:type="dxa"/>
            <w:tcBorders>
              <w:top w:val="single" w:sz="4" w:space="0" w:color="7F7F7F" w:themeColor="text1" w:themeTint="80"/>
              <w:left w:val="nil"/>
              <w:bottom w:val="single" w:sz="4" w:space="0" w:color="7F7F7F" w:themeColor="text1" w:themeTint="80"/>
              <w:right w:val="nil"/>
            </w:tcBorders>
          </w:tcPr>
          <w:p w14:paraId="6366DE3E" w14:textId="12ACF890" w:rsidR="004E1243" w:rsidRPr="00544A14" w:rsidRDefault="004E1243" w:rsidP="004E1243">
            <w:pPr>
              <w:rPr>
                <w:rFonts w:ascii="Arial" w:eastAsia="Times New Roman" w:hAnsi="Arial" w:cs="Arial"/>
              </w:rPr>
            </w:pPr>
            <w:r>
              <w:rPr>
                <w:rFonts w:ascii="Arial" w:eastAsia="Times New Roman" w:hAnsi="Arial" w:cs="Arial"/>
              </w:rPr>
              <w:t>President</w:t>
            </w:r>
          </w:p>
        </w:tc>
        <w:tc>
          <w:tcPr>
            <w:tcW w:w="977" w:type="dxa"/>
            <w:tcBorders>
              <w:top w:val="single" w:sz="4" w:space="0" w:color="7F7F7F" w:themeColor="text1" w:themeTint="80"/>
              <w:left w:val="nil"/>
              <w:bottom w:val="single" w:sz="4" w:space="0" w:color="7F7F7F" w:themeColor="text1" w:themeTint="80"/>
              <w:right w:val="nil"/>
            </w:tcBorders>
          </w:tcPr>
          <w:p w14:paraId="7C68E0B0" w14:textId="10C85CB8" w:rsidR="004E1243" w:rsidRPr="00544A14" w:rsidRDefault="004E1243" w:rsidP="004E1243">
            <w:pPr>
              <w:rPr>
                <w:rFonts w:ascii="Arial" w:eastAsia="Times New Roman" w:hAnsi="Arial" w:cs="Arial"/>
              </w:rPr>
            </w:pPr>
            <w:r>
              <w:rPr>
                <w:rFonts w:ascii="Arial" w:eastAsia="Times New Roman" w:hAnsi="Arial" w:cs="Arial"/>
              </w:rPr>
              <w:t>KB</w:t>
            </w:r>
          </w:p>
        </w:tc>
      </w:tr>
      <w:tr w:rsidR="004E1243" w:rsidRPr="00544A14" w14:paraId="7AF3095A" w14:textId="77777777" w:rsidTr="003B2442">
        <w:tc>
          <w:tcPr>
            <w:tcW w:w="1809" w:type="dxa"/>
            <w:tcBorders>
              <w:top w:val="single" w:sz="4" w:space="0" w:color="7F7F7F" w:themeColor="text1" w:themeTint="80"/>
              <w:left w:val="nil"/>
              <w:bottom w:val="single" w:sz="4" w:space="0" w:color="7F7F7F" w:themeColor="text1" w:themeTint="80"/>
              <w:right w:val="nil"/>
            </w:tcBorders>
          </w:tcPr>
          <w:p w14:paraId="0BDC5C51" w14:textId="77777777" w:rsidR="004E1243" w:rsidRPr="00544A14" w:rsidRDefault="004E1243" w:rsidP="004E1243">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1FCE33D8" w14:textId="7199BF5B" w:rsidR="004E1243" w:rsidRPr="00544A14" w:rsidRDefault="004E1243" w:rsidP="004E1243">
            <w:pPr>
              <w:rPr>
                <w:rFonts w:ascii="Arial" w:eastAsia="Times New Roman" w:hAnsi="Arial" w:cs="Arial"/>
              </w:rPr>
            </w:pPr>
            <w:r>
              <w:rPr>
                <w:rFonts w:ascii="Arial" w:eastAsia="Times New Roman" w:hAnsi="Arial" w:cs="Arial"/>
              </w:rPr>
              <w:t xml:space="preserve">Stephen </w:t>
            </w:r>
            <w:proofErr w:type="spellStart"/>
            <w:r>
              <w:rPr>
                <w:rFonts w:ascii="Arial" w:eastAsia="Times New Roman" w:hAnsi="Arial" w:cs="Arial"/>
              </w:rPr>
              <w:t>Rinsler</w:t>
            </w:r>
            <w:proofErr w:type="spellEnd"/>
          </w:p>
        </w:tc>
        <w:tc>
          <w:tcPr>
            <w:tcW w:w="2114" w:type="dxa"/>
            <w:tcBorders>
              <w:top w:val="single" w:sz="4" w:space="0" w:color="7F7F7F" w:themeColor="text1" w:themeTint="80"/>
              <w:left w:val="nil"/>
              <w:bottom w:val="single" w:sz="4" w:space="0" w:color="7F7F7F" w:themeColor="text1" w:themeTint="80"/>
              <w:right w:val="nil"/>
            </w:tcBorders>
          </w:tcPr>
          <w:p w14:paraId="44A7A396" w14:textId="324EEEF6" w:rsidR="004E1243" w:rsidRPr="00544A14" w:rsidRDefault="004E1243" w:rsidP="004E1243">
            <w:pPr>
              <w:rPr>
                <w:rFonts w:ascii="Arial" w:eastAsia="Times New Roman" w:hAnsi="Arial" w:cs="Arial"/>
              </w:rPr>
            </w:pPr>
            <w:r>
              <w:rPr>
                <w:rFonts w:ascii="Arial" w:eastAsia="Times New Roman" w:hAnsi="Arial" w:cs="Arial"/>
              </w:rPr>
              <w:t>Hon Secretary</w:t>
            </w:r>
          </w:p>
        </w:tc>
        <w:tc>
          <w:tcPr>
            <w:tcW w:w="977" w:type="dxa"/>
            <w:tcBorders>
              <w:top w:val="single" w:sz="4" w:space="0" w:color="7F7F7F" w:themeColor="text1" w:themeTint="80"/>
              <w:left w:val="nil"/>
              <w:bottom w:val="single" w:sz="4" w:space="0" w:color="7F7F7F" w:themeColor="text1" w:themeTint="80"/>
              <w:right w:val="nil"/>
            </w:tcBorders>
          </w:tcPr>
          <w:p w14:paraId="6E3B7B38" w14:textId="1932123C" w:rsidR="004E1243" w:rsidRPr="00544A14" w:rsidRDefault="004E1243" w:rsidP="004E1243">
            <w:pPr>
              <w:rPr>
                <w:rFonts w:ascii="Arial" w:eastAsia="Times New Roman" w:hAnsi="Arial" w:cs="Arial"/>
              </w:rPr>
            </w:pPr>
            <w:r>
              <w:rPr>
                <w:rFonts w:ascii="Arial" w:eastAsia="Times New Roman" w:hAnsi="Arial" w:cs="Arial"/>
              </w:rPr>
              <w:t>SR</w:t>
            </w:r>
          </w:p>
        </w:tc>
      </w:tr>
      <w:tr w:rsidR="004E1243" w:rsidRPr="00544A14" w14:paraId="66619F6B" w14:textId="77777777" w:rsidTr="003B2442">
        <w:tc>
          <w:tcPr>
            <w:tcW w:w="1809" w:type="dxa"/>
            <w:tcBorders>
              <w:top w:val="single" w:sz="4" w:space="0" w:color="7F7F7F" w:themeColor="text1" w:themeTint="80"/>
              <w:left w:val="nil"/>
              <w:bottom w:val="single" w:sz="4" w:space="0" w:color="7F7F7F" w:themeColor="text1" w:themeTint="80"/>
              <w:right w:val="nil"/>
            </w:tcBorders>
          </w:tcPr>
          <w:p w14:paraId="5131960F" w14:textId="77777777" w:rsidR="004E1243" w:rsidRPr="00544A14" w:rsidRDefault="004E1243" w:rsidP="004E1243">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76568B4C" w14:textId="496CAD21" w:rsidR="004E1243" w:rsidRPr="00544A14" w:rsidRDefault="004E1243" w:rsidP="004E1243">
            <w:pPr>
              <w:rPr>
                <w:rFonts w:ascii="Arial" w:eastAsia="Times New Roman" w:hAnsi="Arial" w:cs="Arial"/>
              </w:rPr>
            </w:pPr>
            <w:r>
              <w:rPr>
                <w:rFonts w:ascii="Arial" w:eastAsia="Times New Roman" w:hAnsi="Arial" w:cs="Arial"/>
              </w:rPr>
              <w:t>David Pugh</w:t>
            </w:r>
          </w:p>
        </w:tc>
        <w:tc>
          <w:tcPr>
            <w:tcW w:w="2114" w:type="dxa"/>
            <w:tcBorders>
              <w:top w:val="single" w:sz="4" w:space="0" w:color="7F7F7F" w:themeColor="text1" w:themeTint="80"/>
              <w:left w:val="nil"/>
              <w:bottom w:val="single" w:sz="4" w:space="0" w:color="7F7F7F" w:themeColor="text1" w:themeTint="80"/>
              <w:right w:val="nil"/>
            </w:tcBorders>
          </w:tcPr>
          <w:p w14:paraId="712AD83E" w14:textId="693AA4C0" w:rsidR="004E1243" w:rsidRPr="00544A14" w:rsidRDefault="004E1243" w:rsidP="004E1243">
            <w:pPr>
              <w:rPr>
                <w:rFonts w:ascii="Arial" w:eastAsia="Times New Roman" w:hAnsi="Arial" w:cs="Arial"/>
              </w:rPr>
            </w:pPr>
            <w:r>
              <w:rPr>
                <w:rFonts w:ascii="Arial" w:eastAsia="Times New Roman" w:hAnsi="Arial" w:cs="Arial"/>
              </w:rPr>
              <w:t>Hon Treasurer</w:t>
            </w:r>
          </w:p>
        </w:tc>
        <w:tc>
          <w:tcPr>
            <w:tcW w:w="977" w:type="dxa"/>
            <w:tcBorders>
              <w:top w:val="single" w:sz="4" w:space="0" w:color="7F7F7F" w:themeColor="text1" w:themeTint="80"/>
              <w:left w:val="nil"/>
              <w:bottom w:val="single" w:sz="4" w:space="0" w:color="7F7F7F" w:themeColor="text1" w:themeTint="80"/>
              <w:right w:val="nil"/>
            </w:tcBorders>
          </w:tcPr>
          <w:p w14:paraId="13B6C99F" w14:textId="09CF4AD2" w:rsidR="004E1243" w:rsidRPr="00544A14" w:rsidRDefault="004E1243" w:rsidP="004E1243">
            <w:pPr>
              <w:rPr>
                <w:rFonts w:ascii="Arial" w:eastAsia="Times New Roman" w:hAnsi="Arial" w:cs="Arial"/>
              </w:rPr>
            </w:pPr>
            <w:r>
              <w:rPr>
                <w:rFonts w:ascii="Arial" w:eastAsia="Times New Roman" w:hAnsi="Arial" w:cs="Arial"/>
              </w:rPr>
              <w:t>DP</w:t>
            </w:r>
          </w:p>
        </w:tc>
      </w:tr>
      <w:tr w:rsidR="00EE0711" w:rsidRPr="00544A14" w14:paraId="7D607D86" w14:textId="77777777" w:rsidTr="003B2442">
        <w:tc>
          <w:tcPr>
            <w:tcW w:w="1809" w:type="dxa"/>
            <w:tcBorders>
              <w:top w:val="single" w:sz="4" w:space="0" w:color="7F7F7F" w:themeColor="text1" w:themeTint="80"/>
              <w:left w:val="nil"/>
              <w:bottom w:val="single" w:sz="4" w:space="0" w:color="7F7F7F" w:themeColor="text1" w:themeTint="80"/>
              <w:right w:val="nil"/>
            </w:tcBorders>
          </w:tcPr>
          <w:p w14:paraId="4A2DB0B9" w14:textId="77777777" w:rsidR="00EE0711" w:rsidRPr="00EF25ED" w:rsidRDefault="00EE0711" w:rsidP="00EE0711">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55E195C7" w14:textId="7974FAAF" w:rsidR="00EE0711" w:rsidRPr="00544A14" w:rsidRDefault="00EE0711" w:rsidP="00EE0711">
            <w:pPr>
              <w:rPr>
                <w:rFonts w:ascii="Arial" w:hAnsi="Arial"/>
              </w:rPr>
            </w:pPr>
            <w:r>
              <w:rPr>
                <w:rFonts w:ascii="Arial" w:hAnsi="Arial"/>
              </w:rPr>
              <w:t xml:space="preserve">Bernard </w:t>
            </w:r>
            <w:proofErr w:type="spellStart"/>
            <w:r>
              <w:rPr>
                <w:rFonts w:ascii="Arial" w:hAnsi="Arial"/>
              </w:rPr>
              <w:t>Auton</w:t>
            </w:r>
            <w:proofErr w:type="spellEnd"/>
          </w:p>
        </w:tc>
        <w:tc>
          <w:tcPr>
            <w:tcW w:w="2114" w:type="dxa"/>
            <w:tcBorders>
              <w:top w:val="single" w:sz="4" w:space="0" w:color="7F7F7F" w:themeColor="text1" w:themeTint="80"/>
              <w:left w:val="nil"/>
              <w:bottom w:val="single" w:sz="4" w:space="0" w:color="7F7F7F" w:themeColor="text1" w:themeTint="80"/>
              <w:right w:val="nil"/>
            </w:tcBorders>
          </w:tcPr>
          <w:p w14:paraId="4A3BD4B3" w14:textId="17C202B7" w:rsidR="00EE0711" w:rsidRPr="00544A14" w:rsidRDefault="00EE0711" w:rsidP="00EE0711">
            <w:pPr>
              <w:rPr>
                <w:rFonts w:ascii="Arial" w:hAnsi="Arial"/>
              </w:rPr>
            </w:pPr>
            <w:r>
              <w:rPr>
                <w:rFonts w:ascii="Arial" w:hAnsi="Arial"/>
              </w:rPr>
              <w:t>IVP (UK)</w:t>
            </w:r>
          </w:p>
        </w:tc>
        <w:tc>
          <w:tcPr>
            <w:tcW w:w="977" w:type="dxa"/>
            <w:tcBorders>
              <w:top w:val="single" w:sz="4" w:space="0" w:color="7F7F7F" w:themeColor="text1" w:themeTint="80"/>
              <w:left w:val="nil"/>
              <w:bottom w:val="single" w:sz="4" w:space="0" w:color="7F7F7F" w:themeColor="text1" w:themeTint="80"/>
              <w:right w:val="nil"/>
            </w:tcBorders>
          </w:tcPr>
          <w:p w14:paraId="745BB5F5" w14:textId="08EED2C4" w:rsidR="00EE0711" w:rsidRPr="00544A14" w:rsidRDefault="00EE0711" w:rsidP="00EE0711">
            <w:pPr>
              <w:rPr>
                <w:rFonts w:ascii="Arial" w:hAnsi="Arial"/>
              </w:rPr>
            </w:pPr>
            <w:r>
              <w:rPr>
                <w:rFonts w:ascii="Arial" w:hAnsi="Arial"/>
              </w:rPr>
              <w:t>BA</w:t>
            </w:r>
          </w:p>
        </w:tc>
      </w:tr>
      <w:tr w:rsidR="00EE0711" w:rsidRPr="00544A14" w14:paraId="6A9B2006" w14:textId="77777777" w:rsidTr="003B2442">
        <w:tc>
          <w:tcPr>
            <w:tcW w:w="1809" w:type="dxa"/>
            <w:tcBorders>
              <w:top w:val="single" w:sz="4" w:space="0" w:color="7F7F7F" w:themeColor="text1" w:themeTint="80"/>
              <w:left w:val="nil"/>
              <w:bottom w:val="single" w:sz="4" w:space="0" w:color="7F7F7F" w:themeColor="text1" w:themeTint="80"/>
              <w:right w:val="nil"/>
            </w:tcBorders>
          </w:tcPr>
          <w:p w14:paraId="26C53914" w14:textId="77777777" w:rsidR="00EE0711" w:rsidRPr="00EF25ED" w:rsidRDefault="00EE0711" w:rsidP="00EE0711">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772B7E97" w14:textId="4D186A17" w:rsidR="00EE0711" w:rsidRPr="00544A14" w:rsidRDefault="00EE0711" w:rsidP="00EE0711">
            <w:pPr>
              <w:rPr>
                <w:rFonts w:ascii="Arial" w:hAnsi="Arial"/>
              </w:rPr>
            </w:pPr>
            <w:r>
              <w:rPr>
                <w:rFonts w:ascii="Arial" w:eastAsia="Times New Roman" w:hAnsi="Arial" w:cs="Arial"/>
              </w:rPr>
              <w:t>Keith Newton</w:t>
            </w:r>
          </w:p>
        </w:tc>
        <w:tc>
          <w:tcPr>
            <w:tcW w:w="2114" w:type="dxa"/>
            <w:tcBorders>
              <w:top w:val="single" w:sz="4" w:space="0" w:color="7F7F7F" w:themeColor="text1" w:themeTint="80"/>
              <w:left w:val="nil"/>
              <w:bottom w:val="single" w:sz="4" w:space="0" w:color="7F7F7F" w:themeColor="text1" w:themeTint="80"/>
              <w:right w:val="nil"/>
            </w:tcBorders>
          </w:tcPr>
          <w:p w14:paraId="5AA46E40" w14:textId="3CAAD9BC" w:rsidR="00EE0711" w:rsidRPr="00544A14" w:rsidRDefault="00EE0711" w:rsidP="00EE0711">
            <w:pPr>
              <w:rPr>
                <w:rFonts w:ascii="Arial" w:hAnsi="Arial"/>
              </w:rPr>
            </w:pPr>
            <w:r>
              <w:rPr>
                <w:rFonts w:ascii="Arial" w:eastAsia="Times New Roman" w:hAnsi="Arial" w:cs="Arial"/>
              </w:rPr>
              <w:t>Secretary General</w:t>
            </w:r>
          </w:p>
        </w:tc>
        <w:tc>
          <w:tcPr>
            <w:tcW w:w="977" w:type="dxa"/>
            <w:tcBorders>
              <w:top w:val="single" w:sz="4" w:space="0" w:color="7F7F7F" w:themeColor="text1" w:themeTint="80"/>
              <w:left w:val="nil"/>
              <w:bottom w:val="single" w:sz="4" w:space="0" w:color="7F7F7F" w:themeColor="text1" w:themeTint="80"/>
              <w:right w:val="nil"/>
            </w:tcBorders>
          </w:tcPr>
          <w:p w14:paraId="71266FC7" w14:textId="016FD1ED" w:rsidR="00EE0711" w:rsidRPr="00544A14" w:rsidRDefault="00EE0711" w:rsidP="00EE0711">
            <w:pPr>
              <w:rPr>
                <w:rFonts w:ascii="Arial" w:hAnsi="Arial"/>
              </w:rPr>
            </w:pPr>
            <w:r>
              <w:rPr>
                <w:rFonts w:ascii="Arial" w:eastAsia="Times New Roman" w:hAnsi="Arial" w:cs="Arial"/>
              </w:rPr>
              <w:t>KN</w:t>
            </w:r>
          </w:p>
        </w:tc>
      </w:tr>
      <w:tr w:rsidR="00EE0711" w:rsidRPr="00544A14" w14:paraId="14952D3D" w14:textId="77777777" w:rsidTr="003B2442">
        <w:tc>
          <w:tcPr>
            <w:tcW w:w="1809" w:type="dxa"/>
            <w:tcBorders>
              <w:top w:val="single" w:sz="4" w:space="0" w:color="7F7F7F" w:themeColor="text1" w:themeTint="80"/>
              <w:left w:val="nil"/>
              <w:bottom w:val="single" w:sz="4" w:space="0" w:color="7F7F7F" w:themeColor="text1" w:themeTint="80"/>
              <w:right w:val="nil"/>
            </w:tcBorders>
          </w:tcPr>
          <w:p w14:paraId="5F454475" w14:textId="77777777" w:rsidR="00EE0711" w:rsidRPr="00EF25ED" w:rsidRDefault="00EE0711" w:rsidP="00EE0711">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7F601D02" w14:textId="305B733A" w:rsidR="00EE0711" w:rsidRDefault="00EE0711" w:rsidP="00EE0711">
            <w:pPr>
              <w:rPr>
                <w:rFonts w:ascii="Arial" w:eastAsia="Times New Roman" w:hAnsi="Arial" w:cs="Arial"/>
              </w:rPr>
            </w:pPr>
            <w:r>
              <w:rPr>
                <w:rFonts w:ascii="Arial" w:eastAsia="Times New Roman" w:hAnsi="Arial" w:cs="Arial"/>
              </w:rPr>
              <w:t>Jon Harris (in part – Item 4)</w:t>
            </w:r>
          </w:p>
        </w:tc>
        <w:tc>
          <w:tcPr>
            <w:tcW w:w="2114" w:type="dxa"/>
            <w:tcBorders>
              <w:top w:val="single" w:sz="4" w:space="0" w:color="7F7F7F" w:themeColor="text1" w:themeTint="80"/>
              <w:left w:val="nil"/>
              <w:bottom w:val="single" w:sz="4" w:space="0" w:color="7F7F7F" w:themeColor="text1" w:themeTint="80"/>
              <w:right w:val="nil"/>
            </w:tcBorders>
          </w:tcPr>
          <w:p w14:paraId="2545D422" w14:textId="72718728" w:rsidR="00EE0711" w:rsidRDefault="00EE0711" w:rsidP="00EE0711">
            <w:pPr>
              <w:rPr>
                <w:rFonts w:ascii="Arial" w:eastAsia="Times New Roman" w:hAnsi="Arial" w:cs="Arial"/>
              </w:rPr>
            </w:pPr>
            <w:r>
              <w:rPr>
                <w:rFonts w:ascii="Arial" w:eastAsia="Times New Roman" w:hAnsi="Arial" w:cs="Arial"/>
              </w:rPr>
              <w:t>IPDC</w:t>
            </w:r>
          </w:p>
        </w:tc>
        <w:tc>
          <w:tcPr>
            <w:tcW w:w="977" w:type="dxa"/>
            <w:tcBorders>
              <w:top w:val="single" w:sz="4" w:space="0" w:color="7F7F7F" w:themeColor="text1" w:themeTint="80"/>
              <w:left w:val="nil"/>
              <w:bottom w:val="single" w:sz="4" w:space="0" w:color="7F7F7F" w:themeColor="text1" w:themeTint="80"/>
              <w:right w:val="nil"/>
            </w:tcBorders>
          </w:tcPr>
          <w:p w14:paraId="02E7E051" w14:textId="085B10A1" w:rsidR="00EE0711" w:rsidRDefault="00EE0711" w:rsidP="00EE0711">
            <w:pPr>
              <w:rPr>
                <w:rFonts w:ascii="Arial" w:eastAsia="Times New Roman" w:hAnsi="Arial" w:cs="Arial"/>
              </w:rPr>
            </w:pPr>
            <w:r>
              <w:rPr>
                <w:rFonts w:ascii="Arial" w:eastAsia="Times New Roman" w:hAnsi="Arial" w:cs="Arial"/>
              </w:rPr>
              <w:t>JH</w:t>
            </w:r>
          </w:p>
        </w:tc>
      </w:tr>
      <w:tr w:rsidR="00EE0711" w:rsidRPr="00544A14" w14:paraId="7D61EEC1" w14:textId="77777777" w:rsidTr="003B2442">
        <w:tc>
          <w:tcPr>
            <w:tcW w:w="1809" w:type="dxa"/>
            <w:tcBorders>
              <w:top w:val="single" w:sz="4" w:space="0" w:color="7F7F7F" w:themeColor="text1" w:themeTint="80"/>
              <w:left w:val="nil"/>
              <w:bottom w:val="nil"/>
              <w:right w:val="nil"/>
            </w:tcBorders>
          </w:tcPr>
          <w:p w14:paraId="01493F49" w14:textId="720D8412" w:rsidR="00EE0711" w:rsidRDefault="00EE0711" w:rsidP="00EE0711">
            <w:pPr>
              <w:rPr>
                <w:rFonts w:ascii="Arial" w:hAnsi="Arial"/>
                <w:b/>
              </w:rPr>
            </w:pPr>
            <w:r>
              <w:rPr>
                <w:rFonts w:ascii="Arial" w:hAnsi="Arial"/>
                <w:b/>
              </w:rPr>
              <w:t xml:space="preserve">Apologies: </w:t>
            </w:r>
          </w:p>
          <w:p w14:paraId="6979CD8E" w14:textId="6580FDF8" w:rsidR="00EE0711" w:rsidRDefault="00EE0711" w:rsidP="00EE0711">
            <w:pPr>
              <w:rPr>
                <w:rFonts w:ascii="Arial" w:hAnsi="Arial"/>
              </w:rPr>
            </w:pPr>
            <w:r>
              <w:rPr>
                <w:rFonts w:ascii="Arial" w:hAnsi="Arial"/>
              </w:rPr>
              <w:t>R Nichols</w:t>
            </w:r>
          </w:p>
          <w:p w14:paraId="79BC71E4" w14:textId="34818FE3" w:rsidR="00EE0711" w:rsidRPr="004E1243" w:rsidRDefault="00EE0711" w:rsidP="00EE0711">
            <w:pPr>
              <w:rPr>
                <w:rFonts w:ascii="Arial" w:eastAsia="Times New Roman" w:hAnsi="Arial" w:cs="Arial"/>
              </w:rPr>
            </w:pPr>
            <w:r>
              <w:rPr>
                <w:rFonts w:ascii="Arial" w:hAnsi="Arial"/>
              </w:rPr>
              <w:t xml:space="preserve">J </w:t>
            </w:r>
            <w:proofErr w:type="spellStart"/>
            <w:r>
              <w:rPr>
                <w:rFonts w:ascii="Arial" w:hAnsi="Arial"/>
              </w:rPr>
              <w:t>Steenberg</w:t>
            </w:r>
            <w:proofErr w:type="spellEnd"/>
            <w:r>
              <w:rPr>
                <w:rFonts w:ascii="Arial" w:hAnsi="Arial"/>
              </w:rPr>
              <w:t xml:space="preserve">  </w:t>
            </w:r>
          </w:p>
        </w:tc>
        <w:tc>
          <w:tcPr>
            <w:tcW w:w="5580" w:type="dxa"/>
            <w:gridSpan w:val="3"/>
            <w:tcBorders>
              <w:top w:val="single" w:sz="4" w:space="0" w:color="7F7F7F" w:themeColor="text1" w:themeTint="80"/>
              <w:left w:val="nil"/>
              <w:bottom w:val="nil"/>
              <w:right w:val="nil"/>
            </w:tcBorders>
          </w:tcPr>
          <w:p w14:paraId="4D6A2D8A" w14:textId="77777777" w:rsidR="00EE0711" w:rsidRPr="00544A14" w:rsidRDefault="00EE0711" w:rsidP="00EE0711">
            <w:pPr>
              <w:rPr>
                <w:rFonts w:ascii="Arial" w:eastAsia="Times New Roman" w:hAnsi="Arial" w:cs="Arial"/>
              </w:rPr>
            </w:pPr>
          </w:p>
        </w:tc>
      </w:tr>
    </w:tbl>
    <w:p w14:paraId="08F4A49C" w14:textId="77777777" w:rsidR="00557FA3" w:rsidRDefault="00557FA3" w:rsidP="00557FA3">
      <w:pPr>
        <w:spacing w:after="0" w:line="240" w:lineRule="auto"/>
        <w:jc w:val="both"/>
        <w:rPr>
          <w:rFonts w:ascii="Arial" w:eastAsia="Times New Roman" w:hAnsi="Arial" w:cs="Arial"/>
          <w:sz w:val="24"/>
          <w:szCs w:val="24"/>
        </w:rPr>
      </w:pPr>
    </w:p>
    <w:p w14:paraId="2C5B9CC3" w14:textId="77777777" w:rsidR="00557FA3" w:rsidRDefault="00557FA3" w:rsidP="00557FA3">
      <w:pPr>
        <w:spacing w:after="0" w:line="240" w:lineRule="auto"/>
        <w:jc w:val="both"/>
        <w:rPr>
          <w:rFonts w:ascii="Arial" w:eastAsia="Times New Roman" w:hAnsi="Arial" w:cs="Arial"/>
          <w:sz w:val="24"/>
          <w:szCs w:val="24"/>
        </w:rPr>
      </w:pPr>
    </w:p>
    <w:p w14:paraId="51999F22" w14:textId="77777777" w:rsidR="00557FA3" w:rsidRDefault="00557FA3" w:rsidP="00557FA3">
      <w:pPr>
        <w:spacing w:after="0" w:line="240" w:lineRule="auto"/>
        <w:jc w:val="both"/>
        <w:rPr>
          <w:rFonts w:ascii="Arial" w:eastAsia="Times New Roman" w:hAnsi="Arial" w:cs="Arial"/>
          <w:sz w:val="24"/>
          <w:szCs w:val="24"/>
        </w:rPr>
      </w:pPr>
    </w:p>
    <w:tbl>
      <w:tblPr>
        <w:tblStyle w:val="TableGrid"/>
        <w:tblW w:w="781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59"/>
        <w:gridCol w:w="5953"/>
        <w:gridCol w:w="907"/>
      </w:tblGrid>
      <w:tr w:rsidR="00557FA3" w:rsidRPr="001A1DF9" w14:paraId="30CECE68" w14:textId="77777777" w:rsidTr="00CD533F">
        <w:tc>
          <w:tcPr>
            <w:tcW w:w="959" w:type="dxa"/>
          </w:tcPr>
          <w:p w14:paraId="0D7AC155" w14:textId="77777777" w:rsidR="00557FA3" w:rsidRPr="00806F86" w:rsidRDefault="00557FA3" w:rsidP="00CD533F">
            <w:pPr>
              <w:pStyle w:val="PlainText"/>
              <w:rPr>
                <w:rFonts w:ascii="Arial" w:hAnsi="Arial" w:cs="Arial"/>
                <w:b/>
              </w:rPr>
            </w:pPr>
            <w:r w:rsidRPr="00806F86">
              <w:rPr>
                <w:rFonts w:ascii="Arial" w:hAnsi="Arial" w:cs="Arial"/>
                <w:b/>
              </w:rPr>
              <w:t>No.</w:t>
            </w:r>
          </w:p>
        </w:tc>
        <w:tc>
          <w:tcPr>
            <w:tcW w:w="5953" w:type="dxa"/>
          </w:tcPr>
          <w:p w14:paraId="39579586" w14:textId="77777777" w:rsidR="00557FA3" w:rsidRPr="00806F86" w:rsidRDefault="00557FA3" w:rsidP="00CD533F">
            <w:pPr>
              <w:pStyle w:val="PlainText"/>
              <w:rPr>
                <w:rFonts w:ascii="Arial" w:hAnsi="Arial" w:cs="Arial"/>
                <w:b/>
              </w:rPr>
            </w:pPr>
            <w:r w:rsidRPr="00806F86">
              <w:rPr>
                <w:rFonts w:ascii="Arial" w:hAnsi="Arial" w:cs="Arial"/>
                <w:b/>
              </w:rPr>
              <w:t>Item</w:t>
            </w:r>
          </w:p>
        </w:tc>
        <w:tc>
          <w:tcPr>
            <w:tcW w:w="907" w:type="dxa"/>
            <w:vAlign w:val="center"/>
          </w:tcPr>
          <w:p w14:paraId="700FFFA2" w14:textId="77777777" w:rsidR="00557FA3" w:rsidRPr="00806F86" w:rsidRDefault="00557FA3" w:rsidP="00CD533F">
            <w:pPr>
              <w:pStyle w:val="PlainText"/>
              <w:rPr>
                <w:rFonts w:ascii="Arial" w:hAnsi="Arial" w:cs="Arial"/>
                <w:b/>
              </w:rPr>
            </w:pPr>
            <w:r w:rsidRPr="00806F86">
              <w:rPr>
                <w:rFonts w:ascii="Arial" w:hAnsi="Arial" w:cs="Arial"/>
                <w:b/>
              </w:rPr>
              <w:t>Action</w:t>
            </w:r>
          </w:p>
        </w:tc>
      </w:tr>
      <w:tr w:rsidR="00557FA3" w:rsidRPr="001A1DF9" w14:paraId="562C2A3A" w14:textId="77777777" w:rsidTr="00CD533F">
        <w:tc>
          <w:tcPr>
            <w:tcW w:w="959" w:type="dxa"/>
          </w:tcPr>
          <w:p w14:paraId="08D13CA2" w14:textId="77777777" w:rsidR="00557FA3" w:rsidRPr="00806F86" w:rsidRDefault="00557FA3" w:rsidP="00CD533F">
            <w:pPr>
              <w:pStyle w:val="PlainText"/>
              <w:rPr>
                <w:rFonts w:ascii="Arial" w:hAnsi="Arial" w:cs="Arial"/>
                <w:b/>
              </w:rPr>
            </w:pPr>
            <w:r w:rsidRPr="00806F86">
              <w:rPr>
                <w:rFonts w:ascii="Arial" w:hAnsi="Arial" w:cs="Arial"/>
                <w:b/>
              </w:rPr>
              <w:t>1.0</w:t>
            </w:r>
          </w:p>
        </w:tc>
        <w:tc>
          <w:tcPr>
            <w:tcW w:w="5953" w:type="dxa"/>
          </w:tcPr>
          <w:p w14:paraId="5E0FC5F3" w14:textId="77777777" w:rsidR="00557FA3" w:rsidRPr="00806F86" w:rsidRDefault="00557FA3" w:rsidP="00CD533F">
            <w:pPr>
              <w:pStyle w:val="PlainText"/>
              <w:rPr>
                <w:rFonts w:ascii="Arial" w:hAnsi="Arial" w:cs="Arial"/>
                <w:b/>
              </w:rPr>
            </w:pPr>
            <w:r w:rsidRPr="00806F86">
              <w:rPr>
                <w:rFonts w:ascii="Arial" w:hAnsi="Arial" w:cs="Arial"/>
                <w:b/>
              </w:rPr>
              <w:t>Welcome</w:t>
            </w:r>
          </w:p>
          <w:p w14:paraId="1E29F6D6" w14:textId="5729AF4A" w:rsidR="00557FA3" w:rsidRPr="00806F86" w:rsidRDefault="005100DB" w:rsidP="005100DB">
            <w:pPr>
              <w:pStyle w:val="PlainText"/>
              <w:rPr>
                <w:rFonts w:ascii="Arial" w:hAnsi="Arial" w:cs="Arial"/>
              </w:rPr>
            </w:pPr>
            <w:r>
              <w:rPr>
                <w:rFonts w:ascii="Arial" w:hAnsi="Arial" w:cs="Arial"/>
              </w:rPr>
              <w:t>K</w:t>
            </w:r>
            <w:r w:rsidR="00557FA3">
              <w:rPr>
                <w:rFonts w:ascii="Arial" w:hAnsi="Arial" w:cs="Arial"/>
              </w:rPr>
              <w:t>B</w:t>
            </w:r>
            <w:r w:rsidR="00557FA3" w:rsidRPr="00806F86">
              <w:rPr>
                <w:rFonts w:ascii="Arial" w:hAnsi="Arial" w:cs="Arial"/>
              </w:rPr>
              <w:t xml:space="preserve"> welcomed members to the meeting. </w:t>
            </w:r>
          </w:p>
        </w:tc>
        <w:tc>
          <w:tcPr>
            <w:tcW w:w="907" w:type="dxa"/>
            <w:vAlign w:val="center"/>
          </w:tcPr>
          <w:p w14:paraId="597EF86E" w14:textId="77777777" w:rsidR="00557FA3" w:rsidRDefault="00557FA3" w:rsidP="00CD533F">
            <w:pPr>
              <w:pStyle w:val="PlainText"/>
              <w:rPr>
                <w:rFonts w:ascii="Arial" w:hAnsi="Arial" w:cs="Arial"/>
              </w:rPr>
            </w:pPr>
          </w:p>
          <w:p w14:paraId="4AEF3760" w14:textId="6B4537EA" w:rsidR="00654E61" w:rsidRPr="00806F86" w:rsidRDefault="00654E61" w:rsidP="00CD533F">
            <w:pPr>
              <w:pStyle w:val="PlainText"/>
              <w:rPr>
                <w:rFonts w:ascii="Arial" w:hAnsi="Arial" w:cs="Arial"/>
              </w:rPr>
            </w:pPr>
          </w:p>
        </w:tc>
      </w:tr>
      <w:tr w:rsidR="00557FA3" w:rsidRPr="001A1DF9" w14:paraId="5F9A3391" w14:textId="77777777" w:rsidTr="00CD533F">
        <w:trPr>
          <w:trHeight w:val="458"/>
        </w:trPr>
        <w:tc>
          <w:tcPr>
            <w:tcW w:w="959" w:type="dxa"/>
          </w:tcPr>
          <w:p w14:paraId="775CD06E" w14:textId="77777777" w:rsidR="00557FA3" w:rsidRPr="00806F86" w:rsidRDefault="00557FA3" w:rsidP="00CD533F">
            <w:pPr>
              <w:pStyle w:val="PlainText"/>
              <w:rPr>
                <w:rFonts w:ascii="Arial" w:hAnsi="Arial" w:cs="Arial"/>
                <w:b/>
              </w:rPr>
            </w:pPr>
            <w:r w:rsidRPr="00806F86">
              <w:rPr>
                <w:rFonts w:ascii="Arial" w:hAnsi="Arial" w:cs="Arial"/>
                <w:b/>
              </w:rPr>
              <w:t>2.0</w:t>
            </w:r>
          </w:p>
          <w:p w14:paraId="3EB4F23D" w14:textId="77777777" w:rsidR="00557FA3" w:rsidRPr="00806F86" w:rsidRDefault="00557FA3" w:rsidP="00CD533F">
            <w:pPr>
              <w:pStyle w:val="PlainText"/>
              <w:rPr>
                <w:rFonts w:ascii="Arial" w:hAnsi="Arial" w:cs="Arial"/>
                <w:b/>
              </w:rPr>
            </w:pPr>
          </w:p>
          <w:p w14:paraId="78F74C27" w14:textId="77777777" w:rsidR="00557FA3" w:rsidRPr="00806F86" w:rsidRDefault="00557FA3" w:rsidP="00CD533F">
            <w:pPr>
              <w:pStyle w:val="PlainText"/>
              <w:rPr>
                <w:rFonts w:ascii="Arial" w:hAnsi="Arial" w:cs="Arial"/>
              </w:rPr>
            </w:pPr>
            <w:r w:rsidRPr="00806F86">
              <w:rPr>
                <w:rFonts w:ascii="Arial" w:hAnsi="Arial" w:cs="Arial"/>
              </w:rPr>
              <w:t>2.1</w:t>
            </w:r>
          </w:p>
          <w:p w14:paraId="4C2CE6DF" w14:textId="77777777" w:rsidR="005100DB" w:rsidRDefault="005100DB" w:rsidP="00CD533F">
            <w:pPr>
              <w:pStyle w:val="PlainText"/>
              <w:rPr>
                <w:rFonts w:ascii="Arial" w:hAnsi="Arial" w:cs="Arial"/>
              </w:rPr>
            </w:pPr>
          </w:p>
          <w:p w14:paraId="7ADD79C6" w14:textId="7D714701" w:rsidR="007A6562" w:rsidRPr="00806F86" w:rsidRDefault="00557FA3" w:rsidP="000621A9">
            <w:pPr>
              <w:pStyle w:val="PlainText"/>
              <w:rPr>
                <w:rFonts w:ascii="Arial" w:hAnsi="Arial" w:cs="Arial"/>
              </w:rPr>
            </w:pPr>
            <w:r w:rsidRPr="00806F86">
              <w:rPr>
                <w:rFonts w:ascii="Arial" w:hAnsi="Arial" w:cs="Arial"/>
              </w:rPr>
              <w:t>2.2</w:t>
            </w:r>
          </w:p>
        </w:tc>
        <w:tc>
          <w:tcPr>
            <w:tcW w:w="5953" w:type="dxa"/>
          </w:tcPr>
          <w:p w14:paraId="70A34099" w14:textId="2F61DDB1" w:rsidR="005100DB" w:rsidRDefault="00EE0711" w:rsidP="00CD533F">
            <w:pPr>
              <w:pStyle w:val="PlainText"/>
              <w:rPr>
                <w:rFonts w:ascii="Arial" w:hAnsi="Arial" w:cs="Arial"/>
                <w:b/>
              </w:rPr>
            </w:pPr>
            <w:r>
              <w:rPr>
                <w:rFonts w:ascii="Arial" w:hAnsi="Arial" w:cs="Arial"/>
                <w:b/>
              </w:rPr>
              <w:t>Matters Arising from the Minutes of the meeting on 11</w:t>
            </w:r>
            <w:r w:rsidRPr="00EE0711">
              <w:rPr>
                <w:rFonts w:ascii="Arial" w:hAnsi="Arial" w:cs="Arial"/>
                <w:b/>
                <w:vertAlign w:val="superscript"/>
              </w:rPr>
              <w:t>th</w:t>
            </w:r>
            <w:r>
              <w:rPr>
                <w:rFonts w:ascii="Arial" w:hAnsi="Arial" w:cs="Arial"/>
                <w:b/>
              </w:rPr>
              <w:t xml:space="preserve"> May 2017</w:t>
            </w:r>
          </w:p>
          <w:p w14:paraId="5E71E891" w14:textId="77777777" w:rsidR="00654E61" w:rsidRDefault="000621A9" w:rsidP="005100DB">
            <w:pPr>
              <w:pStyle w:val="PlainText"/>
              <w:rPr>
                <w:rFonts w:ascii="Arial" w:hAnsi="Arial" w:cs="Arial"/>
              </w:rPr>
            </w:pPr>
            <w:r>
              <w:rPr>
                <w:rFonts w:ascii="Arial" w:hAnsi="Arial" w:cs="Arial"/>
              </w:rPr>
              <w:t>The minutes were reviewed &amp; accepted as a true record of the meeting.</w:t>
            </w:r>
          </w:p>
          <w:p w14:paraId="1D95A58E" w14:textId="0554CC71" w:rsidR="000621A9" w:rsidRPr="007A6562" w:rsidRDefault="000621A9" w:rsidP="005100DB">
            <w:pPr>
              <w:pStyle w:val="PlainText"/>
              <w:rPr>
                <w:rFonts w:ascii="Arial" w:hAnsi="Arial" w:cs="Arial"/>
              </w:rPr>
            </w:pPr>
            <w:r>
              <w:rPr>
                <w:rFonts w:ascii="Arial" w:hAnsi="Arial" w:cs="Arial"/>
              </w:rPr>
              <w:t>There were no matters arising.</w:t>
            </w:r>
          </w:p>
        </w:tc>
        <w:tc>
          <w:tcPr>
            <w:tcW w:w="907" w:type="dxa"/>
            <w:vAlign w:val="center"/>
          </w:tcPr>
          <w:p w14:paraId="10FCFF8C" w14:textId="77777777" w:rsidR="00557FA3" w:rsidRDefault="00557FA3" w:rsidP="00CD533F">
            <w:pPr>
              <w:pStyle w:val="PlainText"/>
              <w:rPr>
                <w:rFonts w:ascii="Arial" w:hAnsi="Arial" w:cs="Arial"/>
              </w:rPr>
            </w:pPr>
          </w:p>
          <w:p w14:paraId="2E2AF750" w14:textId="77777777" w:rsidR="00654E61" w:rsidRDefault="00654E61" w:rsidP="00CD533F">
            <w:pPr>
              <w:pStyle w:val="PlainText"/>
              <w:rPr>
                <w:rFonts w:ascii="Arial" w:hAnsi="Arial" w:cs="Arial"/>
              </w:rPr>
            </w:pPr>
          </w:p>
          <w:p w14:paraId="415E96FF" w14:textId="77777777" w:rsidR="00654E61" w:rsidRDefault="00654E61" w:rsidP="00CD533F">
            <w:pPr>
              <w:pStyle w:val="PlainText"/>
              <w:rPr>
                <w:rFonts w:ascii="Arial" w:hAnsi="Arial" w:cs="Arial"/>
              </w:rPr>
            </w:pPr>
          </w:p>
          <w:p w14:paraId="56254102" w14:textId="77777777" w:rsidR="00557FA3" w:rsidRPr="00806F86" w:rsidRDefault="00557FA3" w:rsidP="00CD533F">
            <w:pPr>
              <w:pStyle w:val="PlainText"/>
              <w:rPr>
                <w:rFonts w:ascii="Arial" w:hAnsi="Arial" w:cs="Arial"/>
              </w:rPr>
            </w:pPr>
          </w:p>
          <w:p w14:paraId="072633B4" w14:textId="77777777" w:rsidR="00557FA3" w:rsidRPr="00806F86" w:rsidRDefault="00557FA3" w:rsidP="00CD533F">
            <w:pPr>
              <w:pStyle w:val="PlainText"/>
              <w:rPr>
                <w:rFonts w:ascii="Arial" w:hAnsi="Arial" w:cs="Arial"/>
              </w:rPr>
            </w:pPr>
          </w:p>
        </w:tc>
      </w:tr>
      <w:tr w:rsidR="00557FA3" w:rsidRPr="001A1DF9" w14:paraId="54CE8F2B" w14:textId="77777777" w:rsidTr="00CD533F">
        <w:tc>
          <w:tcPr>
            <w:tcW w:w="959" w:type="dxa"/>
          </w:tcPr>
          <w:p w14:paraId="477E6E20" w14:textId="4CB48AAC" w:rsidR="00557FA3" w:rsidRPr="00806F86" w:rsidRDefault="00557FA3" w:rsidP="00CD533F">
            <w:pPr>
              <w:pStyle w:val="PlainText"/>
              <w:rPr>
                <w:rFonts w:ascii="Arial" w:hAnsi="Arial" w:cs="Arial"/>
                <w:b/>
              </w:rPr>
            </w:pPr>
            <w:r w:rsidRPr="00806F86">
              <w:rPr>
                <w:rFonts w:ascii="Arial" w:hAnsi="Arial" w:cs="Arial"/>
                <w:b/>
              </w:rPr>
              <w:t>3.0</w:t>
            </w:r>
          </w:p>
          <w:p w14:paraId="58539B76" w14:textId="77777777" w:rsidR="00557FA3" w:rsidRDefault="00557FA3" w:rsidP="00CD533F">
            <w:pPr>
              <w:pStyle w:val="PlainText"/>
              <w:rPr>
                <w:rFonts w:ascii="Arial" w:hAnsi="Arial" w:cs="Arial"/>
              </w:rPr>
            </w:pPr>
            <w:r w:rsidRPr="00806F86">
              <w:rPr>
                <w:rFonts w:ascii="Arial" w:hAnsi="Arial" w:cs="Arial"/>
              </w:rPr>
              <w:t>3.1</w:t>
            </w:r>
          </w:p>
          <w:p w14:paraId="61651271" w14:textId="77777777" w:rsidR="00654E61" w:rsidRDefault="00654E61" w:rsidP="00CD533F">
            <w:pPr>
              <w:pStyle w:val="PlainText"/>
              <w:rPr>
                <w:rFonts w:ascii="Arial" w:hAnsi="Arial" w:cs="Arial"/>
              </w:rPr>
            </w:pPr>
          </w:p>
          <w:p w14:paraId="69DF1240" w14:textId="77777777" w:rsidR="00654E61" w:rsidRPr="00806F86" w:rsidRDefault="00654E61" w:rsidP="00CD533F">
            <w:pPr>
              <w:pStyle w:val="PlainText"/>
              <w:rPr>
                <w:rFonts w:ascii="Arial" w:hAnsi="Arial" w:cs="Arial"/>
              </w:rPr>
            </w:pPr>
          </w:p>
          <w:p w14:paraId="1A7FF5E8" w14:textId="77777777" w:rsidR="00557FA3" w:rsidRDefault="00557FA3" w:rsidP="00CD533F">
            <w:pPr>
              <w:pStyle w:val="PlainText"/>
              <w:rPr>
                <w:rFonts w:ascii="Arial" w:hAnsi="Arial" w:cs="Arial"/>
              </w:rPr>
            </w:pPr>
            <w:r w:rsidRPr="00806F86">
              <w:rPr>
                <w:rFonts w:ascii="Arial" w:hAnsi="Arial" w:cs="Arial"/>
              </w:rPr>
              <w:t>3.2</w:t>
            </w:r>
          </w:p>
          <w:p w14:paraId="7C6E4CD3" w14:textId="77777777" w:rsidR="00654E61" w:rsidRDefault="00654E61" w:rsidP="00CD533F">
            <w:pPr>
              <w:pStyle w:val="PlainText"/>
              <w:rPr>
                <w:rFonts w:ascii="Arial" w:hAnsi="Arial" w:cs="Arial"/>
              </w:rPr>
            </w:pPr>
          </w:p>
          <w:p w14:paraId="2E8626C6" w14:textId="77777777" w:rsidR="00654E61" w:rsidRDefault="00654E61" w:rsidP="00CD533F">
            <w:pPr>
              <w:pStyle w:val="PlainText"/>
              <w:rPr>
                <w:rFonts w:ascii="Arial" w:hAnsi="Arial" w:cs="Arial"/>
              </w:rPr>
            </w:pPr>
          </w:p>
          <w:p w14:paraId="6B8A57F6" w14:textId="77777777" w:rsidR="00654E61" w:rsidRDefault="00654E61" w:rsidP="00CD533F">
            <w:pPr>
              <w:pStyle w:val="PlainText"/>
              <w:rPr>
                <w:rFonts w:ascii="Arial" w:hAnsi="Arial" w:cs="Arial"/>
              </w:rPr>
            </w:pPr>
          </w:p>
          <w:p w14:paraId="32831BDA" w14:textId="77777777" w:rsidR="00557FA3" w:rsidRPr="00806F86" w:rsidRDefault="00557FA3" w:rsidP="00CD533F">
            <w:pPr>
              <w:pStyle w:val="PlainText"/>
              <w:rPr>
                <w:rFonts w:ascii="Arial" w:hAnsi="Arial" w:cs="Arial"/>
              </w:rPr>
            </w:pPr>
          </w:p>
        </w:tc>
        <w:tc>
          <w:tcPr>
            <w:tcW w:w="5953" w:type="dxa"/>
          </w:tcPr>
          <w:p w14:paraId="6AD0462C" w14:textId="47B194B3" w:rsidR="00557FA3" w:rsidRDefault="00654E61" w:rsidP="00CD533F">
            <w:pPr>
              <w:pStyle w:val="PlainText"/>
              <w:rPr>
                <w:rFonts w:ascii="Arial" w:hAnsi="Arial" w:cs="Arial"/>
                <w:b/>
              </w:rPr>
            </w:pPr>
            <w:r>
              <w:rPr>
                <w:rFonts w:ascii="Arial" w:hAnsi="Arial" w:cs="Arial"/>
                <w:b/>
              </w:rPr>
              <w:t>Governance &amp; Administration</w:t>
            </w:r>
          </w:p>
          <w:p w14:paraId="698A8ED7" w14:textId="18C4E544" w:rsidR="00654E61" w:rsidRDefault="00654E61" w:rsidP="00CD533F">
            <w:pPr>
              <w:pStyle w:val="PlainText"/>
              <w:rPr>
                <w:rFonts w:ascii="Arial" w:hAnsi="Arial" w:cs="Arial"/>
              </w:rPr>
            </w:pPr>
            <w:r>
              <w:rPr>
                <w:rFonts w:ascii="Arial" w:hAnsi="Arial" w:cs="Arial"/>
              </w:rPr>
              <w:t>Declarations of Interest</w:t>
            </w:r>
          </w:p>
          <w:p w14:paraId="549C2091" w14:textId="349ABE11" w:rsidR="00654E61" w:rsidRDefault="000621A9" w:rsidP="00CD533F">
            <w:pPr>
              <w:pStyle w:val="PlainText"/>
              <w:rPr>
                <w:rFonts w:ascii="Arial" w:hAnsi="Arial" w:cs="Arial"/>
              </w:rPr>
            </w:pPr>
            <w:r>
              <w:rPr>
                <w:rFonts w:ascii="Arial" w:hAnsi="Arial" w:cs="Arial"/>
              </w:rPr>
              <w:t>SR stated that he was no</w:t>
            </w:r>
            <w:r w:rsidR="005A5773">
              <w:rPr>
                <w:rFonts w:ascii="Arial" w:hAnsi="Arial" w:cs="Arial"/>
              </w:rPr>
              <w:t>w</w:t>
            </w:r>
            <w:bookmarkStart w:id="0" w:name="_GoBack"/>
            <w:bookmarkEnd w:id="0"/>
            <w:r>
              <w:rPr>
                <w:rFonts w:ascii="Arial" w:hAnsi="Arial" w:cs="Arial"/>
              </w:rPr>
              <w:t xml:space="preserve"> Managing Director of ELUPEG BV</w:t>
            </w:r>
            <w:r w:rsidR="00654E61">
              <w:rPr>
                <w:rFonts w:ascii="Arial" w:hAnsi="Arial" w:cs="Arial"/>
              </w:rPr>
              <w:t>.</w:t>
            </w:r>
          </w:p>
          <w:p w14:paraId="7373B261" w14:textId="3FE96352" w:rsidR="000621A9" w:rsidRPr="00654E61" w:rsidRDefault="000621A9" w:rsidP="00CD533F">
            <w:pPr>
              <w:pStyle w:val="PlainText"/>
              <w:rPr>
                <w:rFonts w:ascii="Arial" w:hAnsi="Arial" w:cs="Arial"/>
              </w:rPr>
            </w:pPr>
            <w:r>
              <w:rPr>
                <w:rFonts w:ascii="Arial" w:hAnsi="Arial" w:cs="Arial"/>
              </w:rPr>
              <w:t>There were no other stated changes.</w:t>
            </w:r>
          </w:p>
          <w:p w14:paraId="09E758B2" w14:textId="7B0BA1FD" w:rsidR="00557FA3" w:rsidRDefault="000621A9" w:rsidP="00CD533F">
            <w:pPr>
              <w:pStyle w:val="PlainText"/>
              <w:rPr>
                <w:rFonts w:ascii="Arial" w:hAnsi="Arial" w:cs="Arial"/>
                <w:b/>
              </w:rPr>
            </w:pPr>
            <w:r>
              <w:rPr>
                <w:rFonts w:ascii="Arial" w:hAnsi="Arial" w:cs="Arial"/>
                <w:b/>
              </w:rPr>
              <w:t>President Nominations</w:t>
            </w:r>
          </w:p>
          <w:p w14:paraId="5DAAED93" w14:textId="04ECE832" w:rsidR="00654E61" w:rsidRDefault="000621A9" w:rsidP="00CD533F">
            <w:pPr>
              <w:pStyle w:val="PlainText"/>
              <w:rPr>
                <w:rFonts w:ascii="Arial" w:hAnsi="Arial" w:cs="Arial"/>
              </w:rPr>
            </w:pPr>
            <w:r>
              <w:rPr>
                <w:rFonts w:ascii="Arial" w:hAnsi="Arial" w:cs="Arial"/>
              </w:rPr>
              <w:t>The meeting reviewed the 2 submissions from the 2 nominated candidates for the President position in 2020-2021 with the President Elect &amp; Chair of the IMC starting from January 1</w:t>
            </w:r>
            <w:r w:rsidRPr="000621A9">
              <w:rPr>
                <w:rFonts w:ascii="Arial" w:hAnsi="Arial" w:cs="Arial"/>
                <w:vertAlign w:val="superscript"/>
              </w:rPr>
              <w:t>st</w:t>
            </w:r>
            <w:r w:rsidR="005B7C9B">
              <w:rPr>
                <w:rFonts w:ascii="Arial" w:hAnsi="Arial" w:cs="Arial"/>
              </w:rPr>
              <w:t>, 2018</w:t>
            </w:r>
            <w:r>
              <w:rPr>
                <w:rFonts w:ascii="Arial" w:hAnsi="Arial" w:cs="Arial"/>
              </w:rPr>
              <w:t>.</w:t>
            </w:r>
          </w:p>
          <w:p w14:paraId="24B5314F" w14:textId="4FEEA6FF" w:rsidR="000621A9" w:rsidRDefault="000621A9" w:rsidP="00CD533F">
            <w:pPr>
              <w:pStyle w:val="PlainText"/>
              <w:rPr>
                <w:rFonts w:ascii="Arial" w:hAnsi="Arial" w:cs="Arial"/>
              </w:rPr>
            </w:pPr>
            <w:r>
              <w:rPr>
                <w:rFonts w:ascii="Arial" w:hAnsi="Arial" w:cs="Arial"/>
              </w:rPr>
              <w:t>KN read the two written views from JS and RN.</w:t>
            </w:r>
          </w:p>
          <w:p w14:paraId="118953C4" w14:textId="6EFF18D0" w:rsidR="000621A9" w:rsidRDefault="000621A9" w:rsidP="00CD533F">
            <w:pPr>
              <w:pStyle w:val="PlainText"/>
              <w:rPr>
                <w:rFonts w:ascii="Arial" w:hAnsi="Arial" w:cs="Arial"/>
              </w:rPr>
            </w:pPr>
            <w:r>
              <w:rPr>
                <w:rFonts w:ascii="Arial" w:hAnsi="Arial" w:cs="Arial"/>
              </w:rPr>
              <w:t>Both candidates were to be congratulated on the seriousness of their intent and the quality of the submissions.</w:t>
            </w:r>
          </w:p>
          <w:p w14:paraId="4B67CFD5" w14:textId="06B558B8" w:rsidR="000621A9" w:rsidRDefault="000621A9" w:rsidP="00CD533F">
            <w:pPr>
              <w:pStyle w:val="PlainText"/>
              <w:rPr>
                <w:rFonts w:ascii="Arial" w:hAnsi="Arial" w:cs="Arial"/>
              </w:rPr>
            </w:pPr>
            <w:r>
              <w:rPr>
                <w:rFonts w:ascii="Arial" w:hAnsi="Arial" w:cs="Arial"/>
              </w:rPr>
              <w:t xml:space="preserve">The task for the President over the next 4 years was discussed in the light of the strategy work that has started. </w:t>
            </w:r>
          </w:p>
          <w:p w14:paraId="76194549" w14:textId="492BF615" w:rsidR="000621A9" w:rsidRDefault="000621A9" w:rsidP="00CD533F">
            <w:pPr>
              <w:pStyle w:val="PlainText"/>
              <w:rPr>
                <w:rFonts w:ascii="Arial" w:hAnsi="Arial" w:cs="Arial"/>
              </w:rPr>
            </w:pPr>
            <w:r>
              <w:rPr>
                <w:rFonts w:ascii="Arial" w:hAnsi="Arial" w:cs="Arial"/>
              </w:rPr>
              <w:t xml:space="preserve">The meeting voted 5 to 1 in favour of </w:t>
            </w:r>
            <w:proofErr w:type="spellStart"/>
            <w:r>
              <w:rPr>
                <w:rFonts w:ascii="Arial" w:hAnsi="Arial" w:cs="Arial"/>
              </w:rPr>
              <w:t>Radzak</w:t>
            </w:r>
            <w:proofErr w:type="spellEnd"/>
            <w:r>
              <w:rPr>
                <w:rFonts w:ascii="Arial" w:hAnsi="Arial" w:cs="Arial"/>
              </w:rPr>
              <w:t xml:space="preserve"> </w:t>
            </w:r>
            <w:proofErr w:type="spellStart"/>
            <w:r>
              <w:rPr>
                <w:rFonts w:ascii="Arial" w:hAnsi="Arial" w:cs="Arial"/>
              </w:rPr>
              <w:t>Malek</w:t>
            </w:r>
            <w:proofErr w:type="spellEnd"/>
            <w:r>
              <w:rPr>
                <w:rFonts w:ascii="Arial" w:hAnsi="Arial" w:cs="Arial"/>
              </w:rPr>
              <w:t xml:space="preserve"> with JS and SR counted as favourable towards </w:t>
            </w:r>
            <w:proofErr w:type="spellStart"/>
            <w:r>
              <w:rPr>
                <w:rFonts w:ascii="Arial" w:hAnsi="Arial" w:cs="Arial"/>
              </w:rPr>
              <w:t>Radzak</w:t>
            </w:r>
            <w:proofErr w:type="spellEnd"/>
            <w:r>
              <w:rPr>
                <w:rFonts w:ascii="Arial" w:hAnsi="Arial" w:cs="Arial"/>
              </w:rPr>
              <w:t xml:space="preserve">. </w:t>
            </w:r>
          </w:p>
          <w:p w14:paraId="368C72AC" w14:textId="503D1EF6" w:rsidR="000621A9" w:rsidRDefault="000621A9" w:rsidP="00CD533F">
            <w:pPr>
              <w:pStyle w:val="PlainText"/>
              <w:rPr>
                <w:rFonts w:ascii="Arial" w:hAnsi="Arial" w:cs="Arial"/>
              </w:rPr>
            </w:pPr>
            <w:r>
              <w:rPr>
                <w:rFonts w:ascii="Arial" w:hAnsi="Arial" w:cs="Arial"/>
              </w:rPr>
              <w:t xml:space="preserve">It was agreed that KB &amp; KN would speak to </w:t>
            </w:r>
            <w:proofErr w:type="spellStart"/>
            <w:r>
              <w:rPr>
                <w:rFonts w:ascii="Arial" w:hAnsi="Arial" w:cs="Arial"/>
              </w:rPr>
              <w:t>Radzak</w:t>
            </w:r>
            <w:proofErr w:type="spellEnd"/>
            <w:r>
              <w:rPr>
                <w:rFonts w:ascii="Arial" w:hAnsi="Arial" w:cs="Arial"/>
              </w:rPr>
              <w:t xml:space="preserve"> early in week commencing 16</w:t>
            </w:r>
            <w:r w:rsidRPr="000621A9">
              <w:rPr>
                <w:rFonts w:ascii="Arial" w:hAnsi="Arial" w:cs="Arial"/>
                <w:vertAlign w:val="superscript"/>
              </w:rPr>
              <w:t>th</w:t>
            </w:r>
            <w:r>
              <w:rPr>
                <w:rFonts w:ascii="Arial" w:hAnsi="Arial" w:cs="Arial"/>
              </w:rPr>
              <w:t xml:space="preserve"> October to help him understand the challenges of the Strategy work and give him a few days to reflect on his willingness to take up the post.</w:t>
            </w:r>
          </w:p>
          <w:p w14:paraId="5320E6DE" w14:textId="3AEAB0C7" w:rsidR="00742E4B" w:rsidRPr="00742E4B" w:rsidRDefault="000621A9" w:rsidP="003F2BB9">
            <w:pPr>
              <w:pStyle w:val="PlainText"/>
              <w:rPr>
                <w:rFonts w:ascii="Arial" w:hAnsi="Arial" w:cs="Arial"/>
              </w:rPr>
            </w:pPr>
            <w:r>
              <w:rPr>
                <w:rFonts w:ascii="Arial" w:hAnsi="Arial" w:cs="Arial"/>
              </w:rPr>
              <w:lastRenderedPageBreak/>
              <w:t xml:space="preserve">KB &amp; KN would then speak to Neville Binning. KB would follow up with Neville &amp; </w:t>
            </w:r>
            <w:proofErr w:type="spellStart"/>
            <w:r>
              <w:rPr>
                <w:rFonts w:ascii="Arial" w:hAnsi="Arial" w:cs="Arial"/>
              </w:rPr>
              <w:t>Radzak</w:t>
            </w:r>
            <w:proofErr w:type="spellEnd"/>
            <w:r>
              <w:rPr>
                <w:rFonts w:ascii="Arial" w:hAnsi="Arial" w:cs="Arial"/>
              </w:rPr>
              <w:t xml:space="preserve"> on his visits to Australia and Malaysia in October / November.</w:t>
            </w:r>
          </w:p>
        </w:tc>
        <w:tc>
          <w:tcPr>
            <w:tcW w:w="907" w:type="dxa"/>
            <w:vAlign w:val="center"/>
          </w:tcPr>
          <w:p w14:paraId="4213AF0E" w14:textId="77777777" w:rsidR="00654E61" w:rsidRDefault="00654E61" w:rsidP="00CD533F">
            <w:pPr>
              <w:pStyle w:val="PlainText"/>
              <w:rPr>
                <w:rFonts w:ascii="Arial" w:hAnsi="Arial" w:cs="Arial"/>
              </w:rPr>
            </w:pPr>
          </w:p>
          <w:p w14:paraId="082F95AA" w14:textId="77777777" w:rsidR="00654E61" w:rsidRDefault="00654E61" w:rsidP="00CD533F">
            <w:pPr>
              <w:pStyle w:val="PlainText"/>
              <w:rPr>
                <w:rFonts w:ascii="Arial" w:hAnsi="Arial" w:cs="Arial"/>
              </w:rPr>
            </w:pPr>
          </w:p>
          <w:p w14:paraId="5113BE18" w14:textId="74874EBD" w:rsidR="00654E61" w:rsidRDefault="00654E61" w:rsidP="00CD533F">
            <w:pPr>
              <w:pStyle w:val="PlainText"/>
              <w:rPr>
                <w:rFonts w:ascii="Arial" w:hAnsi="Arial" w:cs="Arial"/>
              </w:rPr>
            </w:pPr>
          </w:p>
          <w:p w14:paraId="05E49A1B" w14:textId="64694674" w:rsidR="000621A9" w:rsidRDefault="000621A9" w:rsidP="00CD533F">
            <w:pPr>
              <w:pStyle w:val="PlainText"/>
              <w:rPr>
                <w:rFonts w:ascii="Arial" w:hAnsi="Arial" w:cs="Arial"/>
              </w:rPr>
            </w:pPr>
          </w:p>
          <w:p w14:paraId="35C0CF5F" w14:textId="2EB66C8F" w:rsidR="000621A9" w:rsidRDefault="000621A9" w:rsidP="00CD533F">
            <w:pPr>
              <w:pStyle w:val="PlainText"/>
              <w:rPr>
                <w:rFonts w:ascii="Arial" w:hAnsi="Arial" w:cs="Arial"/>
              </w:rPr>
            </w:pPr>
          </w:p>
          <w:p w14:paraId="276F7029" w14:textId="52EF9C6D" w:rsidR="000621A9" w:rsidRDefault="000621A9" w:rsidP="00CD533F">
            <w:pPr>
              <w:pStyle w:val="PlainText"/>
              <w:rPr>
                <w:rFonts w:ascii="Arial" w:hAnsi="Arial" w:cs="Arial"/>
              </w:rPr>
            </w:pPr>
          </w:p>
          <w:p w14:paraId="4D50D24C" w14:textId="4BF4885D" w:rsidR="000621A9" w:rsidRDefault="000621A9" w:rsidP="00CD533F">
            <w:pPr>
              <w:pStyle w:val="PlainText"/>
              <w:rPr>
                <w:rFonts w:ascii="Arial" w:hAnsi="Arial" w:cs="Arial"/>
              </w:rPr>
            </w:pPr>
          </w:p>
          <w:p w14:paraId="7F203105" w14:textId="4F6E85D8" w:rsidR="000621A9" w:rsidRDefault="000621A9" w:rsidP="00CD533F">
            <w:pPr>
              <w:pStyle w:val="PlainText"/>
              <w:rPr>
                <w:rFonts w:ascii="Arial" w:hAnsi="Arial" w:cs="Arial"/>
              </w:rPr>
            </w:pPr>
          </w:p>
          <w:p w14:paraId="5E118902" w14:textId="6F6B1659" w:rsidR="000621A9" w:rsidRDefault="000621A9" w:rsidP="00CD533F">
            <w:pPr>
              <w:pStyle w:val="PlainText"/>
              <w:rPr>
                <w:rFonts w:ascii="Arial" w:hAnsi="Arial" w:cs="Arial"/>
              </w:rPr>
            </w:pPr>
          </w:p>
          <w:p w14:paraId="7A453536" w14:textId="6C55A791" w:rsidR="000621A9" w:rsidRDefault="000621A9" w:rsidP="00CD533F">
            <w:pPr>
              <w:pStyle w:val="PlainText"/>
              <w:rPr>
                <w:rFonts w:ascii="Arial" w:hAnsi="Arial" w:cs="Arial"/>
              </w:rPr>
            </w:pPr>
          </w:p>
          <w:p w14:paraId="2D0A5FBC" w14:textId="17F8B886" w:rsidR="000621A9" w:rsidRDefault="000621A9" w:rsidP="00CD533F">
            <w:pPr>
              <w:pStyle w:val="PlainText"/>
              <w:rPr>
                <w:rFonts w:ascii="Arial" w:hAnsi="Arial" w:cs="Arial"/>
              </w:rPr>
            </w:pPr>
          </w:p>
          <w:p w14:paraId="3BCBB0B7" w14:textId="27671D7A" w:rsidR="000621A9" w:rsidRDefault="000621A9" w:rsidP="00CD533F">
            <w:pPr>
              <w:pStyle w:val="PlainText"/>
              <w:rPr>
                <w:rFonts w:ascii="Arial" w:hAnsi="Arial" w:cs="Arial"/>
              </w:rPr>
            </w:pPr>
          </w:p>
          <w:p w14:paraId="39E2A0F8" w14:textId="552A9F0A" w:rsidR="000621A9" w:rsidRDefault="000621A9" w:rsidP="00CD533F">
            <w:pPr>
              <w:pStyle w:val="PlainText"/>
              <w:rPr>
                <w:rFonts w:ascii="Arial" w:hAnsi="Arial" w:cs="Arial"/>
              </w:rPr>
            </w:pPr>
          </w:p>
          <w:p w14:paraId="5F2420D1" w14:textId="26ADD160" w:rsidR="000621A9" w:rsidRDefault="000621A9" w:rsidP="00CD533F">
            <w:pPr>
              <w:pStyle w:val="PlainText"/>
              <w:rPr>
                <w:rFonts w:ascii="Arial" w:hAnsi="Arial" w:cs="Arial"/>
              </w:rPr>
            </w:pPr>
          </w:p>
          <w:p w14:paraId="75460DC3" w14:textId="79111AA0" w:rsidR="000621A9" w:rsidRDefault="000621A9" w:rsidP="00CD533F">
            <w:pPr>
              <w:pStyle w:val="PlainText"/>
              <w:rPr>
                <w:rFonts w:ascii="Arial" w:hAnsi="Arial" w:cs="Arial"/>
              </w:rPr>
            </w:pPr>
          </w:p>
          <w:p w14:paraId="20375268" w14:textId="77777777" w:rsidR="000621A9" w:rsidRDefault="000621A9" w:rsidP="00CD533F">
            <w:pPr>
              <w:pStyle w:val="PlainText"/>
              <w:rPr>
                <w:rFonts w:ascii="Arial" w:hAnsi="Arial" w:cs="Arial"/>
              </w:rPr>
            </w:pPr>
          </w:p>
          <w:p w14:paraId="7D7072EF" w14:textId="77777777" w:rsidR="00654E61" w:rsidRDefault="00654E61" w:rsidP="00CD533F">
            <w:pPr>
              <w:pStyle w:val="PlainText"/>
              <w:rPr>
                <w:rFonts w:ascii="Arial" w:hAnsi="Arial" w:cs="Arial"/>
              </w:rPr>
            </w:pPr>
          </w:p>
          <w:p w14:paraId="5DF64152" w14:textId="3B1CFA61" w:rsidR="00654E61" w:rsidRDefault="00654E61" w:rsidP="00CD533F">
            <w:pPr>
              <w:pStyle w:val="PlainText"/>
              <w:rPr>
                <w:rFonts w:ascii="Arial" w:hAnsi="Arial" w:cs="Arial"/>
              </w:rPr>
            </w:pPr>
            <w:r>
              <w:rPr>
                <w:rFonts w:ascii="Arial" w:hAnsi="Arial" w:cs="Arial"/>
              </w:rPr>
              <w:t>K</w:t>
            </w:r>
            <w:r w:rsidR="000621A9">
              <w:rPr>
                <w:rFonts w:ascii="Arial" w:hAnsi="Arial" w:cs="Arial"/>
              </w:rPr>
              <w:t>B / KN</w:t>
            </w:r>
          </w:p>
          <w:p w14:paraId="47C467CA" w14:textId="77777777" w:rsidR="00557FA3" w:rsidRPr="00806F86" w:rsidRDefault="00557FA3" w:rsidP="00CD533F">
            <w:pPr>
              <w:pStyle w:val="PlainText"/>
              <w:rPr>
                <w:rFonts w:ascii="Arial" w:hAnsi="Arial" w:cs="Arial"/>
              </w:rPr>
            </w:pPr>
          </w:p>
        </w:tc>
      </w:tr>
      <w:tr w:rsidR="00742E4B" w:rsidRPr="001A1DF9" w14:paraId="600D04E6" w14:textId="77777777" w:rsidTr="00CD533F">
        <w:tc>
          <w:tcPr>
            <w:tcW w:w="959" w:type="dxa"/>
          </w:tcPr>
          <w:p w14:paraId="71354965" w14:textId="77777777" w:rsidR="00742E4B" w:rsidRDefault="002C65BE" w:rsidP="00CD533F">
            <w:pPr>
              <w:pStyle w:val="PlainText"/>
              <w:rPr>
                <w:rFonts w:ascii="Arial" w:hAnsi="Arial" w:cs="Arial"/>
                <w:b/>
              </w:rPr>
            </w:pPr>
            <w:r w:rsidRPr="002C65BE">
              <w:rPr>
                <w:rFonts w:ascii="Arial" w:hAnsi="Arial" w:cs="Arial"/>
                <w:b/>
              </w:rPr>
              <w:t>4.0</w:t>
            </w:r>
          </w:p>
          <w:p w14:paraId="5E5898D1" w14:textId="77777777" w:rsidR="003F2BB9" w:rsidRDefault="003F2BB9" w:rsidP="00CD533F">
            <w:pPr>
              <w:pStyle w:val="PlainText"/>
              <w:rPr>
                <w:rFonts w:ascii="Arial" w:hAnsi="Arial" w:cs="Arial"/>
                <w:b/>
              </w:rPr>
            </w:pPr>
            <w:r>
              <w:rPr>
                <w:rFonts w:ascii="Arial" w:hAnsi="Arial" w:cs="Arial"/>
                <w:b/>
              </w:rPr>
              <w:t>4.1</w:t>
            </w:r>
          </w:p>
          <w:p w14:paraId="3C01CE9E" w14:textId="77777777" w:rsidR="003D33CB" w:rsidRDefault="003D33CB" w:rsidP="00CD533F">
            <w:pPr>
              <w:pStyle w:val="PlainText"/>
              <w:rPr>
                <w:rFonts w:ascii="Arial" w:hAnsi="Arial" w:cs="Arial"/>
                <w:b/>
              </w:rPr>
            </w:pPr>
          </w:p>
          <w:p w14:paraId="01C0227B" w14:textId="77777777" w:rsidR="003D33CB" w:rsidRDefault="003D33CB" w:rsidP="00CD533F">
            <w:pPr>
              <w:pStyle w:val="PlainText"/>
              <w:rPr>
                <w:rFonts w:ascii="Arial" w:hAnsi="Arial" w:cs="Arial"/>
                <w:b/>
              </w:rPr>
            </w:pPr>
          </w:p>
          <w:p w14:paraId="77D45CF8" w14:textId="77777777" w:rsidR="003D33CB" w:rsidRDefault="003D33CB" w:rsidP="00CD533F">
            <w:pPr>
              <w:pStyle w:val="PlainText"/>
              <w:rPr>
                <w:rFonts w:ascii="Arial" w:hAnsi="Arial" w:cs="Arial"/>
                <w:b/>
              </w:rPr>
            </w:pPr>
          </w:p>
          <w:p w14:paraId="7470D2F3" w14:textId="77777777" w:rsidR="003D33CB" w:rsidRDefault="003D33CB" w:rsidP="00CD533F">
            <w:pPr>
              <w:pStyle w:val="PlainText"/>
              <w:rPr>
                <w:rFonts w:ascii="Arial" w:hAnsi="Arial" w:cs="Arial"/>
                <w:b/>
              </w:rPr>
            </w:pPr>
          </w:p>
          <w:p w14:paraId="3FB4A88E" w14:textId="77777777" w:rsidR="003D33CB" w:rsidRDefault="003D33CB" w:rsidP="00CD533F">
            <w:pPr>
              <w:pStyle w:val="PlainText"/>
              <w:rPr>
                <w:rFonts w:ascii="Arial" w:hAnsi="Arial" w:cs="Arial"/>
                <w:b/>
              </w:rPr>
            </w:pPr>
          </w:p>
          <w:p w14:paraId="4DC7FEAF" w14:textId="77777777" w:rsidR="003D33CB" w:rsidRDefault="003D33CB" w:rsidP="00CD533F">
            <w:pPr>
              <w:pStyle w:val="PlainText"/>
              <w:rPr>
                <w:rFonts w:ascii="Arial" w:hAnsi="Arial" w:cs="Arial"/>
                <w:b/>
              </w:rPr>
            </w:pPr>
          </w:p>
          <w:p w14:paraId="7DEB8624" w14:textId="77777777" w:rsidR="003D33CB" w:rsidRDefault="003D33CB" w:rsidP="00CD533F">
            <w:pPr>
              <w:pStyle w:val="PlainText"/>
              <w:rPr>
                <w:rFonts w:ascii="Arial" w:hAnsi="Arial" w:cs="Arial"/>
                <w:b/>
              </w:rPr>
            </w:pPr>
          </w:p>
          <w:p w14:paraId="28A1826A" w14:textId="77777777" w:rsidR="003D33CB" w:rsidRDefault="003D33CB" w:rsidP="00CD533F">
            <w:pPr>
              <w:pStyle w:val="PlainText"/>
              <w:rPr>
                <w:rFonts w:ascii="Arial" w:hAnsi="Arial" w:cs="Arial"/>
                <w:b/>
              </w:rPr>
            </w:pPr>
          </w:p>
          <w:p w14:paraId="6FD9046A" w14:textId="77777777" w:rsidR="003D33CB" w:rsidRDefault="003D33CB" w:rsidP="00CD533F">
            <w:pPr>
              <w:pStyle w:val="PlainText"/>
              <w:rPr>
                <w:rFonts w:ascii="Arial" w:hAnsi="Arial" w:cs="Arial"/>
                <w:b/>
              </w:rPr>
            </w:pPr>
          </w:p>
          <w:p w14:paraId="03FACF49" w14:textId="77777777" w:rsidR="003D33CB" w:rsidRDefault="003D33CB" w:rsidP="00CD533F">
            <w:pPr>
              <w:pStyle w:val="PlainText"/>
              <w:rPr>
                <w:rFonts w:ascii="Arial" w:hAnsi="Arial" w:cs="Arial"/>
                <w:b/>
              </w:rPr>
            </w:pPr>
          </w:p>
          <w:p w14:paraId="19424B47" w14:textId="77777777" w:rsidR="003D33CB" w:rsidRDefault="003D33CB" w:rsidP="00CD533F">
            <w:pPr>
              <w:pStyle w:val="PlainText"/>
              <w:rPr>
                <w:rFonts w:ascii="Arial" w:hAnsi="Arial" w:cs="Arial"/>
                <w:b/>
              </w:rPr>
            </w:pPr>
          </w:p>
          <w:p w14:paraId="24B10AE5" w14:textId="77777777" w:rsidR="003D33CB" w:rsidRDefault="003D33CB" w:rsidP="00CD533F">
            <w:pPr>
              <w:pStyle w:val="PlainText"/>
              <w:rPr>
                <w:rFonts w:ascii="Arial" w:hAnsi="Arial" w:cs="Arial"/>
                <w:b/>
              </w:rPr>
            </w:pPr>
          </w:p>
          <w:p w14:paraId="31E02E32" w14:textId="77777777" w:rsidR="003D33CB" w:rsidRDefault="003D33CB" w:rsidP="00CD533F">
            <w:pPr>
              <w:pStyle w:val="PlainText"/>
              <w:rPr>
                <w:rFonts w:ascii="Arial" w:hAnsi="Arial" w:cs="Arial"/>
                <w:b/>
              </w:rPr>
            </w:pPr>
          </w:p>
          <w:p w14:paraId="46ABC315" w14:textId="77777777" w:rsidR="003D33CB" w:rsidRDefault="003D33CB" w:rsidP="00CD533F">
            <w:pPr>
              <w:pStyle w:val="PlainText"/>
              <w:rPr>
                <w:rFonts w:ascii="Arial" w:hAnsi="Arial" w:cs="Arial"/>
                <w:b/>
              </w:rPr>
            </w:pPr>
          </w:p>
          <w:p w14:paraId="5B829D73" w14:textId="77777777" w:rsidR="003D33CB" w:rsidRDefault="003D33CB" w:rsidP="00CD533F">
            <w:pPr>
              <w:pStyle w:val="PlainText"/>
              <w:rPr>
                <w:rFonts w:ascii="Arial" w:hAnsi="Arial" w:cs="Arial"/>
                <w:b/>
              </w:rPr>
            </w:pPr>
          </w:p>
          <w:p w14:paraId="2CC0F2E8" w14:textId="77777777" w:rsidR="003D33CB" w:rsidRDefault="003D33CB" w:rsidP="00CD533F">
            <w:pPr>
              <w:pStyle w:val="PlainText"/>
              <w:rPr>
                <w:rFonts w:ascii="Arial" w:hAnsi="Arial" w:cs="Arial"/>
                <w:b/>
              </w:rPr>
            </w:pPr>
          </w:p>
          <w:p w14:paraId="1CC39663" w14:textId="77777777" w:rsidR="003D33CB" w:rsidRDefault="003D33CB" w:rsidP="00CD533F">
            <w:pPr>
              <w:pStyle w:val="PlainText"/>
              <w:rPr>
                <w:rFonts w:ascii="Arial" w:hAnsi="Arial" w:cs="Arial"/>
                <w:b/>
              </w:rPr>
            </w:pPr>
          </w:p>
          <w:p w14:paraId="6CA5C486" w14:textId="1F9CDBB7" w:rsidR="003D33CB" w:rsidRPr="002C65BE" w:rsidRDefault="003D33CB" w:rsidP="00CD533F">
            <w:pPr>
              <w:pStyle w:val="PlainText"/>
              <w:rPr>
                <w:rFonts w:ascii="Arial" w:hAnsi="Arial" w:cs="Arial"/>
                <w:b/>
              </w:rPr>
            </w:pPr>
            <w:r>
              <w:rPr>
                <w:rFonts w:ascii="Arial" w:hAnsi="Arial" w:cs="Arial"/>
                <w:b/>
              </w:rPr>
              <w:t>4.2</w:t>
            </w:r>
          </w:p>
        </w:tc>
        <w:tc>
          <w:tcPr>
            <w:tcW w:w="5953" w:type="dxa"/>
          </w:tcPr>
          <w:p w14:paraId="3CFC3762" w14:textId="1795E9A2" w:rsidR="00742E4B" w:rsidRDefault="003F2BB9" w:rsidP="00CD533F">
            <w:pPr>
              <w:pStyle w:val="PlainText"/>
              <w:rPr>
                <w:rFonts w:ascii="Arial" w:hAnsi="Arial" w:cs="Arial"/>
                <w:b/>
              </w:rPr>
            </w:pPr>
            <w:r>
              <w:rPr>
                <w:rFonts w:ascii="Arial" w:hAnsi="Arial" w:cs="Arial"/>
                <w:b/>
              </w:rPr>
              <w:t>Endowment Fund Request &amp; Risk Management - Education</w:t>
            </w:r>
          </w:p>
          <w:p w14:paraId="19DE5529" w14:textId="1053BE38" w:rsidR="00CC14D8" w:rsidRDefault="003D33CB" w:rsidP="002C65BE">
            <w:pPr>
              <w:pStyle w:val="PlainText"/>
              <w:rPr>
                <w:rFonts w:ascii="Arial" w:hAnsi="Arial" w:cs="Arial"/>
              </w:rPr>
            </w:pPr>
            <w:r w:rsidRPr="00224E19">
              <w:rPr>
                <w:rFonts w:ascii="Arial" w:hAnsi="Arial" w:cs="Arial"/>
                <w:b/>
              </w:rPr>
              <w:t>Endowment Fund</w:t>
            </w:r>
            <w:r>
              <w:rPr>
                <w:rFonts w:ascii="Arial" w:hAnsi="Arial" w:cs="Arial"/>
              </w:rPr>
              <w:t xml:space="preserve"> - </w:t>
            </w:r>
            <w:r w:rsidR="003F2BB9">
              <w:rPr>
                <w:rFonts w:ascii="Arial" w:hAnsi="Arial" w:cs="Arial"/>
              </w:rPr>
              <w:t>JH was invited to lead this item.</w:t>
            </w:r>
          </w:p>
          <w:p w14:paraId="6334406E" w14:textId="77777777" w:rsidR="00CD533F" w:rsidRDefault="00BA2E83" w:rsidP="00CD533F">
            <w:pPr>
              <w:pStyle w:val="PlainText"/>
              <w:jc w:val="both"/>
              <w:rPr>
                <w:rFonts w:ascii="Arial" w:hAnsi="Arial" w:cs="Arial"/>
              </w:rPr>
            </w:pPr>
            <w:r>
              <w:rPr>
                <w:rFonts w:ascii="Arial" w:hAnsi="Arial" w:cs="Arial"/>
              </w:rPr>
              <w:t xml:space="preserve">JH requested financial support </w:t>
            </w:r>
            <w:r w:rsidR="00CD533F">
              <w:rPr>
                <w:rFonts w:ascii="Arial" w:hAnsi="Arial" w:cs="Arial"/>
              </w:rPr>
              <w:t xml:space="preserve">of £3450 </w:t>
            </w:r>
            <w:r>
              <w:rPr>
                <w:rFonts w:ascii="Arial" w:hAnsi="Arial" w:cs="Arial"/>
              </w:rPr>
              <w:t xml:space="preserve">from </w:t>
            </w:r>
            <w:r w:rsidR="00AE1A90">
              <w:rPr>
                <w:rFonts w:ascii="Arial" w:hAnsi="Arial" w:cs="Arial"/>
              </w:rPr>
              <w:t xml:space="preserve">the endowment </w:t>
            </w:r>
            <w:r w:rsidR="00CD533F">
              <w:rPr>
                <w:rFonts w:ascii="Arial" w:hAnsi="Arial" w:cs="Arial"/>
              </w:rPr>
              <w:t>fund for the final 15 students left to complete modules after the suspension &amp; removal as an accredited training provider of the Kampala Centre for Logistics and Transport. This proposal had been submitted to the IAC but passed to the COT for a decision.</w:t>
            </w:r>
          </w:p>
          <w:p w14:paraId="424D750E" w14:textId="77777777" w:rsidR="00CD533F" w:rsidRDefault="00CD533F" w:rsidP="00CD533F">
            <w:pPr>
              <w:pStyle w:val="PlainText"/>
              <w:jc w:val="both"/>
              <w:rPr>
                <w:rFonts w:ascii="Arial" w:hAnsi="Arial" w:cs="Arial"/>
              </w:rPr>
            </w:pPr>
            <w:r>
              <w:rPr>
                <w:rFonts w:ascii="Arial" w:hAnsi="Arial" w:cs="Arial"/>
              </w:rPr>
              <w:t>SR believed this sum was merited but should be taken as part of the £15k 2018 International contribution to Aspire. DP said this was a cost of putting right our affairs in Uganda and supported SR’s view. JH said that £450 was moderation costs and that £3k was for the student fees to the new provider in Uganda, UMI. SR asked if the £450 could be absorbed as International costs and £3k provided from the 2018 Aspire funding.</w:t>
            </w:r>
          </w:p>
          <w:p w14:paraId="40BAF1FA" w14:textId="77777777" w:rsidR="00CD533F" w:rsidRDefault="00CD533F" w:rsidP="00CD533F">
            <w:pPr>
              <w:pStyle w:val="PlainText"/>
              <w:jc w:val="both"/>
              <w:rPr>
                <w:rFonts w:ascii="Arial" w:hAnsi="Arial" w:cs="Arial"/>
              </w:rPr>
            </w:pPr>
            <w:r>
              <w:rPr>
                <w:rFonts w:ascii="Arial" w:hAnsi="Arial" w:cs="Arial"/>
              </w:rPr>
              <w:t>The Trustees agreed to the sum of £3k being allocated to the Ugandan students costs. The Trustees also agreed that £15k would be available for Aspire funding in 2018 but that £3k of that would provide this funding request.</w:t>
            </w:r>
          </w:p>
          <w:p w14:paraId="54731785" w14:textId="77777777" w:rsidR="00CD533F" w:rsidRDefault="00CD533F" w:rsidP="00CD533F">
            <w:pPr>
              <w:pStyle w:val="PlainText"/>
              <w:jc w:val="both"/>
              <w:rPr>
                <w:rFonts w:ascii="Arial" w:hAnsi="Arial" w:cs="Arial"/>
              </w:rPr>
            </w:pPr>
            <w:r>
              <w:rPr>
                <w:rFonts w:ascii="Arial" w:hAnsi="Arial" w:cs="Arial"/>
              </w:rPr>
              <w:t>KN &amp; JH to process with UK Finance and Aspire</w:t>
            </w:r>
          </w:p>
          <w:p w14:paraId="67D5F9A6" w14:textId="77777777" w:rsidR="003D33CB" w:rsidRPr="00224E19" w:rsidRDefault="003D33CB" w:rsidP="00CD533F">
            <w:pPr>
              <w:pStyle w:val="PlainText"/>
              <w:jc w:val="both"/>
              <w:rPr>
                <w:rFonts w:ascii="Arial" w:hAnsi="Arial" w:cs="Arial"/>
                <w:b/>
              </w:rPr>
            </w:pPr>
            <w:r w:rsidRPr="00224E19">
              <w:rPr>
                <w:rFonts w:ascii="Arial" w:hAnsi="Arial" w:cs="Arial"/>
                <w:b/>
              </w:rPr>
              <w:t>Risk Management</w:t>
            </w:r>
          </w:p>
          <w:p w14:paraId="2E7137F3" w14:textId="325B4333" w:rsidR="003D33CB" w:rsidRPr="00CD533F" w:rsidRDefault="003D33CB" w:rsidP="00CD533F">
            <w:pPr>
              <w:pStyle w:val="PlainText"/>
              <w:jc w:val="both"/>
              <w:rPr>
                <w:rFonts w:ascii="Arial" w:hAnsi="Arial" w:cs="Arial"/>
              </w:rPr>
            </w:pPr>
            <w:r>
              <w:rPr>
                <w:rFonts w:ascii="Arial" w:hAnsi="Arial" w:cs="Arial"/>
              </w:rPr>
              <w:t xml:space="preserve">JH talked through the proposal from himself and JS. DP supported the principle idea as being an excellent step and useful not only for education but for wider risk management for the Trustees guidance. DP asked what risk management tool JH &amp; JS had in mind. JH stated that this would be a </w:t>
            </w:r>
            <w:r w:rsidR="005B7C9B">
              <w:rPr>
                <w:rFonts w:ascii="Arial" w:hAnsi="Arial" w:cs="Arial"/>
              </w:rPr>
              <w:t>simple</w:t>
            </w:r>
            <w:r>
              <w:rPr>
                <w:rFonts w:ascii="Arial" w:hAnsi="Arial" w:cs="Arial"/>
              </w:rPr>
              <w:t xml:space="preserve"> </w:t>
            </w:r>
            <w:r w:rsidR="005B7C9B">
              <w:rPr>
                <w:rFonts w:ascii="Arial" w:hAnsi="Arial" w:cs="Arial"/>
              </w:rPr>
              <w:t>Excel</w:t>
            </w:r>
            <w:r>
              <w:rPr>
                <w:rFonts w:ascii="Arial" w:hAnsi="Arial" w:cs="Arial"/>
              </w:rPr>
              <w:t xml:space="preserve"> risk analysis tool and that he and JS</w:t>
            </w:r>
            <w:r w:rsidR="00E63458">
              <w:rPr>
                <w:rFonts w:ascii="Arial" w:hAnsi="Arial" w:cs="Arial"/>
              </w:rPr>
              <w:t xml:space="preserve"> had examples to draw from their business knowledge. SR stated that there was a section on risk in the accounts and AGM report &amp; that this proposal would assist the Trustees with that task. JH was asked to develop a </w:t>
            </w:r>
            <w:r w:rsidR="00113E06">
              <w:rPr>
                <w:rFonts w:ascii="Arial" w:hAnsi="Arial" w:cs="Arial"/>
              </w:rPr>
              <w:t xml:space="preserve">draft </w:t>
            </w:r>
            <w:r w:rsidR="00E63458">
              <w:rPr>
                <w:rFonts w:ascii="Arial" w:hAnsi="Arial" w:cs="Arial"/>
              </w:rPr>
              <w:t>template for review at the December meeting for the education area. This could then be reviewed for its suitability to cover the other key risk areas</w:t>
            </w:r>
            <w:r w:rsidR="00113E06">
              <w:rPr>
                <w:rFonts w:ascii="Arial" w:hAnsi="Arial" w:cs="Arial"/>
              </w:rPr>
              <w:t>.</w:t>
            </w:r>
          </w:p>
        </w:tc>
        <w:tc>
          <w:tcPr>
            <w:tcW w:w="907" w:type="dxa"/>
            <w:vAlign w:val="center"/>
          </w:tcPr>
          <w:p w14:paraId="7C7A67FC" w14:textId="77777777" w:rsidR="00742E4B" w:rsidRDefault="003D33CB" w:rsidP="00CD533F">
            <w:pPr>
              <w:pStyle w:val="PlainText"/>
              <w:rPr>
                <w:rFonts w:ascii="Arial" w:hAnsi="Arial" w:cs="Arial"/>
              </w:rPr>
            </w:pPr>
            <w:r>
              <w:rPr>
                <w:rFonts w:ascii="Arial" w:hAnsi="Arial" w:cs="Arial"/>
              </w:rPr>
              <w:t>JH / KN</w:t>
            </w:r>
          </w:p>
          <w:p w14:paraId="09A803A0" w14:textId="77777777" w:rsidR="00113E06" w:rsidRDefault="00113E06" w:rsidP="00CD533F">
            <w:pPr>
              <w:pStyle w:val="PlainText"/>
              <w:rPr>
                <w:rFonts w:ascii="Arial" w:hAnsi="Arial" w:cs="Arial"/>
              </w:rPr>
            </w:pPr>
          </w:p>
          <w:p w14:paraId="46268DE1" w14:textId="77777777" w:rsidR="00113E06" w:rsidRDefault="00113E06" w:rsidP="00CD533F">
            <w:pPr>
              <w:pStyle w:val="PlainText"/>
              <w:rPr>
                <w:rFonts w:ascii="Arial" w:hAnsi="Arial" w:cs="Arial"/>
              </w:rPr>
            </w:pPr>
          </w:p>
          <w:p w14:paraId="56F1845F" w14:textId="77777777" w:rsidR="00113E06" w:rsidRDefault="00113E06" w:rsidP="00CD533F">
            <w:pPr>
              <w:pStyle w:val="PlainText"/>
              <w:rPr>
                <w:rFonts w:ascii="Arial" w:hAnsi="Arial" w:cs="Arial"/>
              </w:rPr>
            </w:pPr>
          </w:p>
          <w:p w14:paraId="5FAB3322" w14:textId="77777777" w:rsidR="00113E06" w:rsidRDefault="00113E06" w:rsidP="00CD533F">
            <w:pPr>
              <w:pStyle w:val="PlainText"/>
              <w:rPr>
                <w:rFonts w:ascii="Arial" w:hAnsi="Arial" w:cs="Arial"/>
              </w:rPr>
            </w:pPr>
          </w:p>
          <w:p w14:paraId="37A97DAD" w14:textId="77777777" w:rsidR="00113E06" w:rsidRDefault="00113E06" w:rsidP="00CD533F">
            <w:pPr>
              <w:pStyle w:val="PlainText"/>
              <w:rPr>
                <w:rFonts w:ascii="Arial" w:hAnsi="Arial" w:cs="Arial"/>
              </w:rPr>
            </w:pPr>
          </w:p>
          <w:p w14:paraId="0F2C055C" w14:textId="77777777" w:rsidR="00113E06" w:rsidRDefault="00113E06" w:rsidP="00CD533F">
            <w:pPr>
              <w:pStyle w:val="PlainText"/>
              <w:rPr>
                <w:rFonts w:ascii="Arial" w:hAnsi="Arial" w:cs="Arial"/>
              </w:rPr>
            </w:pPr>
          </w:p>
          <w:p w14:paraId="261C86EF" w14:textId="77777777" w:rsidR="00113E06" w:rsidRDefault="00113E06" w:rsidP="00CD533F">
            <w:pPr>
              <w:pStyle w:val="PlainText"/>
              <w:rPr>
                <w:rFonts w:ascii="Arial" w:hAnsi="Arial" w:cs="Arial"/>
              </w:rPr>
            </w:pPr>
          </w:p>
          <w:p w14:paraId="3B383758" w14:textId="77777777" w:rsidR="00113E06" w:rsidRDefault="00113E06" w:rsidP="00CD533F">
            <w:pPr>
              <w:pStyle w:val="PlainText"/>
              <w:rPr>
                <w:rFonts w:ascii="Arial" w:hAnsi="Arial" w:cs="Arial"/>
              </w:rPr>
            </w:pPr>
          </w:p>
          <w:p w14:paraId="48F6BA5C" w14:textId="77777777" w:rsidR="00113E06" w:rsidRDefault="00113E06" w:rsidP="00CD533F">
            <w:pPr>
              <w:pStyle w:val="PlainText"/>
              <w:rPr>
                <w:rFonts w:ascii="Arial" w:hAnsi="Arial" w:cs="Arial"/>
              </w:rPr>
            </w:pPr>
          </w:p>
          <w:p w14:paraId="6458C394" w14:textId="77777777" w:rsidR="00113E06" w:rsidRDefault="00113E06" w:rsidP="00CD533F">
            <w:pPr>
              <w:pStyle w:val="PlainText"/>
              <w:rPr>
                <w:rFonts w:ascii="Arial" w:hAnsi="Arial" w:cs="Arial"/>
              </w:rPr>
            </w:pPr>
          </w:p>
          <w:p w14:paraId="072C765E" w14:textId="77777777" w:rsidR="00113E06" w:rsidRDefault="00113E06" w:rsidP="00CD533F">
            <w:pPr>
              <w:pStyle w:val="PlainText"/>
              <w:rPr>
                <w:rFonts w:ascii="Arial" w:hAnsi="Arial" w:cs="Arial"/>
              </w:rPr>
            </w:pPr>
          </w:p>
          <w:p w14:paraId="2EA09BC1" w14:textId="77777777" w:rsidR="00113E06" w:rsidRDefault="00113E06" w:rsidP="00CD533F">
            <w:pPr>
              <w:pStyle w:val="PlainText"/>
              <w:rPr>
                <w:rFonts w:ascii="Arial" w:hAnsi="Arial" w:cs="Arial"/>
              </w:rPr>
            </w:pPr>
          </w:p>
          <w:p w14:paraId="2DE69CA8" w14:textId="77777777" w:rsidR="00113E06" w:rsidRDefault="00113E06" w:rsidP="00CD533F">
            <w:pPr>
              <w:pStyle w:val="PlainText"/>
              <w:rPr>
                <w:rFonts w:ascii="Arial" w:hAnsi="Arial" w:cs="Arial"/>
              </w:rPr>
            </w:pPr>
          </w:p>
          <w:p w14:paraId="0C9DB2F4" w14:textId="77777777" w:rsidR="00113E06" w:rsidRDefault="00113E06" w:rsidP="00CD533F">
            <w:pPr>
              <w:pStyle w:val="PlainText"/>
              <w:rPr>
                <w:rFonts w:ascii="Arial" w:hAnsi="Arial" w:cs="Arial"/>
              </w:rPr>
            </w:pPr>
          </w:p>
          <w:p w14:paraId="52AE3B59" w14:textId="77777777" w:rsidR="00113E06" w:rsidRDefault="00113E06" w:rsidP="00CD533F">
            <w:pPr>
              <w:pStyle w:val="PlainText"/>
              <w:rPr>
                <w:rFonts w:ascii="Arial" w:hAnsi="Arial" w:cs="Arial"/>
              </w:rPr>
            </w:pPr>
          </w:p>
          <w:p w14:paraId="487C3513" w14:textId="680616AB" w:rsidR="00113E06" w:rsidRDefault="00113E06" w:rsidP="00CD533F">
            <w:pPr>
              <w:pStyle w:val="PlainText"/>
              <w:rPr>
                <w:rFonts w:ascii="Arial" w:hAnsi="Arial" w:cs="Arial"/>
              </w:rPr>
            </w:pPr>
            <w:r>
              <w:rPr>
                <w:rFonts w:ascii="Arial" w:hAnsi="Arial" w:cs="Arial"/>
              </w:rPr>
              <w:t>JH</w:t>
            </w:r>
          </w:p>
        </w:tc>
      </w:tr>
      <w:tr w:rsidR="00113E06" w:rsidRPr="001A1DF9" w14:paraId="1537C579" w14:textId="77777777" w:rsidTr="00CD533F">
        <w:tc>
          <w:tcPr>
            <w:tcW w:w="959" w:type="dxa"/>
          </w:tcPr>
          <w:p w14:paraId="786458F8" w14:textId="398F3ACB" w:rsidR="00113E06" w:rsidRDefault="00113E06" w:rsidP="00CD533F">
            <w:pPr>
              <w:pStyle w:val="PlainText"/>
              <w:rPr>
                <w:rFonts w:ascii="Arial" w:hAnsi="Arial" w:cs="Arial"/>
                <w:b/>
              </w:rPr>
            </w:pPr>
            <w:r>
              <w:rPr>
                <w:rFonts w:ascii="Arial" w:hAnsi="Arial" w:cs="Arial"/>
                <w:b/>
              </w:rPr>
              <w:t>5.0</w:t>
            </w:r>
          </w:p>
          <w:p w14:paraId="46CF490D" w14:textId="121B24B2" w:rsidR="00113E06" w:rsidRDefault="00113E06" w:rsidP="00CD533F">
            <w:pPr>
              <w:pStyle w:val="PlainText"/>
              <w:rPr>
                <w:rFonts w:ascii="Arial" w:hAnsi="Arial" w:cs="Arial"/>
                <w:b/>
              </w:rPr>
            </w:pPr>
            <w:r>
              <w:rPr>
                <w:rFonts w:ascii="Arial" w:hAnsi="Arial" w:cs="Arial"/>
                <w:b/>
              </w:rPr>
              <w:t>5.1</w:t>
            </w:r>
          </w:p>
          <w:p w14:paraId="693FA68D" w14:textId="77777777" w:rsidR="00113E06" w:rsidRDefault="00113E06" w:rsidP="00CD533F">
            <w:pPr>
              <w:pStyle w:val="PlainText"/>
              <w:rPr>
                <w:rFonts w:ascii="Arial" w:hAnsi="Arial" w:cs="Arial"/>
                <w:b/>
              </w:rPr>
            </w:pPr>
          </w:p>
          <w:p w14:paraId="297EA104" w14:textId="018F15B0" w:rsidR="00113E06" w:rsidRPr="002C65BE" w:rsidRDefault="00113E06" w:rsidP="00CD533F">
            <w:pPr>
              <w:pStyle w:val="PlainText"/>
              <w:rPr>
                <w:rFonts w:ascii="Arial" w:hAnsi="Arial" w:cs="Arial"/>
                <w:b/>
              </w:rPr>
            </w:pPr>
          </w:p>
        </w:tc>
        <w:tc>
          <w:tcPr>
            <w:tcW w:w="5953" w:type="dxa"/>
          </w:tcPr>
          <w:p w14:paraId="6E510D13" w14:textId="77777777" w:rsidR="00113E06" w:rsidRDefault="00113E06" w:rsidP="00CD533F">
            <w:pPr>
              <w:pStyle w:val="PlainText"/>
              <w:rPr>
                <w:rFonts w:ascii="Arial" w:hAnsi="Arial" w:cs="Arial"/>
                <w:b/>
              </w:rPr>
            </w:pPr>
            <w:r>
              <w:rPr>
                <w:rFonts w:ascii="Arial" w:hAnsi="Arial" w:cs="Arial"/>
                <w:b/>
              </w:rPr>
              <w:t>Items arising from the IMC</w:t>
            </w:r>
          </w:p>
          <w:p w14:paraId="38A4F2A0" w14:textId="77777777" w:rsidR="00113E06" w:rsidRDefault="00113E06" w:rsidP="00CD533F">
            <w:pPr>
              <w:pStyle w:val="PlainText"/>
              <w:rPr>
                <w:rFonts w:ascii="Arial" w:hAnsi="Arial" w:cs="Arial"/>
              </w:rPr>
            </w:pPr>
            <w:r w:rsidRPr="001C6D71">
              <w:rPr>
                <w:rFonts w:ascii="Arial" w:hAnsi="Arial" w:cs="Arial"/>
                <w:b/>
              </w:rPr>
              <w:t>Forum Protocol</w:t>
            </w:r>
            <w:r>
              <w:rPr>
                <w:rFonts w:ascii="Arial" w:hAnsi="Arial" w:cs="Arial"/>
              </w:rPr>
              <w:t>.</w:t>
            </w:r>
          </w:p>
          <w:p w14:paraId="232C089B" w14:textId="77777777" w:rsidR="00113E06" w:rsidRDefault="00113E06" w:rsidP="00CD533F">
            <w:pPr>
              <w:pStyle w:val="PlainText"/>
              <w:rPr>
                <w:rFonts w:ascii="Arial" w:hAnsi="Arial" w:cs="Arial"/>
              </w:rPr>
            </w:pPr>
            <w:r>
              <w:rPr>
                <w:rFonts w:ascii="Arial" w:hAnsi="Arial" w:cs="Arial"/>
              </w:rPr>
              <w:t xml:space="preserve">SR requested that the Trustees approved the submitted Forum Protocol document that had been reviewed at the IMC. The IMC approved the document with some additional comments received from IVP Nigeria, Francis </w:t>
            </w:r>
            <w:proofErr w:type="spellStart"/>
            <w:r>
              <w:rPr>
                <w:rFonts w:ascii="Arial" w:hAnsi="Arial" w:cs="Arial"/>
              </w:rPr>
              <w:t>Ehiguese</w:t>
            </w:r>
            <w:proofErr w:type="spellEnd"/>
            <w:r>
              <w:rPr>
                <w:rFonts w:ascii="Arial" w:hAnsi="Arial" w:cs="Arial"/>
              </w:rPr>
              <w:t xml:space="preserve">. </w:t>
            </w:r>
            <w:r w:rsidR="001C6D71">
              <w:rPr>
                <w:rFonts w:ascii="Arial" w:hAnsi="Arial" w:cs="Arial"/>
              </w:rPr>
              <w:t xml:space="preserve">KB, KN &amp; SR had reviewed these comments &amp; advised that they would be accepted in part and gave clarity around the country /International responsibilities. </w:t>
            </w:r>
          </w:p>
          <w:p w14:paraId="79F3EBCB" w14:textId="6BE58EAC" w:rsidR="001C6D71" w:rsidRPr="00113E06" w:rsidRDefault="001C6D71" w:rsidP="00CD533F">
            <w:pPr>
              <w:pStyle w:val="PlainText"/>
              <w:rPr>
                <w:rFonts w:ascii="Arial" w:hAnsi="Arial" w:cs="Arial"/>
              </w:rPr>
            </w:pPr>
            <w:r>
              <w:rPr>
                <w:rFonts w:ascii="Arial" w:hAnsi="Arial" w:cs="Arial"/>
              </w:rPr>
              <w:t>The Trustees accepted the proposed document with agreement to the minor modifications to be made by KN and the document with those changes was formally adopted. KN to complete and issue as an approved International document available to countries, Forums, officers and IVPs and Trustees.</w:t>
            </w:r>
          </w:p>
        </w:tc>
        <w:tc>
          <w:tcPr>
            <w:tcW w:w="907" w:type="dxa"/>
            <w:vAlign w:val="center"/>
          </w:tcPr>
          <w:p w14:paraId="1DA9C6AE" w14:textId="2AA94185" w:rsidR="00113E06" w:rsidRDefault="001C6D71" w:rsidP="00CD533F">
            <w:pPr>
              <w:pStyle w:val="PlainText"/>
              <w:rPr>
                <w:rFonts w:ascii="Arial" w:hAnsi="Arial" w:cs="Arial"/>
              </w:rPr>
            </w:pPr>
            <w:r>
              <w:rPr>
                <w:rFonts w:ascii="Arial" w:hAnsi="Arial" w:cs="Arial"/>
              </w:rPr>
              <w:t>KN</w:t>
            </w:r>
          </w:p>
        </w:tc>
      </w:tr>
      <w:tr w:rsidR="00CD533F" w:rsidRPr="001A1DF9" w14:paraId="5E5224F4" w14:textId="77777777" w:rsidTr="00CD533F">
        <w:tc>
          <w:tcPr>
            <w:tcW w:w="959" w:type="dxa"/>
          </w:tcPr>
          <w:p w14:paraId="365BAA0A" w14:textId="767430D3" w:rsidR="00CD533F" w:rsidRPr="002C65BE" w:rsidRDefault="001C6D71" w:rsidP="00CD533F">
            <w:pPr>
              <w:pStyle w:val="PlainText"/>
              <w:rPr>
                <w:rFonts w:ascii="Arial" w:hAnsi="Arial" w:cs="Arial"/>
                <w:b/>
              </w:rPr>
            </w:pPr>
            <w:r>
              <w:rPr>
                <w:rFonts w:ascii="Arial" w:hAnsi="Arial" w:cs="Arial"/>
                <w:b/>
              </w:rPr>
              <w:t>6.0</w:t>
            </w:r>
          </w:p>
        </w:tc>
        <w:tc>
          <w:tcPr>
            <w:tcW w:w="5953" w:type="dxa"/>
          </w:tcPr>
          <w:p w14:paraId="52FE054A" w14:textId="77777777" w:rsidR="00CD533F" w:rsidRDefault="001C6D71" w:rsidP="00CD533F">
            <w:pPr>
              <w:pStyle w:val="PlainText"/>
              <w:rPr>
                <w:rFonts w:ascii="Arial" w:hAnsi="Arial" w:cs="Arial"/>
                <w:b/>
              </w:rPr>
            </w:pPr>
            <w:r>
              <w:rPr>
                <w:rFonts w:ascii="Arial" w:hAnsi="Arial" w:cs="Arial"/>
                <w:b/>
              </w:rPr>
              <w:t>Strategy</w:t>
            </w:r>
          </w:p>
          <w:p w14:paraId="478C0DC6" w14:textId="0978DE68" w:rsidR="001C6D71" w:rsidRDefault="001C6D71" w:rsidP="00CD533F">
            <w:pPr>
              <w:pStyle w:val="PlainText"/>
              <w:rPr>
                <w:rFonts w:ascii="Arial" w:hAnsi="Arial" w:cs="Arial"/>
              </w:rPr>
            </w:pPr>
            <w:r>
              <w:rPr>
                <w:rFonts w:ascii="Arial" w:hAnsi="Arial" w:cs="Arial"/>
              </w:rPr>
              <w:t>KN updated the meeting on the strategy since the Trustee meeting on 18</w:t>
            </w:r>
            <w:r w:rsidRPr="001C6D71">
              <w:rPr>
                <w:rFonts w:ascii="Arial" w:hAnsi="Arial" w:cs="Arial"/>
                <w:vertAlign w:val="superscript"/>
              </w:rPr>
              <w:t>th</w:t>
            </w:r>
            <w:r>
              <w:rPr>
                <w:rFonts w:ascii="Arial" w:hAnsi="Arial" w:cs="Arial"/>
              </w:rPr>
              <w:t xml:space="preserve"> September. KN was planning to meet with Richard Atkinson on October 20</w:t>
            </w:r>
            <w:r w:rsidRPr="001C6D71">
              <w:rPr>
                <w:rFonts w:ascii="Arial" w:hAnsi="Arial" w:cs="Arial"/>
                <w:vertAlign w:val="superscript"/>
              </w:rPr>
              <w:t>th</w:t>
            </w:r>
            <w:r>
              <w:rPr>
                <w:rFonts w:ascii="Arial" w:hAnsi="Arial" w:cs="Arial"/>
              </w:rPr>
              <w:t xml:space="preserve"> to work now on the plan and timetable for the rest of 2018. This would start work on the key </w:t>
            </w:r>
            <w:r>
              <w:rPr>
                <w:rFonts w:ascii="Arial" w:hAnsi="Arial" w:cs="Arial"/>
              </w:rPr>
              <w:lastRenderedPageBreak/>
              <w:t>actions on organisation and communication. SR will also complete his draft organisational thoughts for review. BA stated that the UK had informed him that Peter Jones would replace him from 1</w:t>
            </w:r>
            <w:r w:rsidRPr="001C6D71">
              <w:rPr>
                <w:rFonts w:ascii="Arial" w:hAnsi="Arial" w:cs="Arial"/>
                <w:vertAlign w:val="superscript"/>
              </w:rPr>
              <w:t>st</w:t>
            </w:r>
            <w:r>
              <w:rPr>
                <w:rFonts w:ascii="Arial" w:hAnsi="Arial" w:cs="Arial"/>
              </w:rPr>
              <w:t xml:space="preserve"> January 2018 as his </w:t>
            </w:r>
            <w:r w:rsidR="005B7C9B">
              <w:rPr>
                <w:rFonts w:ascii="Arial" w:hAnsi="Arial" w:cs="Arial"/>
              </w:rPr>
              <w:t>3-year</w:t>
            </w:r>
            <w:r>
              <w:rPr>
                <w:rFonts w:ascii="Arial" w:hAnsi="Arial" w:cs="Arial"/>
              </w:rPr>
              <w:t xml:space="preserve"> tenure as IVP was complete at that point. The Trustees requested BA remained involved in the work up to that point as an important contributor. The December COT would review progress further in a more detailed session.   </w:t>
            </w:r>
          </w:p>
          <w:p w14:paraId="75970A63" w14:textId="370DD6C2" w:rsidR="001C6D71" w:rsidRPr="001C6D71" w:rsidRDefault="001C6D71" w:rsidP="00CD533F">
            <w:pPr>
              <w:pStyle w:val="PlainText"/>
              <w:rPr>
                <w:rFonts w:ascii="Arial" w:hAnsi="Arial" w:cs="Arial"/>
              </w:rPr>
            </w:pPr>
            <w:r>
              <w:rPr>
                <w:rFonts w:ascii="Arial" w:hAnsi="Arial" w:cs="Arial"/>
              </w:rPr>
              <w:t>SR requested that KN/ Richard Atkinson consider a joint meeting of the Trustees and the UK Board</w:t>
            </w:r>
            <w:r w:rsidR="0051255B">
              <w:rPr>
                <w:rFonts w:ascii="Arial" w:hAnsi="Arial" w:cs="Arial"/>
              </w:rPr>
              <w:t xml:space="preserve"> at a suitable point in early 2018.</w:t>
            </w:r>
          </w:p>
        </w:tc>
        <w:tc>
          <w:tcPr>
            <w:tcW w:w="907" w:type="dxa"/>
            <w:vAlign w:val="center"/>
          </w:tcPr>
          <w:p w14:paraId="4692482A" w14:textId="77777777" w:rsidR="00CD533F" w:rsidRDefault="00CD533F" w:rsidP="00CD533F">
            <w:pPr>
              <w:pStyle w:val="PlainText"/>
              <w:rPr>
                <w:rFonts w:ascii="Arial" w:hAnsi="Arial" w:cs="Arial"/>
              </w:rPr>
            </w:pPr>
          </w:p>
          <w:p w14:paraId="767D217E" w14:textId="77777777" w:rsidR="0051255B" w:rsidRDefault="0051255B" w:rsidP="00CD533F">
            <w:pPr>
              <w:pStyle w:val="PlainText"/>
              <w:rPr>
                <w:rFonts w:ascii="Arial" w:hAnsi="Arial" w:cs="Arial"/>
              </w:rPr>
            </w:pPr>
          </w:p>
          <w:p w14:paraId="3FD8E1D3" w14:textId="77777777" w:rsidR="0051255B" w:rsidRDefault="0051255B" w:rsidP="00CD533F">
            <w:pPr>
              <w:pStyle w:val="PlainText"/>
              <w:rPr>
                <w:rFonts w:ascii="Arial" w:hAnsi="Arial" w:cs="Arial"/>
              </w:rPr>
            </w:pPr>
          </w:p>
          <w:p w14:paraId="3F38529B" w14:textId="77777777" w:rsidR="0051255B" w:rsidRDefault="0051255B" w:rsidP="00CD533F">
            <w:pPr>
              <w:pStyle w:val="PlainText"/>
              <w:rPr>
                <w:rFonts w:ascii="Arial" w:hAnsi="Arial" w:cs="Arial"/>
              </w:rPr>
            </w:pPr>
          </w:p>
          <w:p w14:paraId="173F7164" w14:textId="77777777" w:rsidR="0051255B" w:rsidRDefault="0051255B" w:rsidP="00CD533F">
            <w:pPr>
              <w:pStyle w:val="PlainText"/>
              <w:rPr>
                <w:rFonts w:ascii="Arial" w:hAnsi="Arial" w:cs="Arial"/>
              </w:rPr>
            </w:pPr>
          </w:p>
          <w:p w14:paraId="49747034" w14:textId="77777777" w:rsidR="0051255B" w:rsidRDefault="0051255B" w:rsidP="00CD533F">
            <w:pPr>
              <w:pStyle w:val="PlainText"/>
              <w:rPr>
                <w:rFonts w:ascii="Arial" w:hAnsi="Arial" w:cs="Arial"/>
              </w:rPr>
            </w:pPr>
          </w:p>
          <w:p w14:paraId="1974057A" w14:textId="77777777" w:rsidR="0051255B" w:rsidRDefault="0051255B" w:rsidP="00CD533F">
            <w:pPr>
              <w:pStyle w:val="PlainText"/>
              <w:rPr>
                <w:rFonts w:ascii="Arial" w:hAnsi="Arial" w:cs="Arial"/>
              </w:rPr>
            </w:pPr>
          </w:p>
          <w:p w14:paraId="3AD46ED4" w14:textId="77777777" w:rsidR="0051255B" w:rsidRDefault="0051255B" w:rsidP="00CD533F">
            <w:pPr>
              <w:pStyle w:val="PlainText"/>
              <w:rPr>
                <w:rFonts w:ascii="Arial" w:hAnsi="Arial" w:cs="Arial"/>
              </w:rPr>
            </w:pPr>
          </w:p>
          <w:p w14:paraId="72FD6F57" w14:textId="77777777" w:rsidR="0051255B" w:rsidRDefault="0051255B" w:rsidP="00CD533F">
            <w:pPr>
              <w:pStyle w:val="PlainText"/>
              <w:rPr>
                <w:rFonts w:ascii="Arial" w:hAnsi="Arial" w:cs="Arial"/>
              </w:rPr>
            </w:pPr>
          </w:p>
          <w:p w14:paraId="28D41127" w14:textId="77777777" w:rsidR="0051255B" w:rsidRDefault="0051255B" w:rsidP="00CD533F">
            <w:pPr>
              <w:pStyle w:val="PlainText"/>
              <w:rPr>
                <w:rFonts w:ascii="Arial" w:hAnsi="Arial" w:cs="Arial"/>
              </w:rPr>
            </w:pPr>
          </w:p>
          <w:p w14:paraId="33FA3A61" w14:textId="77777777" w:rsidR="0051255B" w:rsidRDefault="0051255B" w:rsidP="00CD533F">
            <w:pPr>
              <w:pStyle w:val="PlainText"/>
              <w:rPr>
                <w:rFonts w:ascii="Arial" w:hAnsi="Arial" w:cs="Arial"/>
              </w:rPr>
            </w:pPr>
          </w:p>
          <w:p w14:paraId="36CA2079" w14:textId="77777777" w:rsidR="0051255B" w:rsidRDefault="0051255B" w:rsidP="00CD533F">
            <w:pPr>
              <w:pStyle w:val="PlainText"/>
              <w:rPr>
                <w:rFonts w:ascii="Arial" w:hAnsi="Arial" w:cs="Arial"/>
              </w:rPr>
            </w:pPr>
          </w:p>
          <w:p w14:paraId="3D7E108D" w14:textId="77777777" w:rsidR="0051255B" w:rsidRDefault="0051255B" w:rsidP="00CD533F">
            <w:pPr>
              <w:pStyle w:val="PlainText"/>
              <w:rPr>
                <w:rFonts w:ascii="Arial" w:hAnsi="Arial" w:cs="Arial"/>
              </w:rPr>
            </w:pPr>
          </w:p>
          <w:p w14:paraId="3DA0E366" w14:textId="0A37C25A" w:rsidR="0051255B" w:rsidRDefault="0051255B" w:rsidP="00CD533F">
            <w:pPr>
              <w:pStyle w:val="PlainText"/>
              <w:rPr>
                <w:rFonts w:ascii="Arial" w:hAnsi="Arial" w:cs="Arial"/>
              </w:rPr>
            </w:pPr>
            <w:r>
              <w:rPr>
                <w:rFonts w:ascii="Arial" w:hAnsi="Arial" w:cs="Arial"/>
              </w:rPr>
              <w:t>KN</w:t>
            </w:r>
          </w:p>
          <w:p w14:paraId="3E76601E" w14:textId="36FA5BCF" w:rsidR="0051255B" w:rsidRDefault="0051255B" w:rsidP="00CD533F">
            <w:pPr>
              <w:pStyle w:val="PlainText"/>
              <w:rPr>
                <w:rFonts w:ascii="Arial" w:hAnsi="Arial" w:cs="Arial"/>
              </w:rPr>
            </w:pPr>
          </w:p>
        </w:tc>
      </w:tr>
      <w:tr w:rsidR="007D5593" w:rsidRPr="001A1DF9" w14:paraId="5FEF7278" w14:textId="77777777" w:rsidTr="00CD533F">
        <w:tc>
          <w:tcPr>
            <w:tcW w:w="959" w:type="dxa"/>
          </w:tcPr>
          <w:p w14:paraId="64F09BA8" w14:textId="0947B05B" w:rsidR="007D5593" w:rsidRDefault="00514848" w:rsidP="00CD533F">
            <w:pPr>
              <w:pStyle w:val="PlainText"/>
              <w:rPr>
                <w:rFonts w:ascii="Arial" w:hAnsi="Arial" w:cs="Arial"/>
                <w:b/>
              </w:rPr>
            </w:pPr>
            <w:r>
              <w:rPr>
                <w:rFonts w:ascii="Arial" w:hAnsi="Arial" w:cs="Arial"/>
                <w:b/>
              </w:rPr>
              <w:lastRenderedPageBreak/>
              <w:t>7</w:t>
            </w:r>
            <w:r w:rsidR="007D5593">
              <w:rPr>
                <w:rFonts w:ascii="Arial" w:hAnsi="Arial" w:cs="Arial"/>
                <w:b/>
              </w:rPr>
              <w:t>.0</w:t>
            </w:r>
          </w:p>
          <w:p w14:paraId="45D1D719" w14:textId="3E7C288E" w:rsidR="007D5593" w:rsidRDefault="00514848" w:rsidP="00CD533F">
            <w:pPr>
              <w:pStyle w:val="PlainText"/>
              <w:rPr>
                <w:rFonts w:ascii="Arial" w:hAnsi="Arial" w:cs="Arial"/>
              </w:rPr>
            </w:pPr>
            <w:r>
              <w:rPr>
                <w:rFonts w:ascii="Arial" w:hAnsi="Arial" w:cs="Arial"/>
              </w:rPr>
              <w:t>7.</w:t>
            </w:r>
            <w:r w:rsidR="007D5593" w:rsidRPr="007D5593">
              <w:rPr>
                <w:rFonts w:ascii="Arial" w:hAnsi="Arial" w:cs="Arial"/>
              </w:rPr>
              <w:t>1</w:t>
            </w:r>
          </w:p>
          <w:p w14:paraId="3C2C9F76" w14:textId="1F053A69" w:rsidR="00514848" w:rsidRDefault="00514848" w:rsidP="00CD533F">
            <w:pPr>
              <w:pStyle w:val="PlainText"/>
              <w:rPr>
                <w:rFonts w:ascii="Arial" w:hAnsi="Arial" w:cs="Arial"/>
              </w:rPr>
            </w:pPr>
          </w:p>
          <w:p w14:paraId="269E879E" w14:textId="11D78DC1" w:rsidR="00514848" w:rsidRDefault="00514848" w:rsidP="00CD533F">
            <w:pPr>
              <w:pStyle w:val="PlainText"/>
              <w:rPr>
                <w:rFonts w:ascii="Arial" w:hAnsi="Arial" w:cs="Arial"/>
              </w:rPr>
            </w:pPr>
          </w:p>
          <w:p w14:paraId="1565E149" w14:textId="7CE6623C" w:rsidR="00514848" w:rsidRDefault="00514848" w:rsidP="00CD533F">
            <w:pPr>
              <w:pStyle w:val="PlainText"/>
              <w:rPr>
                <w:rFonts w:ascii="Arial" w:hAnsi="Arial" w:cs="Arial"/>
              </w:rPr>
            </w:pPr>
          </w:p>
          <w:p w14:paraId="2D53A21E" w14:textId="09FE8CB6" w:rsidR="00514848" w:rsidRDefault="00514848" w:rsidP="00CD533F">
            <w:pPr>
              <w:pStyle w:val="PlainText"/>
              <w:rPr>
                <w:rFonts w:ascii="Arial" w:hAnsi="Arial" w:cs="Arial"/>
              </w:rPr>
            </w:pPr>
          </w:p>
          <w:p w14:paraId="0568CF3A" w14:textId="6DEFAA38" w:rsidR="00514848" w:rsidRDefault="00514848" w:rsidP="00CD533F">
            <w:pPr>
              <w:pStyle w:val="PlainText"/>
              <w:rPr>
                <w:rFonts w:ascii="Arial" w:hAnsi="Arial" w:cs="Arial"/>
              </w:rPr>
            </w:pPr>
          </w:p>
          <w:p w14:paraId="1E622679" w14:textId="14D04629" w:rsidR="00514848" w:rsidRDefault="00514848" w:rsidP="00CD533F">
            <w:pPr>
              <w:pStyle w:val="PlainText"/>
              <w:rPr>
                <w:rFonts w:ascii="Arial" w:hAnsi="Arial" w:cs="Arial"/>
              </w:rPr>
            </w:pPr>
          </w:p>
          <w:p w14:paraId="15203E35" w14:textId="5BB45985" w:rsidR="00514848" w:rsidRDefault="00514848" w:rsidP="00CD533F">
            <w:pPr>
              <w:pStyle w:val="PlainText"/>
              <w:rPr>
                <w:rFonts w:ascii="Arial" w:hAnsi="Arial" w:cs="Arial"/>
              </w:rPr>
            </w:pPr>
          </w:p>
          <w:p w14:paraId="30DB2673" w14:textId="0E3B3388" w:rsidR="00514848" w:rsidRDefault="00514848" w:rsidP="00CD533F">
            <w:pPr>
              <w:pStyle w:val="PlainText"/>
              <w:rPr>
                <w:rFonts w:ascii="Arial" w:hAnsi="Arial" w:cs="Arial"/>
              </w:rPr>
            </w:pPr>
          </w:p>
          <w:p w14:paraId="103497EA" w14:textId="56114CD5" w:rsidR="00514848" w:rsidRDefault="00514848" w:rsidP="00CD533F">
            <w:pPr>
              <w:pStyle w:val="PlainText"/>
              <w:rPr>
                <w:rFonts w:ascii="Arial" w:hAnsi="Arial" w:cs="Arial"/>
              </w:rPr>
            </w:pPr>
          </w:p>
          <w:p w14:paraId="70BD6A33" w14:textId="540D8474" w:rsidR="00514848" w:rsidRDefault="00514848" w:rsidP="00CD533F">
            <w:pPr>
              <w:pStyle w:val="PlainText"/>
              <w:rPr>
                <w:rFonts w:ascii="Arial" w:hAnsi="Arial" w:cs="Arial"/>
              </w:rPr>
            </w:pPr>
          </w:p>
          <w:p w14:paraId="259F46AF" w14:textId="7185CE48" w:rsidR="00514848" w:rsidRDefault="00514848" w:rsidP="00CD533F">
            <w:pPr>
              <w:pStyle w:val="PlainText"/>
              <w:rPr>
                <w:rFonts w:ascii="Arial" w:hAnsi="Arial" w:cs="Arial"/>
              </w:rPr>
            </w:pPr>
          </w:p>
          <w:p w14:paraId="354792A6" w14:textId="61375FDF" w:rsidR="00514848" w:rsidRDefault="00514848" w:rsidP="00CD533F">
            <w:pPr>
              <w:pStyle w:val="PlainText"/>
              <w:rPr>
                <w:rFonts w:ascii="Arial" w:hAnsi="Arial" w:cs="Arial"/>
              </w:rPr>
            </w:pPr>
            <w:r>
              <w:rPr>
                <w:rFonts w:ascii="Arial" w:hAnsi="Arial" w:cs="Arial"/>
              </w:rPr>
              <w:t>7.2</w:t>
            </w:r>
          </w:p>
          <w:p w14:paraId="2465C5C1" w14:textId="771BCB24" w:rsidR="00765DCF" w:rsidRDefault="00765DCF" w:rsidP="00CD533F">
            <w:pPr>
              <w:pStyle w:val="PlainText"/>
              <w:rPr>
                <w:rFonts w:ascii="Arial" w:hAnsi="Arial" w:cs="Arial"/>
              </w:rPr>
            </w:pPr>
          </w:p>
          <w:p w14:paraId="004D1F90" w14:textId="6AE49789" w:rsidR="00765DCF" w:rsidRDefault="00765DCF" w:rsidP="00CD533F">
            <w:pPr>
              <w:pStyle w:val="PlainText"/>
              <w:rPr>
                <w:rFonts w:ascii="Arial" w:hAnsi="Arial" w:cs="Arial"/>
              </w:rPr>
            </w:pPr>
          </w:p>
          <w:p w14:paraId="5E964E37" w14:textId="78A90C29" w:rsidR="00765DCF" w:rsidRDefault="00765DCF" w:rsidP="00CD533F">
            <w:pPr>
              <w:pStyle w:val="PlainText"/>
              <w:rPr>
                <w:rFonts w:ascii="Arial" w:hAnsi="Arial" w:cs="Arial"/>
              </w:rPr>
            </w:pPr>
          </w:p>
          <w:p w14:paraId="08448838" w14:textId="56A232D8" w:rsidR="00765DCF" w:rsidRDefault="00765DCF" w:rsidP="00CD533F">
            <w:pPr>
              <w:pStyle w:val="PlainText"/>
              <w:rPr>
                <w:rFonts w:ascii="Arial" w:hAnsi="Arial" w:cs="Arial"/>
              </w:rPr>
            </w:pPr>
          </w:p>
          <w:p w14:paraId="1E35C5C2" w14:textId="1E5BC2AB" w:rsidR="007D5593" w:rsidRDefault="00765DCF" w:rsidP="00CD533F">
            <w:pPr>
              <w:pStyle w:val="PlainText"/>
              <w:rPr>
                <w:rFonts w:ascii="Arial" w:hAnsi="Arial" w:cs="Arial"/>
              </w:rPr>
            </w:pPr>
            <w:r>
              <w:rPr>
                <w:rFonts w:ascii="Arial" w:hAnsi="Arial" w:cs="Arial"/>
              </w:rPr>
              <w:t>7.3</w:t>
            </w:r>
          </w:p>
          <w:p w14:paraId="1F2CFEFC" w14:textId="34FF8B4E" w:rsidR="007D5593" w:rsidRPr="007D5593" w:rsidRDefault="007D5593" w:rsidP="00CD533F">
            <w:pPr>
              <w:pStyle w:val="PlainText"/>
              <w:rPr>
                <w:rFonts w:ascii="Arial" w:hAnsi="Arial" w:cs="Arial"/>
              </w:rPr>
            </w:pPr>
          </w:p>
        </w:tc>
        <w:tc>
          <w:tcPr>
            <w:tcW w:w="5953" w:type="dxa"/>
          </w:tcPr>
          <w:p w14:paraId="356085B9" w14:textId="77777777" w:rsidR="007D5593" w:rsidRDefault="007D5593" w:rsidP="00CD533F">
            <w:pPr>
              <w:pStyle w:val="PlainText"/>
              <w:rPr>
                <w:rFonts w:ascii="Arial" w:hAnsi="Arial" w:cs="Arial"/>
                <w:b/>
              </w:rPr>
            </w:pPr>
            <w:r>
              <w:rPr>
                <w:rFonts w:ascii="Arial" w:hAnsi="Arial" w:cs="Arial"/>
                <w:b/>
              </w:rPr>
              <w:t>Territorial Organisations and Branches</w:t>
            </w:r>
          </w:p>
          <w:p w14:paraId="295A0E39" w14:textId="736BF961" w:rsidR="007D5593" w:rsidRDefault="00514848" w:rsidP="00CD533F">
            <w:pPr>
              <w:pStyle w:val="PlainText"/>
              <w:rPr>
                <w:rFonts w:ascii="Arial" w:hAnsi="Arial" w:cs="Arial"/>
                <w:b/>
              </w:rPr>
            </w:pPr>
            <w:r>
              <w:rPr>
                <w:rFonts w:ascii="Arial" w:hAnsi="Arial" w:cs="Arial"/>
                <w:b/>
              </w:rPr>
              <w:t>Pakistan Visit by the SG</w:t>
            </w:r>
          </w:p>
          <w:p w14:paraId="2E04D38D" w14:textId="5821C7B6" w:rsidR="00514848" w:rsidRDefault="00514848" w:rsidP="00CD533F">
            <w:pPr>
              <w:pStyle w:val="PlainText"/>
              <w:rPr>
                <w:rFonts w:ascii="Arial" w:hAnsi="Arial" w:cs="Arial"/>
              </w:rPr>
            </w:pPr>
            <w:r>
              <w:rPr>
                <w:rFonts w:ascii="Arial" w:hAnsi="Arial" w:cs="Arial"/>
              </w:rPr>
              <w:t>KN reported on his visit to CILT Pakistan explaining the enthusiasm of the Council to grow education and membership. The CILT House had been visited, is complete in part but with functioning meeting rooms and with CILT Logos and branding. Further expense was needed still for the auditorium but the site was very presentable externally. CILT Pakistan do not have a sustainable economic model and education was key in resolving that. Actions agreed had been documented and were being exchanged. SR suggested reviewing education costs with CIPs and with ICS.</w:t>
            </w:r>
          </w:p>
          <w:p w14:paraId="58B2AAFE" w14:textId="77777777" w:rsidR="00765DCF" w:rsidRDefault="00514848" w:rsidP="00514848">
            <w:pPr>
              <w:pStyle w:val="PlainText"/>
              <w:rPr>
                <w:rFonts w:ascii="Arial" w:hAnsi="Arial" w:cs="Arial"/>
              </w:rPr>
            </w:pPr>
            <w:r>
              <w:rPr>
                <w:rFonts w:ascii="Arial" w:hAnsi="Arial" w:cs="Arial"/>
              </w:rPr>
              <w:t>KN &amp; JH to take further</w:t>
            </w:r>
          </w:p>
          <w:p w14:paraId="12F820BC" w14:textId="77777777" w:rsidR="00765DCF" w:rsidRPr="00765DCF" w:rsidRDefault="00765DCF" w:rsidP="00514848">
            <w:pPr>
              <w:pStyle w:val="PlainText"/>
              <w:rPr>
                <w:rFonts w:ascii="Arial" w:hAnsi="Arial" w:cs="Arial"/>
                <w:b/>
              </w:rPr>
            </w:pPr>
            <w:r w:rsidRPr="00765DCF">
              <w:rPr>
                <w:rFonts w:ascii="Arial" w:hAnsi="Arial" w:cs="Arial"/>
                <w:b/>
              </w:rPr>
              <w:t>Sri Lanka Membership</w:t>
            </w:r>
          </w:p>
          <w:p w14:paraId="01B95322" w14:textId="77777777" w:rsidR="007D5593" w:rsidRDefault="00765DCF" w:rsidP="00514848">
            <w:pPr>
              <w:pStyle w:val="PlainText"/>
              <w:rPr>
                <w:rFonts w:ascii="Arial" w:hAnsi="Arial" w:cs="Arial"/>
              </w:rPr>
            </w:pPr>
            <w:r>
              <w:rPr>
                <w:rFonts w:ascii="Arial" w:hAnsi="Arial" w:cs="Arial"/>
              </w:rPr>
              <w:t xml:space="preserve">Status and actions agreed at the Macao delegation meeting were noted by COT and the issue was now resolved. Progress on membership would be reviewed as part of the normal cycle of reporting. </w:t>
            </w:r>
            <w:r w:rsidR="007D5593">
              <w:rPr>
                <w:rFonts w:ascii="Arial" w:hAnsi="Arial" w:cs="Arial"/>
              </w:rPr>
              <w:t xml:space="preserve"> </w:t>
            </w:r>
          </w:p>
          <w:p w14:paraId="0C4AD797" w14:textId="77777777" w:rsidR="00765DCF" w:rsidRPr="00765DCF" w:rsidRDefault="00765DCF" w:rsidP="00514848">
            <w:pPr>
              <w:pStyle w:val="PlainText"/>
              <w:rPr>
                <w:rFonts w:ascii="Arial" w:hAnsi="Arial" w:cs="Arial"/>
                <w:b/>
              </w:rPr>
            </w:pPr>
            <w:r w:rsidRPr="00765DCF">
              <w:rPr>
                <w:rFonts w:ascii="Arial" w:hAnsi="Arial" w:cs="Arial"/>
                <w:b/>
              </w:rPr>
              <w:t>Other Countries</w:t>
            </w:r>
          </w:p>
          <w:p w14:paraId="1C3ED467" w14:textId="2C275392" w:rsidR="00765DCF" w:rsidRPr="007D5593" w:rsidRDefault="00765DCF" w:rsidP="00514848">
            <w:pPr>
              <w:pStyle w:val="PlainText"/>
              <w:rPr>
                <w:rFonts w:ascii="Arial" w:hAnsi="Arial" w:cs="Arial"/>
              </w:rPr>
            </w:pPr>
            <w:r>
              <w:rPr>
                <w:rFonts w:ascii="Arial" w:hAnsi="Arial" w:cs="Arial"/>
              </w:rPr>
              <w:t xml:space="preserve">KB / KN / JH visits to China, India, Australia and Malaysia in October &amp; November were noted. BA to introduce KN to Mr </w:t>
            </w:r>
            <w:proofErr w:type="spellStart"/>
            <w:r>
              <w:rPr>
                <w:rFonts w:ascii="Arial" w:hAnsi="Arial" w:cs="Arial"/>
              </w:rPr>
              <w:t>Ambani</w:t>
            </w:r>
            <w:proofErr w:type="spellEnd"/>
            <w:r>
              <w:rPr>
                <w:rFonts w:ascii="Arial" w:hAnsi="Arial" w:cs="Arial"/>
              </w:rPr>
              <w:t xml:space="preserve"> as a possible Delhi contact</w:t>
            </w:r>
          </w:p>
        </w:tc>
        <w:tc>
          <w:tcPr>
            <w:tcW w:w="907" w:type="dxa"/>
            <w:vAlign w:val="center"/>
          </w:tcPr>
          <w:p w14:paraId="5565C691" w14:textId="77777777" w:rsidR="007D5593" w:rsidRDefault="007D5593" w:rsidP="00CD533F">
            <w:pPr>
              <w:pStyle w:val="PlainText"/>
              <w:rPr>
                <w:rFonts w:ascii="Arial" w:hAnsi="Arial" w:cs="Arial"/>
              </w:rPr>
            </w:pPr>
          </w:p>
          <w:p w14:paraId="3C7F8BA8" w14:textId="77777777" w:rsidR="007D5593" w:rsidRDefault="007D5593" w:rsidP="00CD533F">
            <w:pPr>
              <w:pStyle w:val="PlainText"/>
              <w:rPr>
                <w:rFonts w:ascii="Arial" w:hAnsi="Arial" w:cs="Arial"/>
              </w:rPr>
            </w:pPr>
          </w:p>
          <w:p w14:paraId="00B05668" w14:textId="77777777" w:rsidR="007D5593" w:rsidRDefault="007D5593" w:rsidP="00CD533F">
            <w:pPr>
              <w:pStyle w:val="PlainText"/>
              <w:rPr>
                <w:rFonts w:ascii="Arial" w:hAnsi="Arial" w:cs="Arial"/>
              </w:rPr>
            </w:pPr>
          </w:p>
          <w:p w14:paraId="07EF828A" w14:textId="77777777" w:rsidR="007D5593" w:rsidRDefault="007D5593" w:rsidP="00CD533F">
            <w:pPr>
              <w:pStyle w:val="PlainText"/>
              <w:rPr>
                <w:rFonts w:ascii="Arial" w:hAnsi="Arial" w:cs="Arial"/>
              </w:rPr>
            </w:pPr>
          </w:p>
          <w:p w14:paraId="0A6FA8CD" w14:textId="37829012" w:rsidR="007D5593" w:rsidRDefault="007D5593" w:rsidP="00CD533F">
            <w:pPr>
              <w:pStyle w:val="PlainText"/>
              <w:rPr>
                <w:rFonts w:ascii="Arial" w:hAnsi="Arial" w:cs="Arial"/>
              </w:rPr>
            </w:pPr>
          </w:p>
          <w:p w14:paraId="26DDC920" w14:textId="59F2503F" w:rsidR="00224E19" w:rsidRDefault="00224E19" w:rsidP="00CD533F">
            <w:pPr>
              <w:pStyle w:val="PlainText"/>
              <w:rPr>
                <w:rFonts w:ascii="Arial" w:hAnsi="Arial" w:cs="Arial"/>
              </w:rPr>
            </w:pPr>
          </w:p>
          <w:p w14:paraId="3FFD7567" w14:textId="0202CA98" w:rsidR="00224E19" w:rsidRDefault="00224E19" w:rsidP="00CD533F">
            <w:pPr>
              <w:pStyle w:val="PlainText"/>
              <w:rPr>
                <w:rFonts w:ascii="Arial" w:hAnsi="Arial" w:cs="Arial"/>
              </w:rPr>
            </w:pPr>
          </w:p>
          <w:p w14:paraId="4022E66F" w14:textId="77777777" w:rsidR="00224E19" w:rsidRDefault="00224E19" w:rsidP="00CD533F">
            <w:pPr>
              <w:pStyle w:val="PlainText"/>
              <w:rPr>
                <w:rFonts w:ascii="Arial" w:hAnsi="Arial" w:cs="Arial"/>
              </w:rPr>
            </w:pPr>
          </w:p>
          <w:p w14:paraId="78AB7615" w14:textId="77777777" w:rsidR="007D5593" w:rsidRDefault="007D5593" w:rsidP="00CD533F">
            <w:pPr>
              <w:pStyle w:val="PlainText"/>
              <w:rPr>
                <w:rFonts w:ascii="Arial" w:hAnsi="Arial" w:cs="Arial"/>
              </w:rPr>
            </w:pPr>
          </w:p>
          <w:p w14:paraId="64DDEF43" w14:textId="77777777" w:rsidR="007D5593" w:rsidRDefault="007D5593" w:rsidP="00CD533F">
            <w:pPr>
              <w:pStyle w:val="PlainText"/>
              <w:rPr>
                <w:rFonts w:ascii="Arial" w:hAnsi="Arial" w:cs="Arial"/>
              </w:rPr>
            </w:pPr>
          </w:p>
          <w:p w14:paraId="3130C7AA" w14:textId="77777777" w:rsidR="007D5593" w:rsidRDefault="007D5593" w:rsidP="00CD533F">
            <w:pPr>
              <w:pStyle w:val="PlainText"/>
              <w:rPr>
                <w:rFonts w:ascii="Arial" w:hAnsi="Arial" w:cs="Arial"/>
              </w:rPr>
            </w:pPr>
          </w:p>
          <w:p w14:paraId="5D53DF98" w14:textId="77777777" w:rsidR="007D5593" w:rsidRDefault="007D5593" w:rsidP="00CD533F">
            <w:pPr>
              <w:pStyle w:val="PlainText"/>
              <w:rPr>
                <w:rFonts w:ascii="Arial" w:hAnsi="Arial" w:cs="Arial"/>
              </w:rPr>
            </w:pPr>
            <w:r>
              <w:rPr>
                <w:rFonts w:ascii="Arial" w:hAnsi="Arial" w:cs="Arial"/>
              </w:rPr>
              <w:t>J</w:t>
            </w:r>
            <w:r w:rsidR="00514848">
              <w:rPr>
                <w:rFonts w:ascii="Arial" w:hAnsi="Arial" w:cs="Arial"/>
              </w:rPr>
              <w:t>H</w:t>
            </w:r>
            <w:r>
              <w:rPr>
                <w:rFonts w:ascii="Arial" w:hAnsi="Arial" w:cs="Arial"/>
              </w:rPr>
              <w:t>/KN</w:t>
            </w:r>
          </w:p>
          <w:p w14:paraId="0500EA8A" w14:textId="77777777" w:rsidR="00224E19" w:rsidRDefault="00224E19" w:rsidP="00CD533F">
            <w:pPr>
              <w:pStyle w:val="PlainText"/>
              <w:rPr>
                <w:rFonts w:ascii="Arial" w:hAnsi="Arial" w:cs="Arial"/>
              </w:rPr>
            </w:pPr>
          </w:p>
          <w:p w14:paraId="295A9364" w14:textId="77777777" w:rsidR="00224E19" w:rsidRDefault="00224E19" w:rsidP="00CD533F">
            <w:pPr>
              <w:pStyle w:val="PlainText"/>
              <w:rPr>
                <w:rFonts w:ascii="Arial" w:hAnsi="Arial" w:cs="Arial"/>
              </w:rPr>
            </w:pPr>
          </w:p>
          <w:p w14:paraId="6D7E8726" w14:textId="77777777" w:rsidR="00224E19" w:rsidRDefault="00224E19" w:rsidP="00CD533F">
            <w:pPr>
              <w:pStyle w:val="PlainText"/>
              <w:rPr>
                <w:rFonts w:ascii="Arial" w:hAnsi="Arial" w:cs="Arial"/>
              </w:rPr>
            </w:pPr>
          </w:p>
          <w:p w14:paraId="3845470E" w14:textId="77777777" w:rsidR="00224E19" w:rsidRDefault="00224E19" w:rsidP="00CD533F">
            <w:pPr>
              <w:pStyle w:val="PlainText"/>
              <w:rPr>
                <w:rFonts w:ascii="Arial" w:hAnsi="Arial" w:cs="Arial"/>
              </w:rPr>
            </w:pPr>
          </w:p>
          <w:p w14:paraId="5AE6F876" w14:textId="77777777" w:rsidR="00224E19" w:rsidRDefault="00224E19" w:rsidP="00CD533F">
            <w:pPr>
              <w:pStyle w:val="PlainText"/>
              <w:rPr>
                <w:rFonts w:ascii="Arial" w:hAnsi="Arial" w:cs="Arial"/>
              </w:rPr>
            </w:pPr>
          </w:p>
          <w:p w14:paraId="0DBFFC68" w14:textId="77777777" w:rsidR="00224E19" w:rsidRDefault="00224E19" w:rsidP="00CD533F">
            <w:pPr>
              <w:pStyle w:val="PlainText"/>
              <w:rPr>
                <w:rFonts w:ascii="Arial" w:hAnsi="Arial" w:cs="Arial"/>
              </w:rPr>
            </w:pPr>
          </w:p>
          <w:p w14:paraId="6A764A71" w14:textId="77777777" w:rsidR="00224E19" w:rsidRDefault="00224E19" w:rsidP="00CD533F">
            <w:pPr>
              <w:pStyle w:val="PlainText"/>
              <w:rPr>
                <w:rFonts w:ascii="Arial" w:hAnsi="Arial" w:cs="Arial"/>
              </w:rPr>
            </w:pPr>
          </w:p>
          <w:p w14:paraId="32F1286E" w14:textId="77777777" w:rsidR="00224E19" w:rsidRDefault="00224E19" w:rsidP="00CD533F">
            <w:pPr>
              <w:pStyle w:val="PlainText"/>
              <w:rPr>
                <w:rFonts w:ascii="Arial" w:hAnsi="Arial" w:cs="Arial"/>
              </w:rPr>
            </w:pPr>
          </w:p>
          <w:p w14:paraId="1EAA0ABC" w14:textId="77777777" w:rsidR="00224E19" w:rsidRDefault="00224E19" w:rsidP="00CD533F">
            <w:pPr>
              <w:pStyle w:val="PlainText"/>
              <w:rPr>
                <w:rFonts w:ascii="Arial" w:hAnsi="Arial" w:cs="Arial"/>
              </w:rPr>
            </w:pPr>
          </w:p>
          <w:p w14:paraId="31673881" w14:textId="165763FC" w:rsidR="00224E19" w:rsidRDefault="00224E19" w:rsidP="00CD533F">
            <w:pPr>
              <w:pStyle w:val="PlainText"/>
              <w:rPr>
                <w:rFonts w:ascii="Arial" w:hAnsi="Arial" w:cs="Arial"/>
              </w:rPr>
            </w:pPr>
            <w:r>
              <w:rPr>
                <w:rFonts w:ascii="Arial" w:hAnsi="Arial" w:cs="Arial"/>
              </w:rPr>
              <w:t>BA</w:t>
            </w:r>
          </w:p>
        </w:tc>
      </w:tr>
      <w:tr w:rsidR="007D5593" w:rsidRPr="001A1DF9" w14:paraId="291043E1" w14:textId="77777777" w:rsidTr="00CD533F">
        <w:tc>
          <w:tcPr>
            <w:tcW w:w="959" w:type="dxa"/>
          </w:tcPr>
          <w:p w14:paraId="1520D203" w14:textId="68B725FB" w:rsidR="007D5593" w:rsidRDefault="007D5593" w:rsidP="00CD533F">
            <w:pPr>
              <w:pStyle w:val="PlainText"/>
              <w:rPr>
                <w:rFonts w:ascii="Arial" w:hAnsi="Arial" w:cs="Arial"/>
                <w:b/>
              </w:rPr>
            </w:pPr>
            <w:r>
              <w:rPr>
                <w:rFonts w:ascii="Arial" w:hAnsi="Arial" w:cs="Arial"/>
                <w:b/>
              </w:rPr>
              <w:t>7.0</w:t>
            </w:r>
          </w:p>
        </w:tc>
        <w:tc>
          <w:tcPr>
            <w:tcW w:w="5953" w:type="dxa"/>
          </w:tcPr>
          <w:p w14:paraId="42B359B0" w14:textId="77777777" w:rsidR="007D5593" w:rsidRDefault="007D5593" w:rsidP="00CD533F">
            <w:pPr>
              <w:pStyle w:val="PlainText"/>
              <w:rPr>
                <w:rFonts w:ascii="Arial" w:hAnsi="Arial" w:cs="Arial"/>
                <w:b/>
              </w:rPr>
            </w:pPr>
            <w:r>
              <w:rPr>
                <w:rFonts w:ascii="Arial" w:hAnsi="Arial" w:cs="Arial"/>
                <w:b/>
              </w:rPr>
              <w:t>Any Other Business</w:t>
            </w:r>
          </w:p>
          <w:p w14:paraId="27256DB8" w14:textId="1C3AD4DE" w:rsidR="000F2FB1" w:rsidRPr="000F2FB1" w:rsidRDefault="000F2FB1" w:rsidP="000F2FB1">
            <w:pPr>
              <w:pStyle w:val="PlainText"/>
              <w:rPr>
                <w:rFonts w:ascii="Arial" w:hAnsi="Arial" w:cs="Arial"/>
              </w:rPr>
            </w:pPr>
            <w:r>
              <w:rPr>
                <w:rFonts w:ascii="Arial" w:hAnsi="Arial" w:cs="Arial"/>
              </w:rPr>
              <w:t>No further items were raised</w:t>
            </w:r>
          </w:p>
        </w:tc>
        <w:tc>
          <w:tcPr>
            <w:tcW w:w="907" w:type="dxa"/>
            <w:vAlign w:val="center"/>
          </w:tcPr>
          <w:p w14:paraId="61EF0143" w14:textId="77777777" w:rsidR="007D5593" w:rsidRDefault="007D5593" w:rsidP="00CD533F">
            <w:pPr>
              <w:pStyle w:val="PlainText"/>
              <w:rPr>
                <w:rFonts w:ascii="Arial" w:hAnsi="Arial" w:cs="Arial"/>
              </w:rPr>
            </w:pPr>
          </w:p>
        </w:tc>
      </w:tr>
      <w:tr w:rsidR="007D5593" w:rsidRPr="001A1DF9" w14:paraId="4637E0C8" w14:textId="77777777" w:rsidTr="00CD533F">
        <w:tc>
          <w:tcPr>
            <w:tcW w:w="959" w:type="dxa"/>
          </w:tcPr>
          <w:p w14:paraId="2C343069" w14:textId="05C4E1DA" w:rsidR="007D5593" w:rsidRDefault="007D5593" w:rsidP="00CD533F">
            <w:pPr>
              <w:pStyle w:val="PlainText"/>
              <w:rPr>
                <w:rFonts w:ascii="Arial" w:hAnsi="Arial" w:cs="Arial"/>
                <w:b/>
              </w:rPr>
            </w:pPr>
            <w:r>
              <w:rPr>
                <w:rFonts w:ascii="Arial" w:hAnsi="Arial" w:cs="Arial"/>
                <w:b/>
              </w:rPr>
              <w:t>8.0</w:t>
            </w:r>
          </w:p>
        </w:tc>
        <w:tc>
          <w:tcPr>
            <w:tcW w:w="5953" w:type="dxa"/>
          </w:tcPr>
          <w:p w14:paraId="6D191E37" w14:textId="77777777" w:rsidR="007D5593" w:rsidRDefault="007D5593" w:rsidP="00CD533F">
            <w:pPr>
              <w:pStyle w:val="PlainText"/>
              <w:rPr>
                <w:rFonts w:ascii="Arial" w:hAnsi="Arial" w:cs="Arial"/>
                <w:b/>
              </w:rPr>
            </w:pPr>
            <w:r>
              <w:rPr>
                <w:rFonts w:ascii="Arial" w:hAnsi="Arial" w:cs="Arial"/>
                <w:b/>
              </w:rPr>
              <w:t>Date of Next Meeting</w:t>
            </w:r>
          </w:p>
          <w:p w14:paraId="6931E71C" w14:textId="5DC814F8" w:rsidR="007D5593" w:rsidRPr="007D5593" w:rsidRDefault="000F2FB1" w:rsidP="00CD533F">
            <w:pPr>
              <w:pStyle w:val="PlainText"/>
              <w:rPr>
                <w:rFonts w:ascii="Arial" w:hAnsi="Arial" w:cs="Arial"/>
              </w:rPr>
            </w:pPr>
            <w:r>
              <w:rPr>
                <w:rFonts w:ascii="Arial" w:hAnsi="Arial" w:cs="Arial"/>
              </w:rPr>
              <w:t>The next meeting will be hel</w:t>
            </w:r>
            <w:r w:rsidR="00765DCF">
              <w:rPr>
                <w:rFonts w:ascii="Arial" w:hAnsi="Arial" w:cs="Arial"/>
              </w:rPr>
              <w:t>d at GS1 in London on Thursday 7</w:t>
            </w:r>
            <w:r w:rsidRPr="000F2FB1">
              <w:rPr>
                <w:rFonts w:ascii="Arial" w:hAnsi="Arial" w:cs="Arial"/>
                <w:vertAlign w:val="superscript"/>
              </w:rPr>
              <w:t>th</w:t>
            </w:r>
            <w:r>
              <w:rPr>
                <w:rFonts w:ascii="Arial" w:hAnsi="Arial" w:cs="Arial"/>
              </w:rPr>
              <w:t xml:space="preserve"> </w:t>
            </w:r>
            <w:r w:rsidR="00765DCF">
              <w:rPr>
                <w:rFonts w:ascii="Arial" w:hAnsi="Arial" w:cs="Arial"/>
              </w:rPr>
              <w:t>December</w:t>
            </w:r>
            <w:r>
              <w:rPr>
                <w:rFonts w:ascii="Arial" w:hAnsi="Arial" w:cs="Arial"/>
              </w:rPr>
              <w:t xml:space="preserve"> 2017</w:t>
            </w:r>
          </w:p>
        </w:tc>
        <w:tc>
          <w:tcPr>
            <w:tcW w:w="907" w:type="dxa"/>
            <w:vAlign w:val="center"/>
          </w:tcPr>
          <w:p w14:paraId="3A7C1B80" w14:textId="77777777" w:rsidR="007D5593" w:rsidRDefault="007D5593" w:rsidP="00CD533F">
            <w:pPr>
              <w:pStyle w:val="PlainText"/>
              <w:rPr>
                <w:rFonts w:ascii="Arial" w:hAnsi="Arial" w:cs="Arial"/>
              </w:rPr>
            </w:pPr>
          </w:p>
        </w:tc>
      </w:tr>
      <w:tr w:rsidR="002C65BE" w:rsidRPr="001A1DF9" w14:paraId="740287F9" w14:textId="77777777" w:rsidTr="00CD533F">
        <w:tc>
          <w:tcPr>
            <w:tcW w:w="959" w:type="dxa"/>
          </w:tcPr>
          <w:p w14:paraId="05709D9E" w14:textId="77A922C2" w:rsidR="002C65BE" w:rsidRPr="00CC14D8" w:rsidRDefault="002C65BE" w:rsidP="00CD533F">
            <w:pPr>
              <w:pStyle w:val="PlainText"/>
              <w:rPr>
                <w:rFonts w:ascii="Arial" w:hAnsi="Arial" w:cs="Arial"/>
              </w:rPr>
            </w:pPr>
          </w:p>
        </w:tc>
        <w:tc>
          <w:tcPr>
            <w:tcW w:w="5953" w:type="dxa"/>
          </w:tcPr>
          <w:p w14:paraId="4C5B5C03" w14:textId="77777777" w:rsidR="002C65BE" w:rsidRDefault="002C65BE" w:rsidP="00CD533F">
            <w:pPr>
              <w:pStyle w:val="PlainText"/>
              <w:rPr>
                <w:rFonts w:ascii="Arial" w:hAnsi="Arial" w:cs="Arial"/>
                <w:b/>
              </w:rPr>
            </w:pPr>
          </w:p>
        </w:tc>
        <w:tc>
          <w:tcPr>
            <w:tcW w:w="907" w:type="dxa"/>
            <w:vAlign w:val="center"/>
          </w:tcPr>
          <w:p w14:paraId="67E5BFF8" w14:textId="77777777" w:rsidR="002C65BE" w:rsidRDefault="002C65BE" w:rsidP="00CD533F">
            <w:pPr>
              <w:pStyle w:val="PlainText"/>
              <w:rPr>
                <w:rFonts w:ascii="Arial" w:hAnsi="Arial" w:cs="Arial"/>
              </w:rPr>
            </w:pPr>
          </w:p>
        </w:tc>
      </w:tr>
    </w:tbl>
    <w:p w14:paraId="49751B8F" w14:textId="77777777" w:rsidR="00EA4C9E" w:rsidRPr="00544A14" w:rsidRDefault="00EA4C9E" w:rsidP="002C65BE">
      <w:pPr>
        <w:spacing w:after="0" w:line="240" w:lineRule="auto"/>
        <w:jc w:val="both"/>
        <w:rPr>
          <w:rFonts w:ascii="Arial" w:hAnsi="Arial"/>
        </w:rPr>
      </w:pPr>
    </w:p>
    <w:sectPr w:rsidR="00EA4C9E" w:rsidRPr="00544A14" w:rsidSect="00806F86">
      <w:headerReference w:type="default" r:id="rId8"/>
      <w:footerReference w:type="default" r:id="rId9"/>
      <w:headerReference w:type="first" r:id="rId10"/>
      <w:footerReference w:type="first" r:id="rId11"/>
      <w:pgSz w:w="11901" w:h="16817"/>
      <w:pgMar w:top="2410" w:right="2155" w:bottom="1843" w:left="2155" w:header="709"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BA103" w14:textId="77777777" w:rsidR="00765DCF" w:rsidRDefault="00765DCF" w:rsidP="00491A14">
      <w:pPr>
        <w:spacing w:after="0" w:line="240" w:lineRule="auto"/>
      </w:pPr>
      <w:r>
        <w:separator/>
      </w:r>
    </w:p>
  </w:endnote>
  <w:endnote w:type="continuationSeparator" w:id="0">
    <w:p w14:paraId="2208929C" w14:textId="77777777" w:rsidR="00765DCF" w:rsidRDefault="00765DCF" w:rsidP="0049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Medium">
    <w:panose1 w:val="00000000000000000000"/>
    <w:charset w:val="00"/>
    <w:family w:val="swiss"/>
    <w:notTrueType/>
    <w:pitch w:val="default"/>
    <w:sig w:usb0="00000003" w:usb1="00000000" w:usb2="00000000" w:usb3="00000000" w:csb0="00000001" w:csb1="00000000"/>
  </w:font>
  <w:font w:name="Imago-Light">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5203"/>
    </w:tblGrid>
    <w:tr w:rsidR="00765DCF" w:rsidRPr="00EA4C9E" w14:paraId="198559BE" w14:textId="77777777" w:rsidTr="00EA4C9E">
      <w:tc>
        <w:tcPr>
          <w:tcW w:w="2802" w:type="dxa"/>
        </w:tcPr>
        <w:p w14:paraId="0CEB328E" w14:textId="77777777" w:rsidR="00765DCF" w:rsidRPr="00EA4C9E" w:rsidRDefault="00765DCF" w:rsidP="005C3880">
          <w:pPr>
            <w:autoSpaceDE w:val="0"/>
            <w:autoSpaceDN w:val="0"/>
            <w:adjustRightInd w:val="0"/>
            <w:rPr>
              <w:rFonts w:ascii="Calibri" w:hAnsi="Calibri" w:cs="Imago-Medium"/>
              <w:b/>
              <w:color w:val="361164"/>
            </w:rPr>
          </w:pPr>
          <w:r w:rsidRPr="00EA4C9E">
            <w:rPr>
              <w:rFonts w:ascii="Calibri" w:hAnsi="Calibri" w:cs="Imago-Medium"/>
              <w:b/>
              <w:color w:val="361164"/>
            </w:rPr>
            <w:t>Dial in (UK Callers)</w:t>
          </w:r>
        </w:p>
      </w:tc>
      <w:tc>
        <w:tcPr>
          <w:tcW w:w="7046" w:type="dxa"/>
        </w:tcPr>
        <w:p w14:paraId="35FF2D9B" w14:textId="77777777" w:rsidR="00765DCF" w:rsidRPr="006E455A" w:rsidRDefault="00765DCF" w:rsidP="00736E13">
          <w:pPr>
            <w:autoSpaceDE w:val="0"/>
            <w:autoSpaceDN w:val="0"/>
            <w:adjustRightInd w:val="0"/>
            <w:rPr>
              <w:rFonts w:ascii="Calibri" w:hAnsi="Calibri" w:cs="Imago-Medium"/>
              <w:color w:val="361164"/>
            </w:rPr>
          </w:pPr>
          <w:r w:rsidRPr="006E455A">
            <w:rPr>
              <w:rFonts w:ascii="Calibri" w:hAnsi="Calibri" w:cs="Imago-Medium"/>
              <w:color w:val="361164"/>
            </w:rPr>
            <w:t xml:space="preserve">Toll access: </w:t>
          </w:r>
          <w:r>
            <w:rPr>
              <w:rFonts w:ascii="Calibri" w:hAnsi="Calibri" w:cs="Imago-Medium"/>
              <w:color w:val="361164"/>
            </w:rPr>
            <w:t>0333 300 1134; Toll free access</w:t>
          </w:r>
          <w:r w:rsidRPr="006E455A">
            <w:rPr>
              <w:rFonts w:ascii="Calibri" w:hAnsi="Calibri" w:cs="Imago-Medium"/>
              <w:color w:val="361164"/>
            </w:rPr>
            <w:t>:</w:t>
          </w:r>
          <w:r>
            <w:rPr>
              <w:rFonts w:ascii="Calibri" w:hAnsi="Calibri" w:cs="Imago-Medium"/>
              <w:color w:val="361164"/>
            </w:rPr>
            <w:t xml:space="preserve"> </w:t>
          </w:r>
          <w:r w:rsidRPr="006E455A">
            <w:rPr>
              <w:rFonts w:ascii="Calibri" w:hAnsi="Calibri" w:cs="Imago-Medium"/>
              <w:color w:val="361164"/>
            </w:rPr>
            <w:t>0800 358 2705</w:t>
          </w:r>
        </w:p>
      </w:tc>
    </w:tr>
    <w:tr w:rsidR="00765DCF" w:rsidRPr="00EA4C9E" w14:paraId="7B2AE8D3" w14:textId="77777777" w:rsidTr="00EA4C9E">
      <w:tc>
        <w:tcPr>
          <w:tcW w:w="2802" w:type="dxa"/>
        </w:tcPr>
        <w:p w14:paraId="2BD09DF9" w14:textId="77777777" w:rsidR="00765DCF" w:rsidRPr="00EA4C9E" w:rsidRDefault="00765DCF" w:rsidP="005C3880">
          <w:pPr>
            <w:autoSpaceDE w:val="0"/>
            <w:autoSpaceDN w:val="0"/>
            <w:adjustRightInd w:val="0"/>
            <w:rPr>
              <w:rFonts w:ascii="Calibri" w:hAnsi="Calibri" w:cs="Imago-Medium"/>
              <w:b/>
              <w:color w:val="361164"/>
            </w:rPr>
          </w:pPr>
          <w:r w:rsidRPr="00EA4C9E">
            <w:rPr>
              <w:rFonts w:ascii="Calibri" w:hAnsi="Calibri" w:cs="Imago-Medium"/>
              <w:b/>
              <w:color w:val="361164"/>
            </w:rPr>
            <w:t>Dial in (International)</w:t>
          </w:r>
        </w:p>
      </w:tc>
      <w:tc>
        <w:tcPr>
          <w:tcW w:w="7046" w:type="dxa"/>
        </w:tcPr>
        <w:p w14:paraId="7D492C06" w14:textId="77777777" w:rsidR="00765DCF" w:rsidRPr="006E455A" w:rsidRDefault="00765DCF" w:rsidP="00736E13">
          <w:pPr>
            <w:autoSpaceDE w:val="0"/>
            <w:autoSpaceDN w:val="0"/>
            <w:adjustRightInd w:val="0"/>
            <w:rPr>
              <w:rFonts w:ascii="Calibri" w:hAnsi="Calibri" w:cs="Imago-Medium"/>
              <w:color w:val="361164"/>
            </w:rPr>
          </w:pPr>
          <w:r w:rsidRPr="006E455A">
            <w:rPr>
              <w:rFonts w:ascii="Calibri" w:hAnsi="Calibri" w:cs="Imago-Medium"/>
              <w:color w:val="361164"/>
            </w:rPr>
            <w:t>See attached listing or dial 00 44 333 300 1134</w:t>
          </w:r>
        </w:p>
      </w:tc>
    </w:tr>
    <w:tr w:rsidR="00765DCF" w:rsidRPr="00EA4C9E" w14:paraId="779272B6" w14:textId="77777777" w:rsidTr="00EA4C9E">
      <w:tc>
        <w:tcPr>
          <w:tcW w:w="2802" w:type="dxa"/>
        </w:tcPr>
        <w:p w14:paraId="3832D03A" w14:textId="77777777" w:rsidR="00765DCF" w:rsidRPr="00EA4C9E" w:rsidRDefault="00765DCF" w:rsidP="005C3880">
          <w:pPr>
            <w:autoSpaceDE w:val="0"/>
            <w:autoSpaceDN w:val="0"/>
            <w:adjustRightInd w:val="0"/>
            <w:rPr>
              <w:rFonts w:ascii="Calibri" w:hAnsi="Calibri" w:cs="Imago-Medium"/>
              <w:b/>
              <w:color w:val="361164"/>
            </w:rPr>
          </w:pPr>
          <w:r w:rsidRPr="00EA4C9E">
            <w:rPr>
              <w:rFonts w:ascii="Calibri" w:hAnsi="Calibri" w:cs="Imago-Medium"/>
              <w:b/>
              <w:color w:val="361164"/>
            </w:rPr>
            <w:t>Participant code</w:t>
          </w:r>
        </w:p>
      </w:tc>
      <w:tc>
        <w:tcPr>
          <w:tcW w:w="7046" w:type="dxa"/>
        </w:tcPr>
        <w:p w14:paraId="106B185D" w14:textId="77777777" w:rsidR="00765DCF" w:rsidRPr="006E455A" w:rsidRDefault="00765DCF" w:rsidP="005C3880">
          <w:pPr>
            <w:autoSpaceDE w:val="0"/>
            <w:autoSpaceDN w:val="0"/>
            <w:adjustRightInd w:val="0"/>
            <w:rPr>
              <w:rFonts w:ascii="Calibri" w:hAnsi="Calibri" w:cs="Imago-Medium"/>
              <w:color w:val="361164"/>
            </w:rPr>
          </w:pPr>
          <w:r w:rsidRPr="006E455A">
            <w:rPr>
              <w:rFonts w:ascii="Calibri" w:hAnsi="Calibri" w:cs="Imago-Medium"/>
              <w:color w:val="361164"/>
            </w:rPr>
            <w:t>833356#</w:t>
          </w:r>
        </w:p>
      </w:tc>
    </w:tr>
  </w:tbl>
  <w:p w14:paraId="4847A288" w14:textId="77777777" w:rsidR="00765DCF" w:rsidRPr="005C3880" w:rsidRDefault="00765DCF">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83B2" w14:textId="2F920128" w:rsidR="00765DCF" w:rsidRPr="00EA4C9E" w:rsidRDefault="00765DCF" w:rsidP="001719B8">
    <w:pPr>
      <w:autoSpaceDE w:val="0"/>
      <w:autoSpaceDN w:val="0"/>
      <w:adjustRightInd w:val="0"/>
      <w:spacing w:after="0" w:line="240" w:lineRule="auto"/>
      <w:jc w:val="right"/>
      <w:rPr>
        <w:rFonts w:cs="Imago-Medium"/>
        <w:b/>
        <w:color w:val="361164"/>
        <w:sz w:val="18"/>
        <w:szCs w:val="18"/>
      </w:rPr>
    </w:pPr>
    <w:r w:rsidRPr="00EA4C9E">
      <w:rPr>
        <w:rFonts w:cs="Imago-Medium"/>
        <w:b/>
        <w:color w:val="361164"/>
        <w:sz w:val="18"/>
        <w:szCs w:val="18"/>
      </w:rPr>
      <w:t>CILT International</w:t>
    </w:r>
    <w:r>
      <w:rPr>
        <w:rFonts w:cs="Imago-Medium"/>
        <w:b/>
        <w:color w:val="361164"/>
        <w:sz w:val="18"/>
        <w:szCs w:val="18"/>
      </w:rPr>
      <w:t xml:space="preserve"> Office</w:t>
    </w:r>
  </w:p>
  <w:p w14:paraId="709FFD6E" w14:textId="77777777" w:rsidR="00765DCF" w:rsidRPr="00EA4C9E" w:rsidRDefault="00765DCF" w:rsidP="001719B8">
    <w:pPr>
      <w:autoSpaceDE w:val="0"/>
      <w:autoSpaceDN w:val="0"/>
      <w:adjustRightInd w:val="0"/>
      <w:spacing w:after="0" w:line="240" w:lineRule="auto"/>
      <w:jc w:val="right"/>
      <w:rPr>
        <w:rFonts w:eastAsia="Imago-Light" w:cs="Imago-Light"/>
        <w:color w:val="361164"/>
        <w:sz w:val="18"/>
        <w:szCs w:val="18"/>
      </w:rPr>
    </w:pPr>
    <w:proofErr w:type="spellStart"/>
    <w:r w:rsidRPr="00EA4C9E">
      <w:rPr>
        <w:rFonts w:eastAsia="Imago-Light" w:cs="Imago-Light"/>
        <w:color w:val="361164"/>
        <w:sz w:val="18"/>
        <w:szCs w:val="18"/>
      </w:rPr>
      <w:t>Earlstrees</w:t>
    </w:r>
    <w:proofErr w:type="spellEnd"/>
    <w:r w:rsidRPr="00EA4C9E">
      <w:rPr>
        <w:rFonts w:eastAsia="Imago-Light" w:cs="Imago-Light"/>
        <w:color w:val="361164"/>
        <w:sz w:val="18"/>
        <w:szCs w:val="18"/>
      </w:rPr>
      <w:t xml:space="preserve"> Court </w:t>
    </w:r>
    <w:r w:rsidRPr="00EA4C9E">
      <w:rPr>
        <w:rFonts w:eastAsia="Imago-Light" w:cs="Imago-Light"/>
        <w:color w:val="AD874F"/>
        <w:sz w:val="18"/>
        <w:szCs w:val="18"/>
      </w:rPr>
      <w:t>|</w:t>
    </w:r>
    <w:r w:rsidRPr="00EA4C9E">
      <w:rPr>
        <w:rFonts w:eastAsia="Imago-Light" w:cs="Imago-Light"/>
        <w:color w:val="361164"/>
        <w:sz w:val="18"/>
        <w:szCs w:val="18"/>
      </w:rPr>
      <w:t xml:space="preserve"> </w:t>
    </w:r>
    <w:proofErr w:type="spellStart"/>
    <w:r w:rsidRPr="00EA4C9E">
      <w:rPr>
        <w:rFonts w:eastAsia="Imago-Light" w:cs="Imago-Light"/>
        <w:color w:val="361164"/>
        <w:sz w:val="18"/>
        <w:szCs w:val="18"/>
      </w:rPr>
      <w:t>Earlstrees</w:t>
    </w:r>
    <w:proofErr w:type="spellEnd"/>
    <w:r w:rsidRPr="00EA4C9E">
      <w:rPr>
        <w:rFonts w:eastAsia="Imago-Light" w:cs="Imago-Light"/>
        <w:color w:val="361164"/>
        <w:sz w:val="18"/>
        <w:szCs w:val="18"/>
      </w:rPr>
      <w:t xml:space="preserve"> Road </w:t>
    </w:r>
    <w:r w:rsidRPr="00EA4C9E">
      <w:rPr>
        <w:rFonts w:eastAsia="Imago-Light" w:cs="Imago-Light"/>
        <w:color w:val="AD874F"/>
        <w:sz w:val="18"/>
        <w:szCs w:val="18"/>
      </w:rPr>
      <w:t>|</w:t>
    </w:r>
    <w:r w:rsidRPr="00EA4C9E">
      <w:rPr>
        <w:rFonts w:eastAsia="Imago-Light" w:cs="Imago-Light"/>
        <w:color w:val="361164"/>
        <w:sz w:val="18"/>
        <w:szCs w:val="18"/>
      </w:rPr>
      <w:t xml:space="preserve"> Corby </w:t>
    </w:r>
    <w:r w:rsidRPr="00EA4C9E">
      <w:rPr>
        <w:rFonts w:eastAsia="Imago-Light" w:cs="Imago-Light"/>
        <w:color w:val="AD874F"/>
        <w:sz w:val="18"/>
        <w:szCs w:val="18"/>
      </w:rPr>
      <w:t>|</w:t>
    </w:r>
    <w:r w:rsidRPr="00EA4C9E">
      <w:rPr>
        <w:rFonts w:eastAsia="Imago-Light" w:cs="Imago-Light"/>
        <w:color w:val="361164"/>
        <w:sz w:val="18"/>
        <w:szCs w:val="18"/>
      </w:rPr>
      <w:t xml:space="preserve"> Northants </w:t>
    </w:r>
    <w:r w:rsidRPr="00EA4C9E">
      <w:rPr>
        <w:rFonts w:eastAsia="Imago-Light" w:cs="Imago-Light"/>
        <w:color w:val="AD874F"/>
        <w:sz w:val="18"/>
        <w:szCs w:val="18"/>
      </w:rPr>
      <w:t>|</w:t>
    </w:r>
    <w:r w:rsidRPr="00EA4C9E">
      <w:rPr>
        <w:rFonts w:eastAsia="Imago-Light" w:cs="Imago-Light"/>
        <w:color w:val="361164"/>
        <w:sz w:val="18"/>
        <w:szCs w:val="18"/>
      </w:rPr>
      <w:t xml:space="preserve"> NN17 4AX </w:t>
    </w:r>
    <w:r w:rsidRPr="00EA4C9E">
      <w:rPr>
        <w:rFonts w:eastAsia="Imago-Light" w:cs="Imago-Light"/>
        <w:color w:val="AD874F"/>
        <w:sz w:val="18"/>
        <w:szCs w:val="18"/>
      </w:rPr>
      <w:t>|</w:t>
    </w:r>
    <w:r w:rsidRPr="00EA4C9E">
      <w:rPr>
        <w:rFonts w:eastAsia="Imago-Light" w:cs="Imago-Light"/>
        <w:color w:val="361164"/>
        <w:sz w:val="18"/>
        <w:szCs w:val="18"/>
      </w:rPr>
      <w:t xml:space="preserve"> UK</w:t>
    </w:r>
  </w:p>
  <w:p w14:paraId="44CA66E3" w14:textId="77777777" w:rsidR="00765DCF" w:rsidRPr="00EA4C9E" w:rsidRDefault="00765DCF" w:rsidP="001719B8">
    <w:pPr>
      <w:autoSpaceDE w:val="0"/>
      <w:autoSpaceDN w:val="0"/>
      <w:adjustRightInd w:val="0"/>
      <w:spacing w:after="0" w:line="240" w:lineRule="auto"/>
      <w:jc w:val="right"/>
      <w:rPr>
        <w:rFonts w:eastAsia="Imago-Light" w:cs="Imago-Light"/>
        <w:color w:val="361164"/>
        <w:sz w:val="18"/>
        <w:szCs w:val="18"/>
      </w:rPr>
    </w:pPr>
    <w:r w:rsidRPr="00EA4C9E">
      <w:rPr>
        <w:rFonts w:eastAsia="Imago-Light" w:cs="Imago-Light"/>
        <w:color w:val="361164"/>
        <w:sz w:val="18"/>
        <w:szCs w:val="18"/>
      </w:rPr>
      <w:t xml:space="preserve">+44 (0) 1536 740162 </w:t>
    </w:r>
    <w:r w:rsidRPr="00EA4C9E">
      <w:rPr>
        <w:rFonts w:eastAsia="Imago-Light" w:cs="Imago-Light"/>
        <w:color w:val="AD874F"/>
        <w:sz w:val="18"/>
        <w:szCs w:val="18"/>
      </w:rPr>
      <w:t>|</w:t>
    </w:r>
    <w:r w:rsidRPr="00EA4C9E">
      <w:rPr>
        <w:rFonts w:eastAsia="Imago-Light" w:cs="Imago-Light"/>
        <w:color w:val="361164"/>
        <w:sz w:val="18"/>
        <w:szCs w:val="18"/>
      </w:rPr>
      <w:t xml:space="preserve"> info@ciltinternational.org </w:t>
    </w:r>
    <w:r w:rsidRPr="00EA4C9E">
      <w:rPr>
        <w:rFonts w:eastAsia="Imago-Light" w:cs="Imago-Light"/>
        <w:color w:val="AD874F"/>
        <w:sz w:val="18"/>
        <w:szCs w:val="18"/>
      </w:rPr>
      <w:t>|</w:t>
    </w:r>
    <w:r w:rsidRPr="00EA4C9E">
      <w:rPr>
        <w:rFonts w:eastAsia="Imago-Light" w:cs="Imago-Light"/>
        <w:color w:val="361164"/>
        <w:sz w:val="18"/>
        <w:szCs w:val="18"/>
      </w:rPr>
      <w:t xml:space="preserve"> ciltinternational.org</w:t>
    </w:r>
  </w:p>
  <w:p w14:paraId="23D9EB1B" w14:textId="77777777" w:rsidR="00765DCF" w:rsidRDefault="00765DCF" w:rsidP="001719B8">
    <w:pPr>
      <w:autoSpaceDE w:val="0"/>
      <w:autoSpaceDN w:val="0"/>
      <w:adjustRightInd w:val="0"/>
      <w:spacing w:after="0" w:line="240" w:lineRule="auto"/>
      <w:jc w:val="right"/>
      <w:rPr>
        <w:rFonts w:eastAsia="Imago-Light" w:cs="Imago-Light"/>
        <w:color w:val="361164"/>
        <w:sz w:val="11"/>
        <w:szCs w:val="11"/>
      </w:rPr>
    </w:pPr>
  </w:p>
  <w:p w14:paraId="7A1D4013" w14:textId="1DD32F31" w:rsidR="00765DCF" w:rsidRPr="001719B8" w:rsidRDefault="00765DCF" w:rsidP="001719B8">
    <w:pPr>
      <w:autoSpaceDE w:val="0"/>
      <w:autoSpaceDN w:val="0"/>
      <w:adjustRightInd w:val="0"/>
      <w:spacing w:after="0" w:line="240" w:lineRule="auto"/>
      <w:jc w:val="right"/>
      <w:rPr>
        <w:rFonts w:cs="Imago-Medium"/>
        <w:color w:val="000000"/>
        <w:sz w:val="12"/>
        <w:szCs w:val="12"/>
      </w:rPr>
    </w:pPr>
    <w:r w:rsidRPr="001719B8">
      <w:rPr>
        <w:rFonts w:eastAsia="Imago-Light" w:cs="Imago-Light"/>
        <w:color w:val="361164"/>
        <w:sz w:val="12"/>
        <w:szCs w:val="12"/>
      </w:rPr>
      <w:t>Charity Registration Number: 313376</w:t>
    </w:r>
  </w:p>
  <w:p w14:paraId="4F300DDD" w14:textId="77777777" w:rsidR="00765DCF" w:rsidRPr="00ED2CCF" w:rsidRDefault="00765DCF" w:rsidP="00ED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0AF3F" w14:textId="77777777" w:rsidR="00765DCF" w:rsidRDefault="00765DCF" w:rsidP="00491A14">
      <w:pPr>
        <w:spacing w:after="0" w:line="240" w:lineRule="auto"/>
      </w:pPr>
      <w:r>
        <w:separator/>
      </w:r>
    </w:p>
  </w:footnote>
  <w:footnote w:type="continuationSeparator" w:id="0">
    <w:p w14:paraId="143F4E29" w14:textId="77777777" w:rsidR="00765DCF" w:rsidRDefault="00765DCF" w:rsidP="0049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rPr>
        <w:color w:val="2B0B4B"/>
        <w:sz w:val="18"/>
        <w:szCs w:val="18"/>
      </w:rPr>
    </w:sdtEndPr>
    <w:sdtContent>
      <w:p w14:paraId="5DCE97AB" w14:textId="62E6748B" w:rsidR="00765DCF" w:rsidRPr="00EA4C9E" w:rsidRDefault="00765DCF">
        <w:pPr>
          <w:pStyle w:val="Header"/>
          <w:jc w:val="right"/>
          <w:rPr>
            <w:color w:val="2B0B4B"/>
            <w:sz w:val="18"/>
            <w:szCs w:val="18"/>
          </w:rPr>
        </w:pPr>
        <w:r w:rsidRPr="00EA4C9E">
          <w:rPr>
            <w:color w:val="2B0B4B"/>
            <w:sz w:val="18"/>
            <w:szCs w:val="18"/>
          </w:rPr>
          <w:t xml:space="preserve">Page </w:t>
        </w:r>
        <w:r w:rsidRPr="00EA4C9E">
          <w:rPr>
            <w:b/>
            <w:bCs/>
            <w:color w:val="2B0B4B"/>
            <w:sz w:val="18"/>
            <w:szCs w:val="18"/>
          </w:rPr>
          <w:fldChar w:fldCharType="begin"/>
        </w:r>
        <w:r w:rsidRPr="00EA4C9E">
          <w:rPr>
            <w:b/>
            <w:bCs/>
            <w:color w:val="2B0B4B"/>
            <w:sz w:val="18"/>
            <w:szCs w:val="18"/>
          </w:rPr>
          <w:instrText xml:space="preserve"> PAGE </w:instrText>
        </w:r>
        <w:r w:rsidRPr="00EA4C9E">
          <w:rPr>
            <w:b/>
            <w:bCs/>
            <w:color w:val="2B0B4B"/>
            <w:sz w:val="18"/>
            <w:szCs w:val="18"/>
          </w:rPr>
          <w:fldChar w:fldCharType="separate"/>
        </w:r>
        <w:r w:rsidR="005A5773">
          <w:rPr>
            <w:b/>
            <w:bCs/>
            <w:noProof/>
            <w:color w:val="2B0B4B"/>
            <w:sz w:val="18"/>
            <w:szCs w:val="18"/>
          </w:rPr>
          <w:t>3</w:t>
        </w:r>
        <w:r w:rsidRPr="00EA4C9E">
          <w:rPr>
            <w:b/>
            <w:bCs/>
            <w:color w:val="2B0B4B"/>
            <w:sz w:val="18"/>
            <w:szCs w:val="18"/>
          </w:rPr>
          <w:fldChar w:fldCharType="end"/>
        </w:r>
        <w:r w:rsidRPr="00EA4C9E">
          <w:rPr>
            <w:color w:val="2B0B4B"/>
            <w:sz w:val="18"/>
            <w:szCs w:val="18"/>
          </w:rPr>
          <w:t xml:space="preserve"> of </w:t>
        </w:r>
        <w:r w:rsidRPr="00EA4C9E">
          <w:rPr>
            <w:b/>
            <w:bCs/>
            <w:color w:val="2B0B4B"/>
            <w:sz w:val="18"/>
            <w:szCs w:val="18"/>
          </w:rPr>
          <w:fldChar w:fldCharType="begin"/>
        </w:r>
        <w:r w:rsidRPr="00EA4C9E">
          <w:rPr>
            <w:b/>
            <w:bCs/>
            <w:color w:val="2B0B4B"/>
            <w:sz w:val="18"/>
            <w:szCs w:val="18"/>
          </w:rPr>
          <w:instrText xml:space="preserve"> NUMPAGES  </w:instrText>
        </w:r>
        <w:r w:rsidRPr="00EA4C9E">
          <w:rPr>
            <w:b/>
            <w:bCs/>
            <w:color w:val="2B0B4B"/>
            <w:sz w:val="18"/>
            <w:szCs w:val="18"/>
          </w:rPr>
          <w:fldChar w:fldCharType="separate"/>
        </w:r>
        <w:r w:rsidR="005A5773">
          <w:rPr>
            <w:b/>
            <w:bCs/>
            <w:noProof/>
            <w:color w:val="2B0B4B"/>
            <w:sz w:val="18"/>
            <w:szCs w:val="18"/>
          </w:rPr>
          <w:t>3</w:t>
        </w:r>
        <w:r w:rsidRPr="00EA4C9E">
          <w:rPr>
            <w:b/>
            <w:bCs/>
            <w:color w:val="2B0B4B"/>
            <w:sz w:val="18"/>
            <w:szCs w:val="18"/>
          </w:rPr>
          <w:fldChar w:fldCharType="end"/>
        </w:r>
      </w:p>
    </w:sdtContent>
  </w:sdt>
  <w:p w14:paraId="599D7002" w14:textId="77777777" w:rsidR="00765DCF" w:rsidRDefault="00765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4B3E" w14:textId="77777777" w:rsidR="00765DCF" w:rsidRDefault="00765DCF">
    <w:pPr>
      <w:pStyle w:val="Header"/>
    </w:pPr>
    <w:r>
      <w:rPr>
        <w:noProof/>
        <w:lang w:eastAsia="en-GB"/>
      </w:rPr>
      <w:drawing>
        <wp:anchor distT="0" distB="0" distL="114300" distR="114300" simplePos="0" relativeHeight="251658240" behindDoc="1" locked="0" layoutInCell="1" allowOverlap="1" wp14:anchorId="6A8B3C9A" wp14:editId="7AA0D518">
          <wp:simplePos x="0" y="0"/>
          <wp:positionH relativeFrom="column">
            <wp:posOffset>-1028700</wp:posOffset>
          </wp:positionH>
          <wp:positionV relativeFrom="paragraph">
            <wp:posOffset>-12798</wp:posOffset>
          </wp:positionV>
          <wp:extent cx="2413968" cy="901968"/>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968" cy="9019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642"/>
    <w:multiLevelType w:val="hybridMultilevel"/>
    <w:tmpl w:val="AD04FB32"/>
    <w:lvl w:ilvl="0" w:tplc="81A4E0EA">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F6B2BA0"/>
    <w:multiLevelType w:val="hybridMultilevel"/>
    <w:tmpl w:val="28743A64"/>
    <w:lvl w:ilvl="0" w:tplc="2DE642FE">
      <w:start w:val="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41B41"/>
    <w:multiLevelType w:val="hybridMultilevel"/>
    <w:tmpl w:val="855EDC12"/>
    <w:lvl w:ilvl="0" w:tplc="F8DCA30C">
      <w:start w:val="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26681C"/>
    <w:multiLevelType w:val="hybridMultilevel"/>
    <w:tmpl w:val="6BC00FFE"/>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2314A4"/>
    <w:multiLevelType w:val="hybridMultilevel"/>
    <w:tmpl w:val="C23AE12E"/>
    <w:lvl w:ilvl="0" w:tplc="59EC2294">
      <w:start w:val="1"/>
      <w:numFmt w:val="bullet"/>
      <w:pStyle w:val="CILTBullet"/>
      <w:lvlText w:val=""/>
      <w:lvlJc w:val="left"/>
      <w:pPr>
        <w:ind w:left="340" w:hanging="280"/>
      </w:pPr>
      <w:rPr>
        <w:rFonts w:ascii="Symbol" w:hAnsi="Symbol" w:hint="default"/>
        <w:color w:val="2B0B4B"/>
        <w:u w:val="none"/>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23B51DB9"/>
    <w:multiLevelType w:val="hybridMultilevel"/>
    <w:tmpl w:val="5544618C"/>
    <w:lvl w:ilvl="0" w:tplc="FA3800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E0EC0"/>
    <w:multiLevelType w:val="hybridMultilevel"/>
    <w:tmpl w:val="433E2126"/>
    <w:lvl w:ilvl="0" w:tplc="089A7314">
      <w:start w:val="2"/>
      <w:numFmt w:val="bullet"/>
      <w:lvlText w:val="-"/>
      <w:lvlJc w:val="left"/>
      <w:pPr>
        <w:ind w:left="420" w:hanging="360"/>
      </w:pPr>
      <w:rPr>
        <w:rFonts w:ascii="Calibri" w:eastAsia="Times New Roman"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2AF23B37"/>
    <w:multiLevelType w:val="hybridMultilevel"/>
    <w:tmpl w:val="620E4892"/>
    <w:lvl w:ilvl="0" w:tplc="2DE642FE">
      <w:start w:val="4"/>
      <w:numFmt w:val="bullet"/>
      <w:lvlText w:val="-"/>
      <w:lvlJc w:val="left"/>
      <w:pPr>
        <w:ind w:left="420" w:hanging="360"/>
      </w:pPr>
      <w:rPr>
        <w:rFonts w:ascii="Cambria" w:eastAsia="Times New Roman" w:hAnsi="Cambria"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305A2B1B"/>
    <w:multiLevelType w:val="hybridMultilevel"/>
    <w:tmpl w:val="BAF832A8"/>
    <w:lvl w:ilvl="0" w:tplc="81A4E0EA">
      <w:numFmt w:val="bullet"/>
      <w:lvlText w:val="-"/>
      <w:lvlJc w:val="left"/>
      <w:pPr>
        <w:ind w:left="480" w:hanging="360"/>
      </w:pPr>
      <w:rPr>
        <w:rFonts w:ascii="Calibri" w:eastAsia="Times New Roman" w:hAnsi="Calibri" w:cstheme="minorHAns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88619D1"/>
    <w:multiLevelType w:val="hybridMultilevel"/>
    <w:tmpl w:val="0E203A50"/>
    <w:lvl w:ilvl="0" w:tplc="22B0F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25DAC"/>
    <w:multiLevelType w:val="hybridMultilevel"/>
    <w:tmpl w:val="9EEA0D2E"/>
    <w:lvl w:ilvl="0" w:tplc="CA849FEC">
      <w:start w:val="1"/>
      <w:numFmt w:val="bullet"/>
      <w:lvlText w:val=""/>
      <w:lvlJc w:val="left"/>
      <w:pPr>
        <w:ind w:left="340" w:hanging="280"/>
      </w:pPr>
      <w:rPr>
        <w:rFonts w:ascii="Symbol" w:hAnsi="Symbol" w:hint="default"/>
        <w:color w:val="2B0B4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4079C"/>
    <w:multiLevelType w:val="hybridMultilevel"/>
    <w:tmpl w:val="57420F2A"/>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A009F5"/>
    <w:multiLevelType w:val="multilevel"/>
    <w:tmpl w:val="620E4892"/>
    <w:lvl w:ilvl="0">
      <w:start w:val="4"/>
      <w:numFmt w:val="bullet"/>
      <w:lvlText w:val="-"/>
      <w:lvlJc w:val="left"/>
      <w:pPr>
        <w:ind w:left="420" w:hanging="360"/>
      </w:pPr>
      <w:rPr>
        <w:rFonts w:ascii="Cambria" w:eastAsia="Times New Roman" w:hAnsi="Cambria" w:cstheme="minorHAnsi"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3" w15:restartNumberingAfterBreak="0">
    <w:nsid w:val="4D8B0915"/>
    <w:multiLevelType w:val="hybridMultilevel"/>
    <w:tmpl w:val="56BA9880"/>
    <w:lvl w:ilvl="0" w:tplc="2DE642FE">
      <w:start w:val="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401FE"/>
    <w:multiLevelType w:val="hybridMultilevel"/>
    <w:tmpl w:val="3348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37738C"/>
    <w:multiLevelType w:val="hybridMultilevel"/>
    <w:tmpl w:val="789C5C5C"/>
    <w:lvl w:ilvl="0" w:tplc="739A6D1E">
      <w:start w:val="2"/>
      <w:numFmt w:val="bullet"/>
      <w:lvlText w:val="-"/>
      <w:lvlJc w:val="left"/>
      <w:pPr>
        <w:ind w:left="420" w:hanging="360"/>
      </w:pPr>
      <w:rPr>
        <w:rFonts w:ascii="Calibri" w:eastAsia="Times New Roman"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5E6344A2"/>
    <w:multiLevelType w:val="hybridMultilevel"/>
    <w:tmpl w:val="7A5448AA"/>
    <w:lvl w:ilvl="0" w:tplc="CA849FEC">
      <w:start w:val="1"/>
      <w:numFmt w:val="bullet"/>
      <w:lvlText w:val=""/>
      <w:lvlJc w:val="left"/>
      <w:pPr>
        <w:ind w:left="340" w:hanging="280"/>
      </w:pPr>
      <w:rPr>
        <w:rFonts w:ascii="Symbol" w:hAnsi="Symbol" w:hint="default"/>
        <w:color w:val="2B0B4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D6393"/>
    <w:multiLevelType w:val="hybridMultilevel"/>
    <w:tmpl w:val="1B82AC44"/>
    <w:lvl w:ilvl="0" w:tplc="D7461A3E">
      <w:start w:val="4"/>
      <w:numFmt w:val="bullet"/>
      <w:lvlText w:val="-"/>
      <w:lvlJc w:val="left"/>
      <w:pPr>
        <w:ind w:left="1080" w:hanging="360"/>
      </w:pPr>
      <w:rPr>
        <w:rFonts w:ascii="Cambria" w:eastAsia="Times New Roman" w:hAnsi="Cambri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FB732EC"/>
    <w:multiLevelType w:val="hybridMultilevel"/>
    <w:tmpl w:val="AA0E88EC"/>
    <w:lvl w:ilvl="0" w:tplc="CA849FEC">
      <w:start w:val="1"/>
      <w:numFmt w:val="bullet"/>
      <w:lvlText w:val=""/>
      <w:lvlJc w:val="left"/>
      <w:pPr>
        <w:ind w:left="400" w:hanging="280"/>
      </w:pPr>
      <w:rPr>
        <w:rFonts w:ascii="Symbol" w:hAnsi="Symbol" w:hint="default"/>
        <w:color w:val="2B0B4B"/>
        <w:u w:val="none"/>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2105669"/>
    <w:multiLevelType w:val="hybridMultilevel"/>
    <w:tmpl w:val="7B981406"/>
    <w:lvl w:ilvl="0" w:tplc="9F46DF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15DE8"/>
    <w:multiLevelType w:val="hybridMultilevel"/>
    <w:tmpl w:val="8864F566"/>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0F2950"/>
    <w:multiLevelType w:val="hybridMultilevel"/>
    <w:tmpl w:val="5CEA03AE"/>
    <w:lvl w:ilvl="0" w:tplc="B9A0BBAC">
      <w:start w:val="3"/>
      <w:numFmt w:val="bullet"/>
      <w:lvlText w:val="-"/>
      <w:lvlJc w:val="left"/>
      <w:pPr>
        <w:ind w:left="420" w:hanging="360"/>
      </w:pPr>
      <w:rPr>
        <w:rFonts w:ascii="Cambria" w:eastAsia="Times New Roman" w:hAnsi="Cambria"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6A6A2D79"/>
    <w:multiLevelType w:val="hybridMultilevel"/>
    <w:tmpl w:val="B9F09CD8"/>
    <w:lvl w:ilvl="0" w:tplc="604CB1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567844"/>
    <w:multiLevelType w:val="hybridMultilevel"/>
    <w:tmpl w:val="E0E43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472F6"/>
    <w:multiLevelType w:val="hybridMultilevel"/>
    <w:tmpl w:val="4DCE439A"/>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B32DDD"/>
    <w:multiLevelType w:val="hybridMultilevel"/>
    <w:tmpl w:val="295E873C"/>
    <w:lvl w:ilvl="0" w:tplc="0032E1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DA6694"/>
    <w:multiLevelType w:val="hybridMultilevel"/>
    <w:tmpl w:val="98C6622C"/>
    <w:lvl w:ilvl="0" w:tplc="19622B82">
      <w:start w:val="6"/>
      <w:numFmt w:val="bullet"/>
      <w:lvlText w:val="-"/>
      <w:lvlJc w:val="left"/>
      <w:pPr>
        <w:ind w:left="420" w:hanging="360"/>
      </w:pPr>
      <w:rPr>
        <w:rFonts w:ascii="Calibri" w:eastAsia="Times New Roman"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9"/>
  </w:num>
  <w:num w:numId="2">
    <w:abstractNumId w:val="19"/>
  </w:num>
  <w:num w:numId="3">
    <w:abstractNumId w:val="22"/>
  </w:num>
  <w:num w:numId="4">
    <w:abstractNumId w:val="21"/>
  </w:num>
  <w:num w:numId="5">
    <w:abstractNumId w:val="20"/>
  </w:num>
  <w:num w:numId="6">
    <w:abstractNumId w:val="3"/>
  </w:num>
  <w:num w:numId="7">
    <w:abstractNumId w:val="24"/>
  </w:num>
  <w:num w:numId="8">
    <w:abstractNumId w:val="2"/>
  </w:num>
  <w:num w:numId="9">
    <w:abstractNumId w:val="11"/>
  </w:num>
  <w:num w:numId="10">
    <w:abstractNumId w:val="6"/>
  </w:num>
  <w:num w:numId="11">
    <w:abstractNumId w:val="5"/>
  </w:num>
  <w:num w:numId="12">
    <w:abstractNumId w:val="17"/>
  </w:num>
  <w:num w:numId="13">
    <w:abstractNumId w:val="25"/>
  </w:num>
  <w:num w:numId="14">
    <w:abstractNumId w:val="23"/>
  </w:num>
  <w:num w:numId="15">
    <w:abstractNumId w:val="7"/>
  </w:num>
  <w:num w:numId="16">
    <w:abstractNumId w:val="15"/>
  </w:num>
  <w:num w:numId="17">
    <w:abstractNumId w:val="1"/>
  </w:num>
  <w:num w:numId="18">
    <w:abstractNumId w:val="13"/>
  </w:num>
  <w:num w:numId="19">
    <w:abstractNumId w:val="12"/>
  </w:num>
  <w:num w:numId="20">
    <w:abstractNumId w:val="4"/>
  </w:num>
  <w:num w:numId="21">
    <w:abstractNumId w:val="16"/>
  </w:num>
  <w:num w:numId="22">
    <w:abstractNumId w:val="18"/>
  </w:num>
  <w:num w:numId="23">
    <w:abstractNumId w:val="10"/>
  </w:num>
  <w:num w:numId="24">
    <w:abstractNumId w:val="0"/>
  </w:num>
  <w:num w:numId="25">
    <w:abstractNumId w:val="8"/>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14"/>
    <w:rsid w:val="000173B2"/>
    <w:rsid w:val="00020198"/>
    <w:rsid w:val="00021121"/>
    <w:rsid w:val="00042997"/>
    <w:rsid w:val="00044366"/>
    <w:rsid w:val="0004552F"/>
    <w:rsid w:val="0006052B"/>
    <w:rsid w:val="000621A9"/>
    <w:rsid w:val="00064561"/>
    <w:rsid w:val="00066D73"/>
    <w:rsid w:val="0008465D"/>
    <w:rsid w:val="000853CB"/>
    <w:rsid w:val="000A6E46"/>
    <w:rsid w:val="000C6B3A"/>
    <w:rsid w:val="000D0A1F"/>
    <w:rsid w:val="000D7C33"/>
    <w:rsid w:val="000E27FF"/>
    <w:rsid w:val="000F1192"/>
    <w:rsid w:val="000F2FB1"/>
    <w:rsid w:val="00113E06"/>
    <w:rsid w:val="001156F6"/>
    <w:rsid w:val="001166E0"/>
    <w:rsid w:val="001244AE"/>
    <w:rsid w:val="001323BC"/>
    <w:rsid w:val="001421CA"/>
    <w:rsid w:val="001719B8"/>
    <w:rsid w:val="00172EAB"/>
    <w:rsid w:val="00197E76"/>
    <w:rsid w:val="001A348E"/>
    <w:rsid w:val="001C1F2F"/>
    <w:rsid w:val="001C485B"/>
    <w:rsid w:val="001C6D71"/>
    <w:rsid w:val="00224E19"/>
    <w:rsid w:val="0023538D"/>
    <w:rsid w:val="00236191"/>
    <w:rsid w:val="00243E1D"/>
    <w:rsid w:val="00260B1E"/>
    <w:rsid w:val="00264BA9"/>
    <w:rsid w:val="0026554F"/>
    <w:rsid w:val="00280FBE"/>
    <w:rsid w:val="00281DE9"/>
    <w:rsid w:val="00287B93"/>
    <w:rsid w:val="002A060B"/>
    <w:rsid w:val="002C0F69"/>
    <w:rsid w:val="002C65BE"/>
    <w:rsid w:val="002D38AF"/>
    <w:rsid w:val="002F6A7E"/>
    <w:rsid w:val="00300DFC"/>
    <w:rsid w:val="003043EA"/>
    <w:rsid w:val="003068F1"/>
    <w:rsid w:val="00320170"/>
    <w:rsid w:val="00334D95"/>
    <w:rsid w:val="003413FE"/>
    <w:rsid w:val="00343111"/>
    <w:rsid w:val="00393210"/>
    <w:rsid w:val="003B2442"/>
    <w:rsid w:val="003D33CB"/>
    <w:rsid w:val="003E1DFE"/>
    <w:rsid w:val="003E3E13"/>
    <w:rsid w:val="003F2AAF"/>
    <w:rsid w:val="003F2BB9"/>
    <w:rsid w:val="00400967"/>
    <w:rsid w:val="0041165E"/>
    <w:rsid w:val="00412ADD"/>
    <w:rsid w:val="00422313"/>
    <w:rsid w:val="00491A14"/>
    <w:rsid w:val="00492602"/>
    <w:rsid w:val="004B00FA"/>
    <w:rsid w:val="004D3320"/>
    <w:rsid w:val="004D659B"/>
    <w:rsid w:val="004D7961"/>
    <w:rsid w:val="004E0AE8"/>
    <w:rsid w:val="004E1243"/>
    <w:rsid w:val="00505AFA"/>
    <w:rsid w:val="005100DB"/>
    <w:rsid w:val="0051255B"/>
    <w:rsid w:val="00514848"/>
    <w:rsid w:val="00525A14"/>
    <w:rsid w:val="0053725A"/>
    <w:rsid w:val="00544A14"/>
    <w:rsid w:val="00557C7F"/>
    <w:rsid w:val="00557FA3"/>
    <w:rsid w:val="00575350"/>
    <w:rsid w:val="005830BC"/>
    <w:rsid w:val="005A44C4"/>
    <w:rsid w:val="005A5773"/>
    <w:rsid w:val="005B0B62"/>
    <w:rsid w:val="005B74E8"/>
    <w:rsid w:val="005B7C9B"/>
    <w:rsid w:val="005C3880"/>
    <w:rsid w:val="005C5F5E"/>
    <w:rsid w:val="005E4C29"/>
    <w:rsid w:val="005E6643"/>
    <w:rsid w:val="005E6EE6"/>
    <w:rsid w:val="005E7BD6"/>
    <w:rsid w:val="005F3BE1"/>
    <w:rsid w:val="0060417B"/>
    <w:rsid w:val="006061A9"/>
    <w:rsid w:val="006100A9"/>
    <w:rsid w:val="00610998"/>
    <w:rsid w:val="006316DA"/>
    <w:rsid w:val="00640E79"/>
    <w:rsid w:val="006514F9"/>
    <w:rsid w:val="0065341F"/>
    <w:rsid w:val="00654E61"/>
    <w:rsid w:val="00655B97"/>
    <w:rsid w:val="0067078C"/>
    <w:rsid w:val="00670D8F"/>
    <w:rsid w:val="00674B4F"/>
    <w:rsid w:val="00691B14"/>
    <w:rsid w:val="006B0DF3"/>
    <w:rsid w:val="006B72D3"/>
    <w:rsid w:val="006D02CE"/>
    <w:rsid w:val="006E455A"/>
    <w:rsid w:val="006F1277"/>
    <w:rsid w:val="006F5068"/>
    <w:rsid w:val="00732797"/>
    <w:rsid w:val="00734BCA"/>
    <w:rsid w:val="00736E13"/>
    <w:rsid w:val="00742E4B"/>
    <w:rsid w:val="00765DCF"/>
    <w:rsid w:val="00783753"/>
    <w:rsid w:val="007A2E6A"/>
    <w:rsid w:val="007A59D0"/>
    <w:rsid w:val="007A5D1D"/>
    <w:rsid w:val="007A6562"/>
    <w:rsid w:val="007C062C"/>
    <w:rsid w:val="007C522E"/>
    <w:rsid w:val="007D5593"/>
    <w:rsid w:val="007F647E"/>
    <w:rsid w:val="00806F86"/>
    <w:rsid w:val="00814735"/>
    <w:rsid w:val="00832FE5"/>
    <w:rsid w:val="00844BFB"/>
    <w:rsid w:val="00852EEB"/>
    <w:rsid w:val="00862A29"/>
    <w:rsid w:val="0086321E"/>
    <w:rsid w:val="00863EDD"/>
    <w:rsid w:val="008815D2"/>
    <w:rsid w:val="008A3350"/>
    <w:rsid w:val="008A3E8E"/>
    <w:rsid w:val="008B1077"/>
    <w:rsid w:val="008B2125"/>
    <w:rsid w:val="008C2186"/>
    <w:rsid w:val="008C79E4"/>
    <w:rsid w:val="008D2D0E"/>
    <w:rsid w:val="008D52C0"/>
    <w:rsid w:val="008E0046"/>
    <w:rsid w:val="008F0F80"/>
    <w:rsid w:val="008F3F78"/>
    <w:rsid w:val="00923CB5"/>
    <w:rsid w:val="00934BE6"/>
    <w:rsid w:val="00964121"/>
    <w:rsid w:val="00967E47"/>
    <w:rsid w:val="00974A54"/>
    <w:rsid w:val="00975756"/>
    <w:rsid w:val="00983BC4"/>
    <w:rsid w:val="009B55B2"/>
    <w:rsid w:val="009C053D"/>
    <w:rsid w:val="009D6D52"/>
    <w:rsid w:val="00A179CC"/>
    <w:rsid w:val="00A20EFF"/>
    <w:rsid w:val="00A24486"/>
    <w:rsid w:val="00A33CFB"/>
    <w:rsid w:val="00A46932"/>
    <w:rsid w:val="00A65B24"/>
    <w:rsid w:val="00A70B3A"/>
    <w:rsid w:val="00A84449"/>
    <w:rsid w:val="00A96AC8"/>
    <w:rsid w:val="00A96CAE"/>
    <w:rsid w:val="00AD364A"/>
    <w:rsid w:val="00AE1A90"/>
    <w:rsid w:val="00AF1854"/>
    <w:rsid w:val="00B02523"/>
    <w:rsid w:val="00B02BA5"/>
    <w:rsid w:val="00B055AD"/>
    <w:rsid w:val="00B10FAF"/>
    <w:rsid w:val="00B13A20"/>
    <w:rsid w:val="00B42CB9"/>
    <w:rsid w:val="00B5495E"/>
    <w:rsid w:val="00B7383F"/>
    <w:rsid w:val="00B97AA0"/>
    <w:rsid w:val="00BA2E83"/>
    <w:rsid w:val="00BA605C"/>
    <w:rsid w:val="00BA6C7F"/>
    <w:rsid w:val="00BC5F90"/>
    <w:rsid w:val="00BD54DA"/>
    <w:rsid w:val="00C048A5"/>
    <w:rsid w:val="00C2789B"/>
    <w:rsid w:val="00C3743B"/>
    <w:rsid w:val="00C425E1"/>
    <w:rsid w:val="00C65D56"/>
    <w:rsid w:val="00C82F3A"/>
    <w:rsid w:val="00C94F4A"/>
    <w:rsid w:val="00CA28D2"/>
    <w:rsid w:val="00CC14D8"/>
    <w:rsid w:val="00CD5057"/>
    <w:rsid w:val="00CD533F"/>
    <w:rsid w:val="00CD6B21"/>
    <w:rsid w:val="00CF0646"/>
    <w:rsid w:val="00D012BF"/>
    <w:rsid w:val="00D01742"/>
    <w:rsid w:val="00D13DC7"/>
    <w:rsid w:val="00D268C2"/>
    <w:rsid w:val="00D320B5"/>
    <w:rsid w:val="00D406A0"/>
    <w:rsid w:val="00D5716E"/>
    <w:rsid w:val="00DB1793"/>
    <w:rsid w:val="00E212FD"/>
    <w:rsid w:val="00E23AE0"/>
    <w:rsid w:val="00E24D3D"/>
    <w:rsid w:val="00E26B36"/>
    <w:rsid w:val="00E2725A"/>
    <w:rsid w:val="00E522C1"/>
    <w:rsid w:val="00E61DF8"/>
    <w:rsid w:val="00E63458"/>
    <w:rsid w:val="00EA4C9E"/>
    <w:rsid w:val="00EC2B11"/>
    <w:rsid w:val="00ED25AF"/>
    <w:rsid w:val="00ED2CCF"/>
    <w:rsid w:val="00EE0711"/>
    <w:rsid w:val="00EE7DC9"/>
    <w:rsid w:val="00EF2249"/>
    <w:rsid w:val="00EF25ED"/>
    <w:rsid w:val="00F04424"/>
    <w:rsid w:val="00F05645"/>
    <w:rsid w:val="00F213CF"/>
    <w:rsid w:val="00F23639"/>
    <w:rsid w:val="00F4478B"/>
    <w:rsid w:val="00F47941"/>
    <w:rsid w:val="00F77342"/>
    <w:rsid w:val="00F81862"/>
    <w:rsid w:val="00F85556"/>
    <w:rsid w:val="00F858FA"/>
    <w:rsid w:val="00FA7D82"/>
    <w:rsid w:val="00FB3047"/>
    <w:rsid w:val="00FC7D0B"/>
    <w:rsid w:val="00FD0A33"/>
    <w:rsid w:val="00FD18A4"/>
    <w:rsid w:val="00FD7E2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46725E7"/>
  <w15:docId w15:val="{D7A50B7E-35BF-4ED2-826B-F738C485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A14"/>
  </w:style>
  <w:style w:type="paragraph" w:styleId="Footer">
    <w:name w:val="footer"/>
    <w:basedOn w:val="Normal"/>
    <w:link w:val="FooterChar"/>
    <w:uiPriority w:val="99"/>
    <w:unhideWhenUsed/>
    <w:rsid w:val="00491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A14"/>
  </w:style>
  <w:style w:type="paragraph" w:styleId="BalloonText">
    <w:name w:val="Balloon Text"/>
    <w:basedOn w:val="Normal"/>
    <w:link w:val="BalloonTextChar"/>
    <w:uiPriority w:val="99"/>
    <w:semiHidden/>
    <w:unhideWhenUsed/>
    <w:rsid w:val="00491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14"/>
    <w:rPr>
      <w:rFonts w:ascii="Tahoma" w:hAnsi="Tahoma" w:cs="Tahoma"/>
      <w:sz w:val="16"/>
      <w:szCs w:val="16"/>
    </w:rPr>
  </w:style>
  <w:style w:type="table" w:styleId="TableGrid">
    <w:name w:val="Table Grid"/>
    <w:basedOn w:val="TableNormal"/>
    <w:uiPriority w:val="59"/>
    <w:rsid w:val="00E23AE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ADD"/>
    <w:rPr>
      <w:color w:val="0000FF" w:themeColor="hyperlink"/>
      <w:u w:val="single"/>
    </w:rPr>
  </w:style>
  <w:style w:type="paragraph" w:styleId="ListParagraph">
    <w:name w:val="List Paragraph"/>
    <w:basedOn w:val="Normal"/>
    <w:uiPriority w:val="34"/>
    <w:qFormat/>
    <w:rsid w:val="009D6D52"/>
    <w:pPr>
      <w:ind w:left="720"/>
      <w:contextualSpacing/>
    </w:pPr>
  </w:style>
  <w:style w:type="table" w:customStyle="1" w:styleId="TableGrid1">
    <w:name w:val="Table Grid1"/>
    <w:basedOn w:val="TableNormal"/>
    <w:next w:val="TableGrid"/>
    <w:uiPriority w:val="59"/>
    <w:rsid w:val="008A335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LTTitle">
    <w:name w:val="CILT Title"/>
    <w:basedOn w:val="Normal"/>
    <w:qFormat/>
    <w:rsid w:val="00EA4C9E"/>
    <w:pPr>
      <w:spacing w:after="0" w:line="240" w:lineRule="auto"/>
    </w:pPr>
    <w:rPr>
      <w:rFonts w:ascii="Calibri" w:eastAsia="Times New Roman" w:hAnsi="Calibri" w:cs="Arial"/>
      <w:color w:val="2B0B4B"/>
      <w:sz w:val="40"/>
      <w:szCs w:val="40"/>
    </w:rPr>
  </w:style>
  <w:style w:type="paragraph" w:customStyle="1" w:styleId="CILTBullet">
    <w:name w:val="CILT Bullet"/>
    <w:basedOn w:val="ListParagraph"/>
    <w:qFormat/>
    <w:rsid w:val="003E3E13"/>
    <w:pPr>
      <w:framePr w:hSpace="180" w:wrap="around" w:vAnchor="page" w:hAnchor="page" w:x="2264" w:y="7058"/>
      <w:numPr>
        <w:numId w:val="20"/>
      </w:numPr>
      <w:spacing w:after="0" w:line="240" w:lineRule="auto"/>
    </w:pPr>
    <w:rPr>
      <w:rFonts w:ascii="Calibri" w:eastAsia="Times New Roman" w:hAnsi="Calibri" w:cstheme="minorHAnsi"/>
      <w:sz w:val="24"/>
      <w:szCs w:val="24"/>
      <w:lang w:eastAsia="en-GB"/>
    </w:rPr>
  </w:style>
  <w:style w:type="paragraph" w:customStyle="1" w:styleId="CILTTableheading">
    <w:name w:val="CILT Table heading"/>
    <w:basedOn w:val="Normal"/>
    <w:qFormat/>
    <w:rsid w:val="00EA4C9E"/>
    <w:pPr>
      <w:framePr w:hSpace="180" w:wrap="around" w:vAnchor="page" w:hAnchor="page" w:x="2264" w:y="4031"/>
      <w:spacing w:after="80" w:line="240" w:lineRule="auto"/>
    </w:pPr>
    <w:rPr>
      <w:rFonts w:ascii="Calibri" w:eastAsia="Times New Roman" w:hAnsi="Calibri" w:cstheme="minorHAnsi"/>
      <w:sz w:val="28"/>
      <w:szCs w:val="28"/>
      <w:lang w:eastAsia="en-GB"/>
    </w:rPr>
  </w:style>
  <w:style w:type="paragraph" w:styleId="PlainText">
    <w:name w:val="Plain Text"/>
    <w:basedOn w:val="Normal"/>
    <w:link w:val="PlainTextChar"/>
    <w:rsid w:val="00EF25E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F25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7864">
      <w:bodyDiv w:val="1"/>
      <w:marLeft w:val="0"/>
      <w:marRight w:val="0"/>
      <w:marTop w:val="0"/>
      <w:marBottom w:val="0"/>
      <w:divBdr>
        <w:top w:val="none" w:sz="0" w:space="0" w:color="auto"/>
        <w:left w:val="none" w:sz="0" w:space="0" w:color="auto"/>
        <w:bottom w:val="none" w:sz="0" w:space="0" w:color="auto"/>
        <w:right w:val="none" w:sz="0" w:space="0" w:color="auto"/>
      </w:divBdr>
    </w:div>
    <w:div w:id="12205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985A-5638-456A-9F00-5FCC0552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Delargy</dc:creator>
  <cp:lastModifiedBy>Ceri Williams (INT)</cp:lastModifiedBy>
  <cp:revision>2</cp:revision>
  <cp:lastPrinted>2016-02-11T15:39:00Z</cp:lastPrinted>
  <dcterms:created xsi:type="dcterms:W3CDTF">2017-11-08T20:38:00Z</dcterms:created>
  <dcterms:modified xsi:type="dcterms:W3CDTF">2017-11-08T20:38:00Z</dcterms:modified>
</cp:coreProperties>
</file>