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54DC9" w14:textId="77777777" w:rsidR="007978EB" w:rsidRDefault="00E41BD9" w:rsidP="00E41BD9">
      <w:pPr>
        <w:pStyle w:val="Heading1"/>
      </w:pPr>
      <w:r>
        <w:t>Business Plan 2017 - 2020</w:t>
      </w:r>
    </w:p>
    <w:p w14:paraId="22560558" w14:textId="77777777" w:rsidR="00E41BD9" w:rsidRDefault="00E41BD9" w:rsidP="007978EB">
      <w:pPr>
        <w:pStyle w:val="Default"/>
        <w:rPr>
          <w:b/>
          <w:bCs/>
          <w:sz w:val="28"/>
          <w:szCs w:val="28"/>
        </w:rPr>
      </w:pPr>
    </w:p>
    <w:p w14:paraId="5917B4F8" w14:textId="77777777" w:rsidR="007978EB" w:rsidRDefault="00E41BD9" w:rsidP="007978EB">
      <w:pPr>
        <w:pStyle w:val="Default"/>
        <w:rPr>
          <w:sz w:val="28"/>
          <w:szCs w:val="28"/>
        </w:rPr>
      </w:pPr>
      <w:r>
        <w:rPr>
          <w:b/>
          <w:bCs/>
          <w:sz w:val="28"/>
          <w:szCs w:val="28"/>
        </w:rPr>
        <w:t>Education</w:t>
      </w:r>
    </w:p>
    <w:p w14:paraId="7D866A2D" w14:textId="77777777" w:rsidR="007978EB" w:rsidRDefault="007978EB" w:rsidP="007978EB">
      <w:pPr>
        <w:pStyle w:val="Default"/>
        <w:rPr>
          <w:b/>
          <w:bCs/>
          <w:sz w:val="26"/>
          <w:szCs w:val="26"/>
        </w:rPr>
      </w:pPr>
    </w:p>
    <w:p w14:paraId="28A4499E" w14:textId="77777777" w:rsidR="007978EB" w:rsidRDefault="007978EB" w:rsidP="007978EB">
      <w:pPr>
        <w:pStyle w:val="Default"/>
        <w:rPr>
          <w:sz w:val="26"/>
          <w:szCs w:val="26"/>
        </w:rPr>
      </w:pPr>
      <w:r>
        <w:rPr>
          <w:b/>
          <w:bCs/>
          <w:sz w:val="26"/>
          <w:szCs w:val="26"/>
        </w:rPr>
        <w:t xml:space="preserve">1. Background </w:t>
      </w:r>
    </w:p>
    <w:p w14:paraId="41A9033F" w14:textId="77777777" w:rsidR="007978EB" w:rsidRDefault="007978EB" w:rsidP="007978EB">
      <w:pPr>
        <w:pStyle w:val="Default"/>
        <w:rPr>
          <w:sz w:val="22"/>
          <w:szCs w:val="22"/>
        </w:rPr>
      </w:pPr>
      <w:r>
        <w:rPr>
          <w:sz w:val="22"/>
          <w:szCs w:val="22"/>
        </w:rPr>
        <w:t xml:space="preserve">Education has been regarded as one of the pillars on which CILT’s mission rests. During 2014, the University of Malta welcomed yet another cohort for the Higher Diploma in Logistics and Transportation Management (HDLTM). This MQF Level 5 diploma has been the flagship for CILT (Malta)’s education agenda since 2009. </w:t>
      </w:r>
    </w:p>
    <w:p w14:paraId="0BEE615B" w14:textId="77777777" w:rsidR="007978EB" w:rsidRDefault="007978EB" w:rsidP="007978EB">
      <w:pPr>
        <w:pStyle w:val="Default"/>
        <w:rPr>
          <w:sz w:val="22"/>
          <w:szCs w:val="22"/>
        </w:rPr>
      </w:pPr>
    </w:p>
    <w:p w14:paraId="53198EE3" w14:textId="77777777" w:rsidR="007978EB" w:rsidRDefault="007978EB" w:rsidP="007978EB">
      <w:pPr>
        <w:pStyle w:val="Default"/>
        <w:rPr>
          <w:sz w:val="22"/>
          <w:szCs w:val="22"/>
        </w:rPr>
      </w:pPr>
      <w:r>
        <w:rPr>
          <w:sz w:val="22"/>
          <w:szCs w:val="22"/>
        </w:rPr>
        <w:t xml:space="preserve">During 2014, CILT (Malta) signed a five year membership enrolment agreement with the Malta Shortsea Promotion Centre (MSPC) with the aim of supporting and collaborating with the Centre in its education matters. Euro 5,000 </w:t>
      </w:r>
    </w:p>
    <w:p w14:paraId="168B8876" w14:textId="77777777" w:rsidR="007978EB" w:rsidRDefault="007978EB" w:rsidP="007978EB">
      <w:pPr>
        <w:pStyle w:val="Default"/>
        <w:rPr>
          <w:sz w:val="22"/>
          <w:szCs w:val="22"/>
        </w:rPr>
      </w:pPr>
    </w:p>
    <w:p w14:paraId="01FEE339" w14:textId="77777777" w:rsidR="007978EB" w:rsidRDefault="007978EB" w:rsidP="007978EB">
      <w:pPr>
        <w:pStyle w:val="Default"/>
        <w:rPr>
          <w:sz w:val="22"/>
          <w:szCs w:val="22"/>
        </w:rPr>
      </w:pPr>
      <w:r>
        <w:rPr>
          <w:sz w:val="22"/>
          <w:szCs w:val="22"/>
        </w:rPr>
        <w:t xml:space="preserve">Following the preliminary results of the study ‘Bridging Skills Gaps in the Transport and Logistics Sector in Malta’ undertaken in 2014, CILT Committee members held talks with MCAST as a prospective training provider. CILT (Malta) Approved Training Provider policy for 2015 through to 2017 is to be associated solely with Self Accrediting Institutions, namely: </w:t>
      </w:r>
    </w:p>
    <w:p w14:paraId="2A5FB8B5" w14:textId="77777777" w:rsidR="007978EB" w:rsidRDefault="007978EB" w:rsidP="007978EB">
      <w:pPr>
        <w:pStyle w:val="Default"/>
        <w:ind w:left="720"/>
        <w:rPr>
          <w:sz w:val="22"/>
          <w:szCs w:val="22"/>
        </w:rPr>
      </w:pPr>
      <w:r>
        <w:rPr>
          <w:sz w:val="22"/>
          <w:szCs w:val="22"/>
        </w:rPr>
        <w:t xml:space="preserve">• the University of Malta, for </w:t>
      </w:r>
      <w:proofErr w:type="spellStart"/>
      <w:r>
        <w:rPr>
          <w:sz w:val="22"/>
          <w:szCs w:val="22"/>
        </w:rPr>
        <w:t>programmes</w:t>
      </w:r>
      <w:proofErr w:type="spellEnd"/>
      <w:r>
        <w:rPr>
          <w:sz w:val="22"/>
          <w:szCs w:val="22"/>
        </w:rPr>
        <w:t xml:space="preserve"> up to and including level 8 of the Malta Qualifications Framework; </w:t>
      </w:r>
    </w:p>
    <w:p w14:paraId="353DB7AC" w14:textId="77777777" w:rsidR="007978EB" w:rsidRDefault="007978EB" w:rsidP="007978EB">
      <w:pPr>
        <w:pStyle w:val="Default"/>
        <w:ind w:left="720"/>
        <w:rPr>
          <w:sz w:val="22"/>
          <w:szCs w:val="22"/>
        </w:rPr>
      </w:pPr>
      <w:r>
        <w:rPr>
          <w:sz w:val="22"/>
          <w:szCs w:val="22"/>
        </w:rPr>
        <w:t xml:space="preserve">• the Malta College of Arts, Science and Technology, only for </w:t>
      </w:r>
      <w:proofErr w:type="spellStart"/>
      <w:r>
        <w:rPr>
          <w:sz w:val="22"/>
          <w:szCs w:val="22"/>
        </w:rPr>
        <w:t>programmes</w:t>
      </w:r>
      <w:proofErr w:type="spellEnd"/>
      <w:r>
        <w:rPr>
          <w:sz w:val="22"/>
          <w:szCs w:val="22"/>
        </w:rPr>
        <w:t xml:space="preserve"> up to and including level 6 of the Malta Qualifications Framework; </w:t>
      </w:r>
    </w:p>
    <w:p w14:paraId="1BBC09A5" w14:textId="77777777" w:rsidR="007978EB" w:rsidRDefault="007978EB" w:rsidP="007978EB">
      <w:pPr>
        <w:pStyle w:val="Default"/>
        <w:rPr>
          <w:sz w:val="22"/>
          <w:szCs w:val="22"/>
        </w:rPr>
      </w:pPr>
    </w:p>
    <w:p w14:paraId="17CAAF59" w14:textId="77777777" w:rsidR="007978EB" w:rsidRDefault="007978EB" w:rsidP="007978EB">
      <w:pPr>
        <w:pStyle w:val="Default"/>
        <w:rPr>
          <w:sz w:val="22"/>
          <w:szCs w:val="22"/>
        </w:rPr>
      </w:pPr>
      <w:r>
        <w:rPr>
          <w:sz w:val="22"/>
          <w:szCs w:val="22"/>
        </w:rPr>
        <w:t xml:space="preserve">These self-accrediting providers have the capacity to self-accredit existing and new </w:t>
      </w:r>
      <w:proofErr w:type="spellStart"/>
      <w:r>
        <w:rPr>
          <w:sz w:val="22"/>
          <w:szCs w:val="22"/>
        </w:rPr>
        <w:t>programmes</w:t>
      </w:r>
      <w:proofErr w:type="spellEnd"/>
      <w:r>
        <w:rPr>
          <w:sz w:val="22"/>
          <w:szCs w:val="22"/>
        </w:rPr>
        <w:t xml:space="preserve"> and are exempt from provider and </w:t>
      </w:r>
      <w:proofErr w:type="spellStart"/>
      <w:r>
        <w:rPr>
          <w:sz w:val="22"/>
          <w:szCs w:val="22"/>
        </w:rPr>
        <w:t>programme</w:t>
      </w:r>
      <w:proofErr w:type="spellEnd"/>
      <w:r>
        <w:rPr>
          <w:sz w:val="22"/>
          <w:szCs w:val="22"/>
        </w:rPr>
        <w:t xml:space="preserve"> accreditation by virtue of the subsidiary legislation to the Education Act, S.L. 327.433 Further and Higher Education (Licensing, Accreditation and Quality Assurance) Regulations </w:t>
      </w:r>
    </w:p>
    <w:p w14:paraId="55B5A9D8" w14:textId="77777777" w:rsidR="007978EB" w:rsidRDefault="007978EB" w:rsidP="007978EB">
      <w:pPr>
        <w:pStyle w:val="Default"/>
        <w:rPr>
          <w:b/>
          <w:bCs/>
          <w:sz w:val="26"/>
          <w:szCs w:val="26"/>
        </w:rPr>
      </w:pPr>
    </w:p>
    <w:p w14:paraId="3541AC5F" w14:textId="77777777" w:rsidR="007978EB" w:rsidRDefault="007978EB" w:rsidP="007978EB">
      <w:pPr>
        <w:pStyle w:val="Default"/>
        <w:rPr>
          <w:sz w:val="26"/>
          <w:szCs w:val="26"/>
        </w:rPr>
      </w:pPr>
      <w:r>
        <w:rPr>
          <w:b/>
          <w:bCs/>
          <w:sz w:val="26"/>
          <w:szCs w:val="26"/>
        </w:rPr>
        <w:t xml:space="preserve">2. Vision </w:t>
      </w:r>
    </w:p>
    <w:p w14:paraId="337E7761" w14:textId="77777777" w:rsidR="007978EB" w:rsidRDefault="007978EB" w:rsidP="007978EB">
      <w:pPr>
        <w:pStyle w:val="Default"/>
        <w:rPr>
          <w:sz w:val="22"/>
          <w:szCs w:val="22"/>
        </w:rPr>
      </w:pPr>
    </w:p>
    <w:p w14:paraId="15B686ED" w14:textId="77777777" w:rsidR="007978EB" w:rsidRDefault="007978EB" w:rsidP="007978EB">
      <w:pPr>
        <w:pStyle w:val="Default"/>
        <w:rPr>
          <w:sz w:val="22"/>
          <w:szCs w:val="22"/>
        </w:rPr>
      </w:pPr>
      <w:r>
        <w:rPr>
          <w:sz w:val="22"/>
          <w:szCs w:val="22"/>
        </w:rPr>
        <w:t xml:space="preserve">To be the leading membership organization, locally and in the Mediterranean, </w:t>
      </w:r>
      <w:r>
        <w:rPr>
          <w:i/>
          <w:iCs/>
          <w:sz w:val="22"/>
          <w:szCs w:val="22"/>
        </w:rPr>
        <w:t xml:space="preserve">providing </w:t>
      </w:r>
      <w:r>
        <w:rPr>
          <w:sz w:val="22"/>
          <w:szCs w:val="22"/>
        </w:rPr>
        <w:t xml:space="preserve">education and development for both individuals and corporations within transport and logistics. </w:t>
      </w:r>
    </w:p>
    <w:p w14:paraId="1662FEE7" w14:textId="77777777" w:rsidR="007978EB" w:rsidRDefault="007978EB" w:rsidP="007978EB">
      <w:pPr>
        <w:pStyle w:val="Default"/>
        <w:rPr>
          <w:sz w:val="22"/>
          <w:szCs w:val="22"/>
        </w:rPr>
      </w:pPr>
    </w:p>
    <w:p w14:paraId="6ED99E5C" w14:textId="77777777" w:rsidR="007978EB" w:rsidRDefault="007978EB" w:rsidP="007978EB">
      <w:pPr>
        <w:pStyle w:val="Default"/>
        <w:rPr>
          <w:sz w:val="26"/>
          <w:szCs w:val="26"/>
        </w:rPr>
      </w:pPr>
      <w:r>
        <w:rPr>
          <w:b/>
          <w:bCs/>
          <w:sz w:val="26"/>
          <w:szCs w:val="26"/>
        </w:rPr>
        <w:t xml:space="preserve">3. Mission </w:t>
      </w:r>
    </w:p>
    <w:p w14:paraId="2D9D2356" w14:textId="77777777" w:rsidR="007978EB" w:rsidRDefault="007978EB" w:rsidP="007978EB">
      <w:pPr>
        <w:pStyle w:val="Default"/>
        <w:spacing w:after="152"/>
        <w:rPr>
          <w:sz w:val="22"/>
          <w:szCs w:val="22"/>
        </w:rPr>
      </w:pPr>
      <w:r>
        <w:rPr>
          <w:sz w:val="22"/>
          <w:szCs w:val="22"/>
        </w:rPr>
        <w:t xml:space="preserve">a. Promote education in transport and logistics among young students and workers in the industry </w:t>
      </w:r>
    </w:p>
    <w:p w14:paraId="00617416" w14:textId="7D0B18D5" w:rsidR="007978EB" w:rsidRDefault="007978EB" w:rsidP="007978EB">
      <w:pPr>
        <w:pStyle w:val="Default"/>
        <w:spacing w:after="152"/>
        <w:rPr>
          <w:sz w:val="22"/>
          <w:szCs w:val="22"/>
        </w:rPr>
      </w:pPr>
      <w:r>
        <w:rPr>
          <w:sz w:val="22"/>
          <w:szCs w:val="22"/>
        </w:rPr>
        <w:t>b. Provide Program</w:t>
      </w:r>
      <w:r w:rsidR="00E57240">
        <w:rPr>
          <w:sz w:val="22"/>
          <w:szCs w:val="22"/>
        </w:rPr>
        <w:t>me</w:t>
      </w:r>
      <w:bookmarkStart w:id="0" w:name="_GoBack"/>
      <w:bookmarkEnd w:id="0"/>
      <w:r>
        <w:rPr>
          <w:sz w:val="22"/>
          <w:szCs w:val="22"/>
        </w:rPr>
        <w:t xml:space="preserve">s responsive to learning and in line with industries requirements </w:t>
      </w:r>
    </w:p>
    <w:p w14:paraId="35AF1B4D" w14:textId="77777777" w:rsidR="007978EB" w:rsidRDefault="007978EB" w:rsidP="007978EB">
      <w:pPr>
        <w:pStyle w:val="Default"/>
        <w:rPr>
          <w:sz w:val="22"/>
          <w:szCs w:val="22"/>
        </w:rPr>
      </w:pPr>
      <w:r>
        <w:rPr>
          <w:sz w:val="22"/>
          <w:szCs w:val="22"/>
        </w:rPr>
        <w:t xml:space="preserve">c. Provide Quality learning opportunities </w:t>
      </w:r>
    </w:p>
    <w:p w14:paraId="19B7325E" w14:textId="77777777" w:rsidR="007978EB" w:rsidRDefault="007978EB" w:rsidP="007978EB">
      <w:pPr>
        <w:pStyle w:val="Default"/>
        <w:rPr>
          <w:sz w:val="22"/>
          <w:szCs w:val="22"/>
        </w:rPr>
      </w:pPr>
    </w:p>
    <w:p w14:paraId="2413F666" w14:textId="77777777" w:rsidR="007978EB" w:rsidRDefault="007978EB" w:rsidP="007978EB">
      <w:pPr>
        <w:pStyle w:val="Default"/>
        <w:rPr>
          <w:b/>
          <w:bCs/>
          <w:sz w:val="26"/>
          <w:szCs w:val="26"/>
        </w:rPr>
      </w:pPr>
    </w:p>
    <w:p w14:paraId="2CE06E03" w14:textId="77777777" w:rsidR="007978EB" w:rsidRDefault="007978EB" w:rsidP="007978EB">
      <w:pPr>
        <w:pStyle w:val="Default"/>
        <w:rPr>
          <w:sz w:val="26"/>
          <w:szCs w:val="26"/>
        </w:rPr>
      </w:pPr>
      <w:r>
        <w:rPr>
          <w:b/>
          <w:bCs/>
          <w:sz w:val="26"/>
          <w:szCs w:val="26"/>
        </w:rPr>
        <w:t xml:space="preserve">4. Action Plan 2017/ 2020 </w:t>
      </w:r>
    </w:p>
    <w:p w14:paraId="38E94374" w14:textId="77777777" w:rsidR="007978EB" w:rsidRDefault="007978EB" w:rsidP="007978EB">
      <w:pPr>
        <w:pStyle w:val="Default"/>
        <w:rPr>
          <w:sz w:val="22"/>
          <w:szCs w:val="22"/>
        </w:rPr>
      </w:pPr>
      <w:r>
        <w:rPr>
          <w:sz w:val="26"/>
          <w:szCs w:val="26"/>
        </w:rPr>
        <w:t xml:space="preserve">a. </w:t>
      </w:r>
      <w:r>
        <w:rPr>
          <w:sz w:val="22"/>
          <w:szCs w:val="22"/>
        </w:rPr>
        <w:t xml:space="preserve">Promote education in transport and logistics among young students and workers in the industry </w:t>
      </w:r>
    </w:p>
    <w:p w14:paraId="67CD953A" w14:textId="77777777" w:rsidR="007978EB" w:rsidRDefault="007978EB" w:rsidP="007978EB">
      <w:pPr>
        <w:pStyle w:val="Default"/>
        <w:ind w:firstLine="720"/>
        <w:rPr>
          <w:sz w:val="22"/>
          <w:szCs w:val="22"/>
        </w:rPr>
      </w:pPr>
      <w:r>
        <w:rPr>
          <w:sz w:val="22"/>
          <w:szCs w:val="22"/>
        </w:rPr>
        <w:t>(</w:t>
      </w:r>
      <w:proofErr w:type="spellStart"/>
      <w:r>
        <w:rPr>
          <w:sz w:val="22"/>
          <w:szCs w:val="22"/>
        </w:rPr>
        <w:t>i</w:t>
      </w:r>
      <w:proofErr w:type="spellEnd"/>
      <w:r>
        <w:rPr>
          <w:sz w:val="22"/>
          <w:szCs w:val="22"/>
        </w:rPr>
        <w:t xml:space="preserve">) Use of Grants </w:t>
      </w:r>
    </w:p>
    <w:p w14:paraId="54E2B4FA" w14:textId="77777777" w:rsidR="007978EB" w:rsidRDefault="007978EB" w:rsidP="007978EB">
      <w:pPr>
        <w:pStyle w:val="Default"/>
        <w:spacing w:after="152"/>
        <w:ind w:left="1440"/>
        <w:rPr>
          <w:sz w:val="22"/>
          <w:szCs w:val="22"/>
        </w:rPr>
      </w:pPr>
      <w:r>
        <w:rPr>
          <w:sz w:val="22"/>
          <w:szCs w:val="22"/>
        </w:rPr>
        <w:lastRenderedPageBreak/>
        <w:t xml:space="preserve">1. Review of local grants policy </w:t>
      </w:r>
    </w:p>
    <w:p w14:paraId="1845ABAC" w14:textId="77777777" w:rsidR="007978EB" w:rsidRDefault="007978EB" w:rsidP="007978EB">
      <w:pPr>
        <w:pStyle w:val="Default"/>
        <w:spacing w:after="152"/>
        <w:ind w:left="1440"/>
        <w:rPr>
          <w:sz w:val="22"/>
          <w:szCs w:val="22"/>
        </w:rPr>
      </w:pPr>
      <w:r>
        <w:rPr>
          <w:sz w:val="22"/>
          <w:szCs w:val="22"/>
        </w:rPr>
        <w:t xml:space="preserve">2. Collect Information of International Grants </w:t>
      </w:r>
    </w:p>
    <w:p w14:paraId="43D79896" w14:textId="77777777" w:rsidR="007978EB" w:rsidRDefault="007978EB" w:rsidP="007978EB">
      <w:pPr>
        <w:pStyle w:val="Default"/>
        <w:ind w:left="720" w:firstLine="720"/>
        <w:rPr>
          <w:sz w:val="22"/>
          <w:szCs w:val="22"/>
        </w:rPr>
      </w:pPr>
      <w:r>
        <w:rPr>
          <w:sz w:val="22"/>
          <w:szCs w:val="22"/>
        </w:rPr>
        <w:t>3. Promote local and international grants</w:t>
      </w:r>
    </w:p>
    <w:p w14:paraId="410587B0" w14:textId="77777777" w:rsidR="007978EB" w:rsidRDefault="007978EB" w:rsidP="007978EB">
      <w:pPr>
        <w:pStyle w:val="Default"/>
        <w:ind w:left="720" w:firstLine="720"/>
        <w:rPr>
          <w:sz w:val="22"/>
          <w:szCs w:val="22"/>
        </w:rPr>
      </w:pPr>
    </w:p>
    <w:p w14:paraId="0C333293" w14:textId="77777777" w:rsidR="007978EB" w:rsidRDefault="007978EB" w:rsidP="007978EB">
      <w:pPr>
        <w:pStyle w:val="Default"/>
        <w:rPr>
          <w:sz w:val="22"/>
          <w:szCs w:val="22"/>
        </w:rPr>
      </w:pPr>
      <w:r>
        <w:rPr>
          <w:sz w:val="22"/>
          <w:szCs w:val="22"/>
        </w:rPr>
        <w:t xml:space="preserve">(b) Provide Programs responsive to learning and in line with industries requirements </w:t>
      </w:r>
    </w:p>
    <w:p w14:paraId="2327D765" w14:textId="77777777" w:rsidR="007978EB" w:rsidRDefault="007978EB" w:rsidP="007978EB">
      <w:pPr>
        <w:pStyle w:val="Default"/>
        <w:ind w:firstLine="720"/>
        <w:rPr>
          <w:sz w:val="22"/>
          <w:szCs w:val="22"/>
        </w:rPr>
      </w:pPr>
      <w:r>
        <w:rPr>
          <w:sz w:val="22"/>
          <w:szCs w:val="22"/>
        </w:rPr>
        <w:t>(</w:t>
      </w:r>
      <w:proofErr w:type="spellStart"/>
      <w:r>
        <w:rPr>
          <w:sz w:val="22"/>
          <w:szCs w:val="22"/>
        </w:rPr>
        <w:t>i</w:t>
      </w:r>
      <w:proofErr w:type="spellEnd"/>
      <w:r>
        <w:rPr>
          <w:sz w:val="22"/>
          <w:szCs w:val="22"/>
        </w:rPr>
        <w:t xml:space="preserve">) Training program </w:t>
      </w:r>
    </w:p>
    <w:p w14:paraId="4A7EF4B0" w14:textId="77777777" w:rsidR="007978EB" w:rsidRDefault="007978EB" w:rsidP="007978EB">
      <w:pPr>
        <w:pStyle w:val="Default"/>
        <w:spacing w:after="152"/>
        <w:ind w:left="720" w:firstLine="720"/>
        <w:rPr>
          <w:sz w:val="22"/>
          <w:szCs w:val="22"/>
        </w:rPr>
      </w:pPr>
      <w:r>
        <w:rPr>
          <w:sz w:val="22"/>
          <w:szCs w:val="22"/>
        </w:rPr>
        <w:t xml:space="preserve">1. Accreditation </w:t>
      </w:r>
    </w:p>
    <w:p w14:paraId="037DEA38" w14:textId="77777777" w:rsidR="007978EB" w:rsidRDefault="007978EB" w:rsidP="007978EB">
      <w:pPr>
        <w:pStyle w:val="Default"/>
        <w:ind w:left="720" w:firstLine="720"/>
        <w:rPr>
          <w:sz w:val="22"/>
          <w:szCs w:val="22"/>
        </w:rPr>
      </w:pPr>
      <w:r>
        <w:rPr>
          <w:sz w:val="22"/>
          <w:szCs w:val="22"/>
        </w:rPr>
        <w:t xml:space="preserve">2. Promotion </w:t>
      </w:r>
    </w:p>
    <w:p w14:paraId="108F1780" w14:textId="77777777" w:rsidR="007978EB" w:rsidRDefault="007978EB" w:rsidP="007978EB">
      <w:pPr>
        <w:pStyle w:val="Default"/>
        <w:rPr>
          <w:sz w:val="22"/>
          <w:szCs w:val="22"/>
        </w:rPr>
      </w:pPr>
    </w:p>
    <w:p w14:paraId="5C8542F8" w14:textId="77777777" w:rsidR="007978EB" w:rsidRDefault="007978EB" w:rsidP="007978EB">
      <w:pPr>
        <w:pStyle w:val="Default"/>
        <w:ind w:firstLine="720"/>
        <w:rPr>
          <w:sz w:val="22"/>
          <w:szCs w:val="22"/>
        </w:rPr>
      </w:pPr>
      <w:r>
        <w:rPr>
          <w:sz w:val="22"/>
          <w:szCs w:val="22"/>
        </w:rPr>
        <w:t xml:space="preserve">(ii) New Training Provider </w:t>
      </w:r>
    </w:p>
    <w:p w14:paraId="7F670A24" w14:textId="77777777" w:rsidR="007978EB" w:rsidRDefault="007978EB" w:rsidP="007978EB">
      <w:pPr>
        <w:pStyle w:val="Default"/>
        <w:spacing w:after="152"/>
        <w:ind w:left="720" w:firstLine="720"/>
        <w:rPr>
          <w:sz w:val="22"/>
          <w:szCs w:val="22"/>
        </w:rPr>
      </w:pPr>
      <w:r>
        <w:rPr>
          <w:sz w:val="22"/>
          <w:szCs w:val="22"/>
        </w:rPr>
        <w:t xml:space="preserve">1. Accreditation </w:t>
      </w:r>
    </w:p>
    <w:p w14:paraId="2EFD166B" w14:textId="77777777" w:rsidR="007978EB" w:rsidRDefault="007978EB" w:rsidP="007978EB">
      <w:pPr>
        <w:pStyle w:val="Default"/>
        <w:spacing w:after="152"/>
        <w:ind w:left="720" w:firstLine="720"/>
        <w:rPr>
          <w:sz w:val="22"/>
          <w:szCs w:val="22"/>
        </w:rPr>
      </w:pPr>
      <w:r>
        <w:rPr>
          <w:sz w:val="22"/>
          <w:szCs w:val="22"/>
        </w:rPr>
        <w:t xml:space="preserve">2. Promotion </w:t>
      </w:r>
    </w:p>
    <w:p w14:paraId="3E51CCC8" w14:textId="77777777" w:rsidR="007978EB" w:rsidRDefault="007978EB" w:rsidP="007978EB">
      <w:pPr>
        <w:pStyle w:val="Default"/>
        <w:ind w:left="1440"/>
        <w:rPr>
          <w:sz w:val="22"/>
          <w:szCs w:val="22"/>
        </w:rPr>
      </w:pPr>
      <w:r>
        <w:rPr>
          <w:sz w:val="22"/>
          <w:szCs w:val="22"/>
        </w:rPr>
        <w:t xml:space="preserve">3. Train the trainer </w:t>
      </w:r>
    </w:p>
    <w:p w14:paraId="6329DA30" w14:textId="77777777" w:rsidR="007978EB" w:rsidRDefault="007978EB" w:rsidP="007978EB">
      <w:pPr>
        <w:pStyle w:val="Default"/>
        <w:rPr>
          <w:sz w:val="22"/>
          <w:szCs w:val="22"/>
        </w:rPr>
      </w:pPr>
      <w:r>
        <w:rPr>
          <w:sz w:val="22"/>
          <w:szCs w:val="22"/>
        </w:rPr>
        <w:t xml:space="preserve">(c) Provide Quality learning opportunities </w:t>
      </w:r>
    </w:p>
    <w:p w14:paraId="57A452DB" w14:textId="77777777" w:rsidR="007978EB" w:rsidRDefault="007978EB" w:rsidP="007978EB">
      <w:pPr>
        <w:pStyle w:val="Default"/>
        <w:spacing w:after="152"/>
        <w:ind w:left="720"/>
        <w:rPr>
          <w:sz w:val="22"/>
          <w:szCs w:val="22"/>
        </w:rPr>
      </w:pPr>
      <w:r>
        <w:rPr>
          <w:sz w:val="22"/>
          <w:szCs w:val="22"/>
        </w:rPr>
        <w:t>(</w:t>
      </w:r>
      <w:proofErr w:type="spellStart"/>
      <w:r>
        <w:rPr>
          <w:sz w:val="22"/>
          <w:szCs w:val="22"/>
        </w:rPr>
        <w:t>i</w:t>
      </w:r>
      <w:proofErr w:type="spellEnd"/>
      <w:r>
        <w:rPr>
          <w:sz w:val="22"/>
          <w:szCs w:val="22"/>
        </w:rPr>
        <w:t xml:space="preserve">) Module accreditation </w:t>
      </w:r>
    </w:p>
    <w:p w14:paraId="560B7938" w14:textId="77777777" w:rsidR="007978EB" w:rsidRDefault="007978EB" w:rsidP="007978EB">
      <w:pPr>
        <w:pStyle w:val="Default"/>
        <w:ind w:firstLine="720"/>
        <w:rPr>
          <w:sz w:val="22"/>
          <w:szCs w:val="22"/>
        </w:rPr>
      </w:pPr>
      <w:r>
        <w:rPr>
          <w:sz w:val="22"/>
          <w:szCs w:val="22"/>
        </w:rPr>
        <w:t xml:space="preserve">(ii) Create CPD Framework </w:t>
      </w:r>
    </w:p>
    <w:p w14:paraId="11363522" w14:textId="77777777" w:rsidR="007978EB" w:rsidRDefault="007978EB" w:rsidP="007978EB">
      <w:pPr>
        <w:pStyle w:val="Default"/>
        <w:rPr>
          <w:sz w:val="22"/>
          <w:szCs w:val="22"/>
        </w:rPr>
      </w:pPr>
      <w:r>
        <w:rPr>
          <w:sz w:val="22"/>
          <w:szCs w:val="22"/>
        </w:rPr>
        <w:t xml:space="preserve">(d) General </w:t>
      </w:r>
    </w:p>
    <w:p w14:paraId="67A12062" w14:textId="77777777" w:rsidR="007978EB" w:rsidRDefault="007978EB" w:rsidP="007978EB">
      <w:pPr>
        <w:pStyle w:val="Default"/>
        <w:ind w:firstLine="720"/>
        <w:rPr>
          <w:sz w:val="22"/>
          <w:szCs w:val="22"/>
        </w:rPr>
      </w:pPr>
      <w:r>
        <w:rPr>
          <w:sz w:val="22"/>
          <w:szCs w:val="22"/>
        </w:rPr>
        <w:t>(</w:t>
      </w:r>
      <w:proofErr w:type="spellStart"/>
      <w:r>
        <w:rPr>
          <w:sz w:val="22"/>
          <w:szCs w:val="22"/>
        </w:rPr>
        <w:t>i</w:t>
      </w:r>
      <w:proofErr w:type="spellEnd"/>
      <w:r>
        <w:rPr>
          <w:sz w:val="22"/>
          <w:szCs w:val="22"/>
        </w:rPr>
        <w:t xml:space="preserve">) EU Funding possibilities </w:t>
      </w:r>
    </w:p>
    <w:p w14:paraId="2B6430EF" w14:textId="77777777" w:rsidR="007978EB" w:rsidRDefault="007978EB" w:rsidP="007978EB">
      <w:pPr>
        <w:pStyle w:val="Default"/>
        <w:spacing w:after="152"/>
        <w:ind w:left="720" w:firstLine="720"/>
        <w:rPr>
          <w:sz w:val="22"/>
          <w:szCs w:val="22"/>
        </w:rPr>
      </w:pPr>
      <w:r>
        <w:rPr>
          <w:sz w:val="22"/>
          <w:szCs w:val="22"/>
        </w:rPr>
        <w:t xml:space="preserve">1. Available agencies </w:t>
      </w:r>
    </w:p>
    <w:p w14:paraId="3DB618CA" w14:textId="77777777" w:rsidR="007978EB" w:rsidRDefault="007978EB" w:rsidP="007978EB">
      <w:pPr>
        <w:pStyle w:val="Default"/>
        <w:spacing w:after="152"/>
        <w:ind w:left="720" w:firstLine="720"/>
        <w:rPr>
          <w:sz w:val="22"/>
          <w:szCs w:val="22"/>
        </w:rPr>
      </w:pPr>
      <w:r>
        <w:rPr>
          <w:sz w:val="22"/>
          <w:szCs w:val="22"/>
        </w:rPr>
        <w:t xml:space="preserve">2. Organize meetings </w:t>
      </w:r>
    </w:p>
    <w:p w14:paraId="0DE1E0AB" w14:textId="77777777" w:rsidR="007978EB" w:rsidRDefault="007978EB" w:rsidP="007978EB">
      <w:pPr>
        <w:pStyle w:val="Default"/>
        <w:spacing w:after="152"/>
        <w:ind w:left="720" w:firstLine="720"/>
        <w:rPr>
          <w:sz w:val="22"/>
          <w:szCs w:val="22"/>
        </w:rPr>
      </w:pPr>
      <w:r>
        <w:rPr>
          <w:sz w:val="22"/>
          <w:szCs w:val="22"/>
        </w:rPr>
        <w:t xml:space="preserve">3. Report </w:t>
      </w:r>
    </w:p>
    <w:p w14:paraId="2D74A716" w14:textId="77777777" w:rsidR="007978EB" w:rsidRDefault="007978EB" w:rsidP="007978EB">
      <w:pPr>
        <w:pStyle w:val="Default"/>
        <w:ind w:left="720" w:firstLine="720"/>
        <w:rPr>
          <w:sz w:val="22"/>
          <w:szCs w:val="22"/>
        </w:rPr>
      </w:pPr>
      <w:r>
        <w:rPr>
          <w:sz w:val="22"/>
          <w:szCs w:val="22"/>
        </w:rPr>
        <w:t xml:space="preserve">4. Use of EU Funds </w:t>
      </w:r>
    </w:p>
    <w:p w14:paraId="6F3ABBD9" w14:textId="77777777" w:rsidR="007978EB" w:rsidRDefault="007978EB" w:rsidP="007978EB">
      <w:pPr>
        <w:pStyle w:val="Default"/>
        <w:ind w:firstLine="720"/>
        <w:rPr>
          <w:sz w:val="22"/>
          <w:szCs w:val="22"/>
        </w:rPr>
      </w:pPr>
      <w:r>
        <w:rPr>
          <w:sz w:val="22"/>
          <w:szCs w:val="22"/>
        </w:rPr>
        <w:t xml:space="preserve">(ii) Information gathering </w:t>
      </w:r>
    </w:p>
    <w:p w14:paraId="3B457143" w14:textId="77777777" w:rsidR="007978EB" w:rsidRDefault="007978EB" w:rsidP="007978EB">
      <w:pPr>
        <w:pStyle w:val="Default"/>
        <w:spacing w:after="152"/>
        <w:ind w:left="720" w:firstLine="720"/>
        <w:rPr>
          <w:sz w:val="22"/>
          <w:szCs w:val="22"/>
        </w:rPr>
      </w:pPr>
      <w:r>
        <w:rPr>
          <w:sz w:val="22"/>
          <w:szCs w:val="22"/>
        </w:rPr>
        <w:t xml:space="preserve">1. Collect information on Local and Mediterranean providers </w:t>
      </w:r>
    </w:p>
    <w:p w14:paraId="7216F3E0" w14:textId="77777777" w:rsidR="007978EB" w:rsidRDefault="007978EB" w:rsidP="007978EB">
      <w:pPr>
        <w:pStyle w:val="Default"/>
        <w:spacing w:after="152"/>
        <w:ind w:left="1440"/>
        <w:rPr>
          <w:sz w:val="22"/>
          <w:szCs w:val="22"/>
        </w:rPr>
      </w:pPr>
      <w:r>
        <w:rPr>
          <w:sz w:val="22"/>
          <w:szCs w:val="22"/>
        </w:rPr>
        <w:t xml:space="preserve">2. Programs </w:t>
      </w:r>
    </w:p>
    <w:p w14:paraId="7596BEB9" w14:textId="77777777" w:rsidR="007978EB" w:rsidRPr="007978EB" w:rsidRDefault="007978EB" w:rsidP="007978EB">
      <w:pPr>
        <w:pStyle w:val="Default"/>
        <w:ind w:left="720" w:firstLine="720"/>
        <w:rPr>
          <w:sz w:val="22"/>
          <w:szCs w:val="22"/>
        </w:rPr>
      </w:pPr>
      <w:r>
        <w:rPr>
          <w:sz w:val="22"/>
          <w:szCs w:val="22"/>
        </w:rPr>
        <w:t xml:space="preserve">3. Trainers </w:t>
      </w:r>
      <w:r>
        <w:br w:type="page"/>
      </w:r>
    </w:p>
    <w:p w14:paraId="331FC435" w14:textId="77777777" w:rsidR="007978EB" w:rsidRPr="007978EB" w:rsidRDefault="007978EB" w:rsidP="007978EB">
      <w:pPr>
        <w:autoSpaceDE w:val="0"/>
        <w:autoSpaceDN w:val="0"/>
        <w:adjustRightInd w:val="0"/>
        <w:spacing w:after="0" w:line="240" w:lineRule="auto"/>
        <w:rPr>
          <w:rFonts w:ascii="Cambria" w:hAnsi="Cambria" w:cs="Cambria"/>
          <w:color w:val="000000"/>
          <w:sz w:val="24"/>
          <w:szCs w:val="24"/>
        </w:rPr>
      </w:pPr>
    </w:p>
    <w:p w14:paraId="64B6E89D" w14:textId="77777777" w:rsidR="007978EB" w:rsidRPr="007978EB" w:rsidRDefault="00E41BD9" w:rsidP="007978EB">
      <w:pPr>
        <w:autoSpaceDE w:val="0"/>
        <w:autoSpaceDN w:val="0"/>
        <w:adjustRightInd w:val="0"/>
        <w:spacing w:after="0" w:line="240" w:lineRule="auto"/>
        <w:rPr>
          <w:rFonts w:ascii="Cambria" w:hAnsi="Cambria" w:cs="Cambria"/>
          <w:color w:val="000000"/>
          <w:sz w:val="28"/>
          <w:szCs w:val="28"/>
        </w:rPr>
      </w:pPr>
      <w:r>
        <w:rPr>
          <w:rFonts w:ascii="Cambria" w:hAnsi="Cambria" w:cs="Cambria"/>
          <w:b/>
          <w:bCs/>
          <w:color w:val="000000"/>
          <w:sz w:val="28"/>
          <w:szCs w:val="28"/>
        </w:rPr>
        <w:t>Membership</w:t>
      </w:r>
    </w:p>
    <w:p w14:paraId="5806B430" w14:textId="77777777" w:rsidR="007978EB" w:rsidRDefault="007978EB" w:rsidP="007978EB">
      <w:pPr>
        <w:autoSpaceDE w:val="0"/>
        <w:autoSpaceDN w:val="0"/>
        <w:adjustRightInd w:val="0"/>
        <w:spacing w:after="0" w:line="240" w:lineRule="auto"/>
        <w:rPr>
          <w:rFonts w:ascii="Cambria" w:hAnsi="Cambria" w:cs="Cambria"/>
          <w:b/>
          <w:bCs/>
          <w:color w:val="000000"/>
          <w:sz w:val="26"/>
          <w:szCs w:val="26"/>
        </w:rPr>
      </w:pPr>
    </w:p>
    <w:p w14:paraId="143B7786" w14:textId="77777777" w:rsidR="007978EB" w:rsidRPr="007978EB" w:rsidRDefault="007978EB" w:rsidP="007978EB">
      <w:pPr>
        <w:autoSpaceDE w:val="0"/>
        <w:autoSpaceDN w:val="0"/>
        <w:adjustRightInd w:val="0"/>
        <w:spacing w:after="0" w:line="240" w:lineRule="auto"/>
        <w:rPr>
          <w:rFonts w:ascii="Cambria" w:hAnsi="Cambria" w:cs="Cambria"/>
          <w:color w:val="000000"/>
          <w:sz w:val="26"/>
          <w:szCs w:val="26"/>
        </w:rPr>
      </w:pPr>
      <w:r w:rsidRPr="007978EB">
        <w:rPr>
          <w:rFonts w:ascii="Cambria" w:hAnsi="Cambria" w:cs="Cambria"/>
          <w:b/>
          <w:bCs/>
          <w:color w:val="000000"/>
          <w:sz w:val="26"/>
          <w:szCs w:val="26"/>
        </w:rPr>
        <w:t xml:space="preserve">Vision </w:t>
      </w:r>
    </w:p>
    <w:p w14:paraId="4864FA3D" w14:textId="77777777" w:rsidR="007978EB" w:rsidRPr="007978EB" w:rsidRDefault="007978EB" w:rsidP="007978EB">
      <w:pPr>
        <w:autoSpaceDE w:val="0"/>
        <w:autoSpaceDN w:val="0"/>
        <w:adjustRightInd w:val="0"/>
        <w:spacing w:after="0" w:line="240" w:lineRule="auto"/>
        <w:rPr>
          <w:rFonts w:ascii="Calibri" w:hAnsi="Calibri" w:cs="Calibri"/>
          <w:color w:val="000000"/>
        </w:rPr>
      </w:pPr>
      <w:r w:rsidRPr="007978EB">
        <w:rPr>
          <w:rFonts w:ascii="Calibri" w:hAnsi="Calibri" w:cs="Calibri"/>
          <w:color w:val="000000"/>
        </w:rPr>
        <w:t xml:space="preserve">To be the </w:t>
      </w:r>
      <w:r w:rsidRPr="007978EB">
        <w:rPr>
          <w:rFonts w:ascii="Calibri" w:hAnsi="Calibri" w:cs="Calibri"/>
          <w:i/>
          <w:iCs/>
          <w:color w:val="000000"/>
        </w:rPr>
        <w:t xml:space="preserve">leading membership organization, </w:t>
      </w:r>
      <w:r w:rsidRPr="007978EB">
        <w:rPr>
          <w:rFonts w:ascii="Calibri" w:hAnsi="Calibri" w:cs="Calibri"/>
          <w:color w:val="000000"/>
        </w:rPr>
        <w:t xml:space="preserve">providing education and development for both individuals and corporations within Transport and Logistics in Malta. </w:t>
      </w:r>
    </w:p>
    <w:p w14:paraId="64E0D697" w14:textId="77777777" w:rsidR="007978EB" w:rsidRDefault="007978EB" w:rsidP="007978EB">
      <w:pPr>
        <w:autoSpaceDE w:val="0"/>
        <w:autoSpaceDN w:val="0"/>
        <w:adjustRightInd w:val="0"/>
        <w:spacing w:after="0" w:line="240" w:lineRule="auto"/>
        <w:rPr>
          <w:rFonts w:ascii="Cambria" w:hAnsi="Cambria" w:cs="Cambria"/>
          <w:b/>
          <w:bCs/>
          <w:color w:val="000000"/>
          <w:sz w:val="26"/>
          <w:szCs w:val="26"/>
        </w:rPr>
      </w:pPr>
    </w:p>
    <w:p w14:paraId="2095564B" w14:textId="77777777" w:rsidR="007978EB" w:rsidRPr="007978EB" w:rsidRDefault="007978EB" w:rsidP="007978EB">
      <w:pPr>
        <w:autoSpaceDE w:val="0"/>
        <w:autoSpaceDN w:val="0"/>
        <w:adjustRightInd w:val="0"/>
        <w:spacing w:after="0" w:line="240" w:lineRule="auto"/>
        <w:rPr>
          <w:rFonts w:ascii="Cambria" w:hAnsi="Cambria" w:cs="Cambria"/>
          <w:color w:val="000000"/>
          <w:sz w:val="26"/>
          <w:szCs w:val="26"/>
        </w:rPr>
      </w:pPr>
      <w:r w:rsidRPr="007978EB">
        <w:rPr>
          <w:rFonts w:ascii="Cambria" w:hAnsi="Cambria" w:cs="Cambria"/>
          <w:b/>
          <w:bCs/>
          <w:color w:val="000000"/>
          <w:sz w:val="26"/>
          <w:szCs w:val="26"/>
        </w:rPr>
        <w:t xml:space="preserve">Mission </w:t>
      </w:r>
    </w:p>
    <w:p w14:paraId="1C1C4341" w14:textId="77777777" w:rsidR="007978EB" w:rsidRPr="007978EB" w:rsidRDefault="007978EB" w:rsidP="007978EB">
      <w:pPr>
        <w:autoSpaceDE w:val="0"/>
        <w:autoSpaceDN w:val="0"/>
        <w:adjustRightInd w:val="0"/>
        <w:spacing w:after="18" w:line="240" w:lineRule="auto"/>
        <w:rPr>
          <w:rFonts w:ascii="Calibri" w:hAnsi="Calibri" w:cs="Calibri"/>
          <w:color w:val="000000"/>
        </w:rPr>
      </w:pPr>
      <w:r w:rsidRPr="007978EB">
        <w:rPr>
          <w:rFonts w:ascii="Calibri" w:hAnsi="Calibri" w:cs="Calibri"/>
          <w:color w:val="000000"/>
        </w:rPr>
        <w:t xml:space="preserve">A. Strengthen membership registration process. </w:t>
      </w:r>
    </w:p>
    <w:p w14:paraId="034CDD73" w14:textId="77777777" w:rsidR="007978EB" w:rsidRPr="007978EB" w:rsidRDefault="007978EB" w:rsidP="007978EB">
      <w:pPr>
        <w:autoSpaceDE w:val="0"/>
        <w:autoSpaceDN w:val="0"/>
        <w:adjustRightInd w:val="0"/>
        <w:spacing w:after="18" w:line="240" w:lineRule="auto"/>
        <w:rPr>
          <w:rFonts w:ascii="Calibri" w:hAnsi="Calibri" w:cs="Calibri"/>
          <w:color w:val="000000"/>
        </w:rPr>
      </w:pPr>
      <w:r w:rsidRPr="007978EB">
        <w:rPr>
          <w:rFonts w:ascii="Calibri" w:hAnsi="Calibri" w:cs="Calibri"/>
          <w:color w:val="000000"/>
        </w:rPr>
        <w:t xml:space="preserve">B. Increase percentage of paid members. </w:t>
      </w:r>
    </w:p>
    <w:p w14:paraId="36D8272C" w14:textId="77777777" w:rsidR="007978EB" w:rsidRPr="007978EB" w:rsidRDefault="007978EB" w:rsidP="007978EB">
      <w:pPr>
        <w:autoSpaceDE w:val="0"/>
        <w:autoSpaceDN w:val="0"/>
        <w:adjustRightInd w:val="0"/>
        <w:spacing w:after="18" w:line="240" w:lineRule="auto"/>
        <w:rPr>
          <w:rFonts w:ascii="Calibri" w:hAnsi="Calibri" w:cs="Calibri"/>
          <w:color w:val="000000"/>
        </w:rPr>
      </w:pPr>
      <w:r w:rsidRPr="007978EB">
        <w:rPr>
          <w:rFonts w:ascii="Calibri" w:hAnsi="Calibri" w:cs="Calibri"/>
          <w:color w:val="000000"/>
        </w:rPr>
        <w:t xml:space="preserve">C. Create a new database with all metadata including education and PR requirements. </w:t>
      </w:r>
    </w:p>
    <w:p w14:paraId="1D6384C7" w14:textId="77777777" w:rsidR="007978EB" w:rsidRPr="007978EB" w:rsidRDefault="007978EB" w:rsidP="007978EB">
      <w:pPr>
        <w:autoSpaceDE w:val="0"/>
        <w:autoSpaceDN w:val="0"/>
        <w:adjustRightInd w:val="0"/>
        <w:spacing w:after="0" w:line="240" w:lineRule="auto"/>
        <w:rPr>
          <w:rFonts w:ascii="Calibri" w:hAnsi="Calibri" w:cs="Calibri"/>
          <w:color w:val="000000"/>
        </w:rPr>
      </w:pPr>
      <w:r w:rsidRPr="007978EB">
        <w:rPr>
          <w:rFonts w:ascii="Calibri" w:hAnsi="Calibri" w:cs="Calibri"/>
          <w:color w:val="000000"/>
        </w:rPr>
        <w:t xml:space="preserve">D. Maintain regular contact with Members </w:t>
      </w:r>
    </w:p>
    <w:p w14:paraId="0DE97CD8" w14:textId="77777777" w:rsidR="007978EB" w:rsidRPr="007978EB" w:rsidRDefault="007978EB" w:rsidP="007978EB">
      <w:pPr>
        <w:autoSpaceDE w:val="0"/>
        <w:autoSpaceDN w:val="0"/>
        <w:adjustRightInd w:val="0"/>
        <w:spacing w:after="0" w:line="240" w:lineRule="auto"/>
        <w:rPr>
          <w:rFonts w:ascii="Calibri" w:hAnsi="Calibri" w:cs="Calibri"/>
          <w:color w:val="000000"/>
        </w:rPr>
      </w:pPr>
    </w:p>
    <w:p w14:paraId="516726EF" w14:textId="77777777" w:rsidR="007978EB" w:rsidRPr="007978EB" w:rsidRDefault="007978EB" w:rsidP="007978EB">
      <w:pPr>
        <w:autoSpaceDE w:val="0"/>
        <w:autoSpaceDN w:val="0"/>
        <w:adjustRightInd w:val="0"/>
        <w:spacing w:after="0" w:line="240" w:lineRule="auto"/>
        <w:rPr>
          <w:rFonts w:ascii="Cambria" w:hAnsi="Cambria" w:cs="Cambria"/>
          <w:color w:val="000000"/>
          <w:sz w:val="26"/>
          <w:szCs w:val="26"/>
        </w:rPr>
      </w:pPr>
      <w:r w:rsidRPr="007978EB">
        <w:rPr>
          <w:rFonts w:ascii="Cambria" w:hAnsi="Cambria" w:cs="Cambria"/>
          <w:b/>
          <w:bCs/>
          <w:color w:val="000000"/>
          <w:sz w:val="26"/>
          <w:szCs w:val="26"/>
        </w:rPr>
        <w:t xml:space="preserve">Action Plan </w:t>
      </w:r>
      <w:r>
        <w:rPr>
          <w:rFonts w:ascii="Cambria" w:hAnsi="Cambria" w:cs="Cambria"/>
          <w:b/>
          <w:bCs/>
          <w:color w:val="000000"/>
          <w:sz w:val="26"/>
          <w:szCs w:val="26"/>
        </w:rPr>
        <w:t>2017/ 2020</w:t>
      </w:r>
      <w:r w:rsidRPr="007978EB">
        <w:rPr>
          <w:rFonts w:ascii="Cambria" w:hAnsi="Cambria" w:cs="Cambria"/>
          <w:b/>
          <w:bCs/>
          <w:color w:val="000000"/>
          <w:sz w:val="26"/>
          <w:szCs w:val="26"/>
        </w:rPr>
        <w:t xml:space="preserve"> </w:t>
      </w:r>
    </w:p>
    <w:p w14:paraId="7D4D8F10" w14:textId="77777777" w:rsidR="00E41BD9" w:rsidRDefault="00E41BD9" w:rsidP="007978EB">
      <w:pPr>
        <w:autoSpaceDE w:val="0"/>
        <w:autoSpaceDN w:val="0"/>
        <w:adjustRightInd w:val="0"/>
        <w:spacing w:after="0" w:line="240" w:lineRule="auto"/>
        <w:rPr>
          <w:rFonts w:ascii="Calibri" w:hAnsi="Calibri" w:cs="Calibri"/>
          <w:b/>
          <w:bCs/>
          <w:color w:val="000000"/>
        </w:rPr>
      </w:pPr>
    </w:p>
    <w:p w14:paraId="23765CC3" w14:textId="77777777" w:rsidR="007978EB" w:rsidRPr="007978EB" w:rsidRDefault="007978EB" w:rsidP="007978EB">
      <w:pPr>
        <w:autoSpaceDE w:val="0"/>
        <w:autoSpaceDN w:val="0"/>
        <w:adjustRightInd w:val="0"/>
        <w:spacing w:after="0" w:line="240" w:lineRule="auto"/>
        <w:rPr>
          <w:rFonts w:ascii="Calibri" w:hAnsi="Calibri" w:cs="Calibri"/>
          <w:color w:val="000000"/>
        </w:rPr>
      </w:pPr>
      <w:r w:rsidRPr="007978EB">
        <w:rPr>
          <w:rFonts w:ascii="Calibri" w:hAnsi="Calibri" w:cs="Calibri"/>
          <w:b/>
          <w:bCs/>
          <w:color w:val="000000"/>
        </w:rPr>
        <w:t xml:space="preserve">Strengthen membership registration process </w:t>
      </w:r>
    </w:p>
    <w:p w14:paraId="0ED179BD" w14:textId="77777777" w:rsidR="007978EB" w:rsidRPr="007978EB" w:rsidRDefault="007978EB" w:rsidP="007978EB">
      <w:pPr>
        <w:autoSpaceDE w:val="0"/>
        <w:autoSpaceDN w:val="0"/>
        <w:adjustRightInd w:val="0"/>
        <w:spacing w:after="61" w:line="240" w:lineRule="auto"/>
        <w:rPr>
          <w:rFonts w:ascii="Calibri" w:hAnsi="Calibri" w:cs="Calibri"/>
          <w:color w:val="000000"/>
        </w:rPr>
      </w:pPr>
      <w:r w:rsidRPr="007978EB">
        <w:rPr>
          <w:rFonts w:ascii="Calibri" w:hAnsi="Calibri" w:cs="Calibri"/>
          <w:color w:val="000000"/>
        </w:rPr>
        <w:t xml:space="preserve">a) Analyze international and other council and branches registration process </w:t>
      </w:r>
    </w:p>
    <w:p w14:paraId="1537F36C" w14:textId="77777777" w:rsidR="007978EB" w:rsidRPr="007978EB" w:rsidRDefault="007978EB" w:rsidP="007978EB">
      <w:pPr>
        <w:autoSpaceDE w:val="0"/>
        <w:autoSpaceDN w:val="0"/>
        <w:adjustRightInd w:val="0"/>
        <w:spacing w:after="61" w:line="240" w:lineRule="auto"/>
        <w:rPr>
          <w:rFonts w:ascii="Calibri" w:hAnsi="Calibri" w:cs="Calibri"/>
          <w:color w:val="000000"/>
        </w:rPr>
      </w:pPr>
      <w:r w:rsidRPr="007978EB">
        <w:rPr>
          <w:rFonts w:ascii="Calibri" w:hAnsi="Calibri" w:cs="Calibri"/>
          <w:color w:val="000000"/>
        </w:rPr>
        <w:t xml:space="preserve">b) Establish local registration Policy </w:t>
      </w:r>
    </w:p>
    <w:p w14:paraId="1E822CB6" w14:textId="77777777" w:rsidR="007978EB" w:rsidRPr="007978EB" w:rsidRDefault="007978EB" w:rsidP="007978EB">
      <w:pPr>
        <w:autoSpaceDE w:val="0"/>
        <w:autoSpaceDN w:val="0"/>
        <w:adjustRightInd w:val="0"/>
        <w:spacing w:after="0" w:line="240" w:lineRule="auto"/>
        <w:rPr>
          <w:rFonts w:ascii="Calibri" w:hAnsi="Calibri" w:cs="Calibri"/>
          <w:color w:val="000000"/>
        </w:rPr>
      </w:pPr>
      <w:r w:rsidRPr="007978EB">
        <w:rPr>
          <w:rFonts w:ascii="Calibri" w:hAnsi="Calibri" w:cs="Calibri"/>
          <w:color w:val="000000"/>
        </w:rPr>
        <w:t xml:space="preserve">c) Appoint local registration Board </w:t>
      </w:r>
    </w:p>
    <w:p w14:paraId="02F9F79F" w14:textId="77777777" w:rsidR="007978EB" w:rsidRPr="007978EB" w:rsidRDefault="007978EB" w:rsidP="007978EB">
      <w:pPr>
        <w:autoSpaceDE w:val="0"/>
        <w:autoSpaceDN w:val="0"/>
        <w:adjustRightInd w:val="0"/>
        <w:spacing w:after="0" w:line="240" w:lineRule="auto"/>
        <w:rPr>
          <w:rFonts w:ascii="Calibri" w:hAnsi="Calibri" w:cs="Calibri"/>
          <w:color w:val="000000"/>
        </w:rPr>
      </w:pPr>
    </w:p>
    <w:p w14:paraId="4A9D3666" w14:textId="77777777" w:rsidR="007978EB" w:rsidRPr="007978EB" w:rsidRDefault="007978EB" w:rsidP="007978EB">
      <w:pPr>
        <w:autoSpaceDE w:val="0"/>
        <w:autoSpaceDN w:val="0"/>
        <w:adjustRightInd w:val="0"/>
        <w:spacing w:after="0" w:line="240" w:lineRule="auto"/>
        <w:rPr>
          <w:rFonts w:ascii="Calibri" w:hAnsi="Calibri" w:cs="Calibri"/>
          <w:color w:val="000000"/>
        </w:rPr>
      </w:pPr>
      <w:r w:rsidRPr="007978EB">
        <w:rPr>
          <w:rFonts w:ascii="Calibri" w:hAnsi="Calibri" w:cs="Calibri"/>
          <w:b/>
          <w:bCs/>
          <w:color w:val="000000"/>
        </w:rPr>
        <w:t xml:space="preserve">Increase percentage of paid members </w:t>
      </w:r>
    </w:p>
    <w:p w14:paraId="0C3CC445" w14:textId="77777777" w:rsidR="007978EB" w:rsidRPr="007978EB" w:rsidRDefault="007978EB" w:rsidP="007978EB">
      <w:pPr>
        <w:autoSpaceDE w:val="0"/>
        <w:autoSpaceDN w:val="0"/>
        <w:adjustRightInd w:val="0"/>
        <w:spacing w:after="56" w:line="240" w:lineRule="auto"/>
        <w:rPr>
          <w:rFonts w:ascii="Calibri" w:hAnsi="Calibri" w:cs="Calibri"/>
          <w:color w:val="000000"/>
        </w:rPr>
      </w:pPr>
      <w:r w:rsidRPr="007978EB">
        <w:rPr>
          <w:rFonts w:ascii="Calibri" w:hAnsi="Calibri" w:cs="Calibri"/>
          <w:color w:val="000000"/>
        </w:rPr>
        <w:t xml:space="preserve">a) Analyze international and other council and branches membership structure </w:t>
      </w:r>
    </w:p>
    <w:p w14:paraId="1242540D" w14:textId="77777777" w:rsidR="007978EB" w:rsidRPr="007978EB" w:rsidRDefault="007978EB" w:rsidP="007978EB">
      <w:pPr>
        <w:autoSpaceDE w:val="0"/>
        <w:autoSpaceDN w:val="0"/>
        <w:adjustRightInd w:val="0"/>
        <w:spacing w:after="56" w:line="240" w:lineRule="auto"/>
        <w:rPr>
          <w:rFonts w:ascii="Calibri" w:hAnsi="Calibri" w:cs="Calibri"/>
          <w:color w:val="000000"/>
        </w:rPr>
      </w:pPr>
      <w:r w:rsidRPr="007978EB">
        <w:rPr>
          <w:rFonts w:ascii="Calibri" w:hAnsi="Calibri" w:cs="Calibri"/>
          <w:color w:val="000000"/>
        </w:rPr>
        <w:t xml:space="preserve">b) Revise local membership structure to include Corporate Membership </w:t>
      </w:r>
    </w:p>
    <w:p w14:paraId="159F270E" w14:textId="77777777" w:rsidR="00E41BD9" w:rsidRDefault="007978EB" w:rsidP="00E41BD9">
      <w:pPr>
        <w:autoSpaceDE w:val="0"/>
        <w:autoSpaceDN w:val="0"/>
        <w:adjustRightInd w:val="0"/>
        <w:spacing w:after="0" w:line="240" w:lineRule="auto"/>
        <w:rPr>
          <w:rFonts w:ascii="Calibri" w:hAnsi="Calibri" w:cs="Calibri"/>
          <w:color w:val="000000"/>
        </w:rPr>
      </w:pPr>
      <w:r w:rsidRPr="007978EB">
        <w:rPr>
          <w:rFonts w:ascii="Calibri" w:hAnsi="Calibri" w:cs="Calibri"/>
          <w:color w:val="000000"/>
        </w:rPr>
        <w:t>c) Establish payment notification process with final notice notifying that membership is withdrawn.</w:t>
      </w:r>
    </w:p>
    <w:p w14:paraId="15A9FDA2" w14:textId="77777777" w:rsidR="00E41BD9" w:rsidRDefault="00E41BD9" w:rsidP="00E41BD9">
      <w:pPr>
        <w:autoSpaceDE w:val="0"/>
        <w:autoSpaceDN w:val="0"/>
        <w:adjustRightInd w:val="0"/>
        <w:spacing w:after="0" w:line="240" w:lineRule="auto"/>
        <w:rPr>
          <w:rFonts w:ascii="Calibri" w:hAnsi="Calibri" w:cs="Calibri"/>
          <w:color w:val="000000"/>
        </w:rPr>
      </w:pPr>
    </w:p>
    <w:p w14:paraId="3573F683" w14:textId="77777777" w:rsidR="007978EB" w:rsidRPr="007978EB" w:rsidRDefault="007978EB" w:rsidP="00E41BD9">
      <w:pPr>
        <w:autoSpaceDE w:val="0"/>
        <w:autoSpaceDN w:val="0"/>
        <w:adjustRightInd w:val="0"/>
        <w:spacing w:after="0" w:line="240" w:lineRule="auto"/>
        <w:rPr>
          <w:rFonts w:ascii="Calibri" w:hAnsi="Calibri" w:cs="Calibri"/>
          <w:color w:val="000000"/>
        </w:rPr>
      </w:pPr>
      <w:r w:rsidRPr="007978EB">
        <w:rPr>
          <w:rFonts w:ascii="Calibri" w:hAnsi="Calibri" w:cs="Calibri"/>
          <w:b/>
          <w:bCs/>
          <w:color w:val="000000"/>
        </w:rPr>
        <w:t xml:space="preserve">Create a new database with all metadata including education and PR requirements </w:t>
      </w:r>
    </w:p>
    <w:p w14:paraId="3CC4BE15" w14:textId="77777777" w:rsidR="007978EB" w:rsidRPr="007978EB" w:rsidRDefault="007978EB" w:rsidP="007978EB">
      <w:pPr>
        <w:autoSpaceDE w:val="0"/>
        <w:autoSpaceDN w:val="0"/>
        <w:adjustRightInd w:val="0"/>
        <w:spacing w:after="61" w:line="240" w:lineRule="auto"/>
        <w:rPr>
          <w:rFonts w:ascii="Calibri" w:hAnsi="Calibri" w:cs="Calibri"/>
          <w:color w:val="000000"/>
        </w:rPr>
      </w:pPr>
      <w:r w:rsidRPr="007978EB">
        <w:rPr>
          <w:rFonts w:ascii="Calibri" w:hAnsi="Calibri" w:cs="Calibri"/>
          <w:color w:val="000000"/>
        </w:rPr>
        <w:t xml:space="preserve">a) Chase members for an updated CV. </w:t>
      </w:r>
    </w:p>
    <w:p w14:paraId="62BCF1D6" w14:textId="77777777" w:rsidR="007978EB" w:rsidRPr="007978EB" w:rsidRDefault="007978EB" w:rsidP="007978EB">
      <w:pPr>
        <w:autoSpaceDE w:val="0"/>
        <w:autoSpaceDN w:val="0"/>
        <w:adjustRightInd w:val="0"/>
        <w:spacing w:after="0" w:line="240" w:lineRule="auto"/>
        <w:rPr>
          <w:rFonts w:ascii="Calibri" w:hAnsi="Calibri" w:cs="Calibri"/>
          <w:color w:val="000000"/>
        </w:rPr>
      </w:pPr>
      <w:r w:rsidRPr="007978EB">
        <w:rPr>
          <w:rFonts w:ascii="Calibri" w:hAnsi="Calibri" w:cs="Calibri"/>
          <w:color w:val="000000"/>
        </w:rPr>
        <w:t xml:space="preserve">b) </w:t>
      </w:r>
      <w:proofErr w:type="spellStart"/>
      <w:r w:rsidRPr="007978EB">
        <w:rPr>
          <w:rFonts w:ascii="Calibri" w:hAnsi="Calibri" w:cs="Calibri"/>
          <w:color w:val="000000"/>
        </w:rPr>
        <w:t>Categorise</w:t>
      </w:r>
      <w:proofErr w:type="spellEnd"/>
      <w:r w:rsidRPr="007978EB">
        <w:rPr>
          <w:rFonts w:ascii="Calibri" w:hAnsi="Calibri" w:cs="Calibri"/>
          <w:color w:val="000000"/>
        </w:rPr>
        <w:t xml:space="preserve"> members according to expertise and sector (aviation, road, sea etc.) </w:t>
      </w:r>
    </w:p>
    <w:p w14:paraId="05968027" w14:textId="77777777" w:rsidR="007978EB" w:rsidRPr="007978EB" w:rsidRDefault="007978EB" w:rsidP="007978EB">
      <w:pPr>
        <w:autoSpaceDE w:val="0"/>
        <w:autoSpaceDN w:val="0"/>
        <w:adjustRightInd w:val="0"/>
        <w:spacing w:after="0" w:line="240" w:lineRule="auto"/>
        <w:rPr>
          <w:rFonts w:ascii="Calibri" w:hAnsi="Calibri" w:cs="Calibri"/>
          <w:color w:val="000000"/>
        </w:rPr>
      </w:pPr>
    </w:p>
    <w:p w14:paraId="79BF10BC" w14:textId="77777777" w:rsidR="007978EB" w:rsidRPr="007978EB" w:rsidRDefault="007978EB" w:rsidP="007978EB">
      <w:pPr>
        <w:autoSpaceDE w:val="0"/>
        <w:autoSpaceDN w:val="0"/>
        <w:adjustRightInd w:val="0"/>
        <w:spacing w:after="0" w:line="240" w:lineRule="auto"/>
        <w:rPr>
          <w:rFonts w:ascii="Calibri" w:hAnsi="Calibri" w:cs="Calibri"/>
          <w:color w:val="000000"/>
        </w:rPr>
      </w:pPr>
      <w:r w:rsidRPr="007978EB">
        <w:rPr>
          <w:rFonts w:ascii="Calibri" w:hAnsi="Calibri" w:cs="Calibri"/>
          <w:b/>
          <w:bCs/>
          <w:color w:val="000000"/>
        </w:rPr>
        <w:t xml:space="preserve">Maintain regular contact with Members </w:t>
      </w:r>
    </w:p>
    <w:p w14:paraId="31F201D2" w14:textId="77777777" w:rsidR="007978EB" w:rsidRPr="007978EB" w:rsidRDefault="007978EB" w:rsidP="007978EB">
      <w:pPr>
        <w:autoSpaceDE w:val="0"/>
        <w:autoSpaceDN w:val="0"/>
        <w:adjustRightInd w:val="0"/>
        <w:spacing w:after="56" w:line="240" w:lineRule="auto"/>
        <w:rPr>
          <w:rFonts w:ascii="Calibri" w:hAnsi="Calibri" w:cs="Calibri"/>
          <w:color w:val="000000"/>
        </w:rPr>
      </w:pPr>
      <w:r w:rsidRPr="007978EB">
        <w:rPr>
          <w:rFonts w:ascii="Calibri" w:hAnsi="Calibri" w:cs="Calibri"/>
          <w:color w:val="000000"/>
        </w:rPr>
        <w:t xml:space="preserve">a) Keep records of member’s activity with the committee, including attendance sheets at meetings and communication via telephone and email to and fro with the committee. </w:t>
      </w:r>
    </w:p>
    <w:p w14:paraId="2C3CA324" w14:textId="77777777" w:rsidR="007978EB" w:rsidRPr="007978EB" w:rsidRDefault="007978EB" w:rsidP="007978EB">
      <w:pPr>
        <w:autoSpaceDE w:val="0"/>
        <w:autoSpaceDN w:val="0"/>
        <w:adjustRightInd w:val="0"/>
        <w:spacing w:after="0" w:line="240" w:lineRule="auto"/>
        <w:rPr>
          <w:rFonts w:ascii="Calibri" w:hAnsi="Calibri" w:cs="Calibri"/>
          <w:color w:val="000000"/>
        </w:rPr>
      </w:pPr>
      <w:r w:rsidRPr="007978EB">
        <w:rPr>
          <w:rFonts w:ascii="Calibri" w:hAnsi="Calibri" w:cs="Calibri"/>
          <w:color w:val="000000"/>
        </w:rPr>
        <w:t xml:space="preserve">b) Ensure communication with all members at least once yearly </w:t>
      </w:r>
    </w:p>
    <w:p w14:paraId="2D4B6B5B" w14:textId="77777777" w:rsidR="007978EB" w:rsidRPr="007978EB" w:rsidRDefault="007978EB" w:rsidP="007978EB">
      <w:pPr>
        <w:autoSpaceDE w:val="0"/>
        <w:autoSpaceDN w:val="0"/>
        <w:adjustRightInd w:val="0"/>
        <w:spacing w:after="61" w:line="240" w:lineRule="auto"/>
        <w:ind w:left="720"/>
        <w:rPr>
          <w:rFonts w:ascii="Calibri" w:hAnsi="Calibri" w:cs="Calibri"/>
          <w:color w:val="000000"/>
        </w:rPr>
      </w:pPr>
      <w:proofErr w:type="spellStart"/>
      <w:r w:rsidRPr="007978EB">
        <w:rPr>
          <w:rFonts w:ascii="Calibri" w:hAnsi="Calibri" w:cs="Calibri"/>
          <w:color w:val="000000"/>
        </w:rPr>
        <w:t>i</w:t>
      </w:r>
      <w:proofErr w:type="spellEnd"/>
      <w:r w:rsidRPr="007978EB">
        <w:rPr>
          <w:rFonts w:ascii="Calibri" w:hAnsi="Calibri" w:cs="Calibri"/>
          <w:color w:val="000000"/>
        </w:rPr>
        <w:t xml:space="preserve">) Group meetings for members in the same industry. </w:t>
      </w:r>
    </w:p>
    <w:p w14:paraId="41623C47" w14:textId="77777777" w:rsidR="007978EB" w:rsidRPr="007978EB" w:rsidRDefault="007978EB" w:rsidP="007978EB">
      <w:pPr>
        <w:autoSpaceDE w:val="0"/>
        <w:autoSpaceDN w:val="0"/>
        <w:adjustRightInd w:val="0"/>
        <w:spacing w:after="61" w:line="240" w:lineRule="auto"/>
        <w:ind w:left="720"/>
        <w:rPr>
          <w:rFonts w:ascii="Calibri" w:hAnsi="Calibri" w:cs="Calibri"/>
          <w:color w:val="000000"/>
        </w:rPr>
      </w:pPr>
      <w:r w:rsidRPr="007978EB">
        <w:rPr>
          <w:rFonts w:ascii="Calibri" w:hAnsi="Calibri" w:cs="Calibri"/>
          <w:color w:val="000000"/>
        </w:rPr>
        <w:t xml:space="preserve">ii) Call members to update on progress made. </w:t>
      </w:r>
    </w:p>
    <w:p w14:paraId="70AF4ECD" w14:textId="77777777" w:rsidR="00BF5215" w:rsidRDefault="007978EB" w:rsidP="007978EB">
      <w:pPr>
        <w:autoSpaceDE w:val="0"/>
        <w:autoSpaceDN w:val="0"/>
        <w:adjustRightInd w:val="0"/>
        <w:spacing w:after="0" w:line="240" w:lineRule="auto"/>
        <w:ind w:left="720"/>
        <w:rPr>
          <w:rFonts w:ascii="Calibri" w:hAnsi="Calibri" w:cs="Calibri"/>
          <w:color w:val="000000"/>
        </w:rPr>
      </w:pPr>
      <w:r w:rsidRPr="007978EB">
        <w:rPr>
          <w:rFonts w:ascii="Calibri" w:hAnsi="Calibri" w:cs="Calibri"/>
          <w:color w:val="000000"/>
        </w:rPr>
        <w:t xml:space="preserve">iii) </w:t>
      </w:r>
      <w:proofErr w:type="spellStart"/>
      <w:r w:rsidRPr="007978EB">
        <w:rPr>
          <w:rFonts w:ascii="Calibri" w:hAnsi="Calibri" w:cs="Calibri"/>
          <w:color w:val="000000"/>
        </w:rPr>
        <w:t>Utilise</w:t>
      </w:r>
      <w:proofErr w:type="spellEnd"/>
      <w:r w:rsidRPr="007978EB">
        <w:rPr>
          <w:rFonts w:ascii="Calibri" w:hAnsi="Calibri" w:cs="Calibri"/>
          <w:color w:val="000000"/>
        </w:rPr>
        <w:t xml:space="preserve"> member’s expertise where needed by the committee to help CILT in its mission </w:t>
      </w:r>
    </w:p>
    <w:p w14:paraId="106EF49A" w14:textId="77777777" w:rsidR="007978EB" w:rsidRDefault="007978EB" w:rsidP="007978EB">
      <w:pPr>
        <w:autoSpaceDE w:val="0"/>
        <w:autoSpaceDN w:val="0"/>
        <w:adjustRightInd w:val="0"/>
        <w:spacing w:after="0" w:line="240" w:lineRule="auto"/>
        <w:rPr>
          <w:rFonts w:ascii="Calibri" w:hAnsi="Calibri" w:cs="Calibri"/>
          <w:color w:val="000000"/>
        </w:rPr>
      </w:pPr>
    </w:p>
    <w:p w14:paraId="0BAA819A" w14:textId="77777777" w:rsidR="007978EB" w:rsidRDefault="007978EB" w:rsidP="007978EB">
      <w:pPr>
        <w:autoSpaceDE w:val="0"/>
        <w:autoSpaceDN w:val="0"/>
        <w:adjustRightInd w:val="0"/>
        <w:spacing w:after="0" w:line="240" w:lineRule="auto"/>
        <w:rPr>
          <w:rFonts w:ascii="Calibri" w:hAnsi="Calibri" w:cs="Calibri"/>
          <w:color w:val="000000"/>
        </w:rPr>
      </w:pPr>
    </w:p>
    <w:p w14:paraId="273AB9A1" w14:textId="77777777" w:rsidR="007978EB" w:rsidRDefault="007978EB">
      <w:pPr>
        <w:rPr>
          <w:rFonts w:ascii="Calibri" w:hAnsi="Calibri" w:cs="Calibri"/>
          <w:color w:val="000000"/>
        </w:rPr>
      </w:pPr>
      <w:r>
        <w:rPr>
          <w:rFonts w:ascii="Calibri" w:hAnsi="Calibri" w:cs="Calibri"/>
          <w:color w:val="000000"/>
        </w:rPr>
        <w:br w:type="page"/>
      </w:r>
    </w:p>
    <w:p w14:paraId="12F0104F" w14:textId="77777777" w:rsidR="007978EB" w:rsidRDefault="007978EB" w:rsidP="007978EB">
      <w:pPr>
        <w:pStyle w:val="Default"/>
      </w:pPr>
    </w:p>
    <w:p w14:paraId="1EAE70BB" w14:textId="77777777" w:rsidR="007978EB" w:rsidRDefault="007978EB" w:rsidP="007978EB">
      <w:pPr>
        <w:pStyle w:val="Default"/>
        <w:rPr>
          <w:sz w:val="28"/>
          <w:szCs w:val="28"/>
        </w:rPr>
      </w:pPr>
      <w:r>
        <w:rPr>
          <w:b/>
          <w:bCs/>
          <w:sz w:val="28"/>
          <w:szCs w:val="28"/>
        </w:rPr>
        <w:t xml:space="preserve">Public Relations Operational plan </w:t>
      </w:r>
    </w:p>
    <w:p w14:paraId="25277B18" w14:textId="77777777" w:rsidR="007978EB" w:rsidRDefault="007978EB" w:rsidP="007978EB">
      <w:pPr>
        <w:pStyle w:val="Default"/>
        <w:rPr>
          <w:b/>
          <w:bCs/>
          <w:sz w:val="26"/>
          <w:szCs w:val="26"/>
        </w:rPr>
      </w:pPr>
    </w:p>
    <w:p w14:paraId="76AA144B" w14:textId="77777777" w:rsidR="007978EB" w:rsidRDefault="007978EB" w:rsidP="007978EB">
      <w:pPr>
        <w:pStyle w:val="Default"/>
        <w:rPr>
          <w:sz w:val="26"/>
          <w:szCs w:val="26"/>
        </w:rPr>
      </w:pPr>
      <w:r>
        <w:rPr>
          <w:b/>
          <w:bCs/>
          <w:sz w:val="26"/>
          <w:szCs w:val="26"/>
        </w:rPr>
        <w:t xml:space="preserve">Background </w:t>
      </w:r>
    </w:p>
    <w:p w14:paraId="75D97382" w14:textId="77777777" w:rsidR="007978EB" w:rsidRDefault="007978EB" w:rsidP="007978EB">
      <w:pPr>
        <w:pStyle w:val="Default"/>
        <w:rPr>
          <w:sz w:val="22"/>
          <w:szCs w:val="22"/>
        </w:rPr>
      </w:pPr>
      <w:r>
        <w:rPr>
          <w:sz w:val="22"/>
          <w:szCs w:val="22"/>
        </w:rPr>
        <w:t xml:space="preserve">CILT Malta committee sought the need to establish and strengthen the relationship between the Institute and members, students and key players in the transport industry. Hence, the public relations officer post was introduced. Responsibilities include managing communication and disseminating information between the </w:t>
      </w:r>
      <w:proofErr w:type="spellStart"/>
      <w:r>
        <w:rPr>
          <w:sz w:val="22"/>
          <w:szCs w:val="22"/>
        </w:rPr>
        <w:t>organisation</w:t>
      </w:r>
      <w:proofErr w:type="spellEnd"/>
      <w:r>
        <w:rPr>
          <w:sz w:val="22"/>
          <w:szCs w:val="22"/>
        </w:rPr>
        <w:t xml:space="preserve"> and the public. </w:t>
      </w:r>
    </w:p>
    <w:p w14:paraId="32314294" w14:textId="77777777" w:rsidR="00E41BD9" w:rsidRDefault="00E41BD9" w:rsidP="007978EB">
      <w:pPr>
        <w:pStyle w:val="Default"/>
        <w:rPr>
          <w:sz w:val="22"/>
          <w:szCs w:val="22"/>
        </w:rPr>
      </w:pPr>
    </w:p>
    <w:p w14:paraId="26D40773" w14:textId="77777777" w:rsidR="007978EB" w:rsidRDefault="007978EB" w:rsidP="007978EB">
      <w:pPr>
        <w:pStyle w:val="Default"/>
        <w:rPr>
          <w:sz w:val="26"/>
          <w:szCs w:val="26"/>
        </w:rPr>
      </w:pPr>
      <w:r>
        <w:rPr>
          <w:b/>
          <w:bCs/>
          <w:sz w:val="26"/>
          <w:szCs w:val="26"/>
        </w:rPr>
        <w:t xml:space="preserve">Vision </w:t>
      </w:r>
    </w:p>
    <w:p w14:paraId="2F2E9EE5" w14:textId="77777777" w:rsidR="007978EB" w:rsidRDefault="007978EB" w:rsidP="007978EB">
      <w:pPr>
        <w:pStyle w:val="Default"/>
        <w:rPr>
          <w:rFonts w:ascii="Arial" w:hAnsi="Arial" w:cs="Arial"/>
          <w:sz w:val="20"/>
          <w:szCs w:val="20"/>
        </w:rPr>
      </w:pPr>
      <w:r>
        <w:rPr>
          <w:rFonts w:ascii="Arial" w:hAnsi="Arial" w:cs="Arial"/>
          <w:sz w:val="20"/>
          <w:szCs w:val="20"/>
        </w:rPr>
        <w:t xml:space="preserve">To be </w:t>
      </w:r>
      <w:r>
        <w:rPr>
          <w:rFonts w:ascii="Arial" w:hAnsi="Arial" w:cs="Arial"/>
          <w:i/>
          <w:iCs/>
          <w:sz w:val="20"/>
          <w:szCs w:val="20"/>
        </w:rPr>
        <w:t xml:space="preserve">recognized </w:t>
      </w:r>
      <w:r>
        <w:rPr>
          <w:rFonts w:ascii="Arial" w:hAnsi="Arial" w:cs="Arial"/>
          <w:sz w:val="20"/>
          <w:szCs w:val="20"/>
        </w:rPr>
        <w:t xml:space="preserve">as the leading membership organization locally and in the Mediterranean providing education and development for both individuals and corporations within Transport and Logistics. </w:t>
      </w:r>
    </w:p>
    <w:p w14:paraId="2A92820C" w14:textId="77777777" w:rsidR="00E41BD9" w:rsidRDefault="00E41BD9" w:rsidP="007978EB">
      <w:pPr>
        <w:pStyle w:val="Default"/>
        <w:rPr>
          <w:b/>
          <w:bCs/>
          <w:sz w:val="26"/>
          <w:szCs w:val="26"/>
        </w:rPr>
      </w:pPr>
    </w:p>
    <w:p w14:paraId="5193CB71" w14:textId="77777777" w:rsidR="007978EB" w:rsidRDefault="007978EB" w:rsidP="007978EB">
      <w:pPr>
        <w:pStyle w:val="Default"/>
        <w:rPr>
          <w:sz w:val="26"/>
          <w:szCs w:val="26"/>
        </w:rPr>
      </w:pPr>
      <w:r>
        <w:rPr>
          <w:b/>
          <w:bCs/>
          <w:sz w:val="26"/>
          <w:szCs w:val="26"/>
        </w:rPr>
        <w:t xml:space="preserve">Mission </w:t>
      </w:r>
    </w:p>
    <w:p w14:paraId="2DF09A06" w14:textId="77777777" w:rsidR="007978EB" w:rsidRDefault="007978EB" w:rsidP="007978EB">
      <w:pPr>
        <w:pStyle w:val="Default"/>
        <w:spacing w:after="18"/>
        <w:rPr>
          <w:sz w:val="22"/>
          <w:szCs w:val="22"/>
        </w:rPr>
      </w:pPr>
      <w:r>
        <w:rPr>
          <w:sz w:val="22"/>
          <w:szCs w:val="22"/>
        </w:rPr>
        <w:t xml:space="preserve">A. Attract transport and logistics professionals to CILT Malta and recommend enrollment. </w:t>
      </w:r>
    </w:p>
    <w:p w14:paraId="0251A835" w14:textId="77777777" w:rsidR="007978EB" w:rsidRDefault="007978EB" w:rsidP="007978EB">
      <w:pPr>
        <w:pStyle w:val="Default"/>
        <w:spacing w:after="18"/>
        <w:rPr>
          <w:sz w:val="22"/>
          <w:szCs w:val="22"/>
        </w:rPr>
      </w:pPr>
      <w:r>
        <w:rPr>
          <w:sz w:val="22"/>
          <w:szCs w:val="22"/>
        </w:rPr>
        <w:t xml:space="preserve">B. Increase awareness in Transport and logistics. </w:t>
      </w:r>
    </w:p>
    <w:p w14:paraId="11AEAC6F" w14:textId="77777777" w:rsidR="007978EB" w:rsidRDefault="007978EB" w:rsidP="007978EB">
      <w:pPr>
        <w:pStyle w:val="Default"/>
        <w:spacing w:after="18"/>
        <w:rPr>
          <w:sz w:val="22"/>
          <w:szCs w:val="22"/>
        </w:rPr>
      </w:pPr>
      <w:r>
        <w:rPr>
          <w:sz w:val="22"/>
          <w:szCs w:val="22"/>
        </w:rPr>
        <w:t xml:space="preserve">C. Attract young students to undertake studies in transport and logistics. </w:t>
      </w:r>
    </w:p>
    <w:p w14:paraId="7519D41F" w14:textId="77777777" w:rsidR="007978EB" w:rsidRDefault="007978EB" w:rsidP="007978EB">
      <w:pPr>
        <w:pStyle w:val="Default"/>
        <w:spacing w:after="18"/>
        <w:rPr>
          <w:sz w:val="22"/>
          <w:szCs w:val="22"/>
        </w:rPr>
      </w:pPr>
      <w:r>
        <w:rPr>
          <w:sz w:val="22"/>
          <w:szCs w:val="22"/>
        </w:rPr>
        <w:t xml:space="preserve">D. Maintain regular contact with Members and students </w:t>
      </w:r>
    </w:p>
    <w:p w14:paraId="7AEBAA23" w14:textId="77777777" w:rsidR="007978EB" w:rsidRDefault="007978EB" w:rsidP="007978EB">
      <w:pPr>
        <w:pStyle w:val="Default"/>
        <w:spacing w:after="18"/>
        <w:rPr>
          <w:sz w:val="22"/>
          <w:szCs w:val="22"/>
        </w:rPr>
      </w:pPr>
      <w:r>
        <w:rPr>
          <w:sz w:val="22"/>
          <w:szCs w:val="22"/>
        </w:rPr>
        <w:t xml:space="preserve">E. Strengthen the relationship between CILT Malta and the Industry. </w:t>
      </w:r>
    </w:p>
    <w:p w14:paraId="3DEAEABD" w14:textId="77777777" w:rsidR="00E41BD9" w:rsidRDefault="007978EB" w:rsidP="00E41BD9">
      <w:pPr>
        <w:pStyle w:val="Default"/>
        <w:rPr>
          <w:sz w:val="22"/>
          <w:szCs w:val="22"/>
        </w:rPr>
      </w:pPr>
      <w:r>
        <w:rPr>
          <w:sz w:val="22"/>
          <w:szCs w:val="22"/>
        </w:rPr>
        <w:t>F. Identify niches to promote CILT Malta bo</w:t>
      </w:r>
      <w:r w:rsidR="00E41BD9">
        <w:rPr>
          <w:sz w:val="22"/>
          <w:szCs w:val="22"/>
        </w:rPr>
        <w:t>th locally and internationally.</w:t>
      </w:r>
    </w:p>
    <w:p w14:paraId="783C2F65" w14:textId="77777777" w:rsidR="00E41BD9" w:rsidRDefault="00E41BD9" w:rsidP="00E41BD9">
      <w:pPr>
        <w:pStyle w:val="Default"/>
        <w:rPr>
          <w:sz w:val="22"/>
          <w:szCs w:val="22"/>
        </w:rPr>
      </w:pPr>
    </w:p>
    <w:p w14:paraId="37F3349F" w14:textId="77777777" w:rsidR="007978EB" w:rsidRDefault="007978EB" w:rsidP="007978EB">
      <w:pPr>
        <w:pStyle w:val="Default"/>
        <w:rPr>
          <w:sz w:val="26"/>
          <w:szCs w:val="26"/>
        </w:rPr>
      </w:pPr>
      <w:r>
        <w:rPr>
          <w:b/>
          <w:bCs/>
          <w:sz w:val="26"/>
          <w:szCs w:val="26"/>
        </w:rPr>
        <w:t xml:space="preserve">Action Plan </w:t>
      </w:r>
      <w:r w:rsidR="00E41BD9">
        <w:rPr>
          <w:b/>
          <w:bCs/>
          <w:sz w:val="26"/>
          <w:szCs w:val="26"/>
        </w:rPr>
        <w:t>2017/ 2020</w:t>
      </w:r>
    </w:p>
    <w:p w14:paraId="08368637" w14:textId="77777777" w:rsidR="007978EB" w:rsidRDefault="007978EB" w:rsidP="007978EB">
      <w:pPr>
        <w:pStyle w:val="Default"/>
        <w:rPr>
          <w:sz w:val="22"/>
          <w:szCs w:val="22"/>
        </w:rPr>
      </w:pPr>
      <w:r>
        <w:rPr>
          <w:sz w:val="22"/>
          <w:szCs w:val="22"/>
        </w:rPr>
        <w:t xml:space="preserve">1. </w:t>
      </w:r>
      <w:r>
        <w:rPr>
          <w:b/>
          <w:bCs/>
          <w:sz w:val="22"/>
          <w:szCs w:val="22"/>
        </w:rPr>
        <w:t xml:space="preserve">Attract Transport and Logistics professionals/ Increase awareness in Transport and logistics. </w:t>
      </w:r>
    </w:p>
    <w:p w14:paraId="2EC7A647" w14:textId="77777777" w:rsidR="007978EB" w:rsidRDefault="007978EB" w:rsidP="00E41BD9">
      <w:pPr>
        <w:pStyle w:val="Default"/>
        <w:ind w:firstLine="720"/>
        <w:rPr>
          <w:sz w:val="22"/>
          <w:szCs w:val="22"/>
        </w:rPr>
      </w:pPr>
      <w:r>
        <w:rPr>
          <w:sz w:val="22"/>
          <w:szCs w:val="22"/>
        </w:rPr>
        <w:t xml:space="preserve">a. Manage Website </w:t>
      </w:r>
    </w:p>
    <w:p w14:paraId="3C42B168" w14:textId="77777777" w:rsidR="007978EB" w:rsidRDefault="007978EB" w:rsidP="00E41BD9">
      <w:pPr>
        <w:pStyle w:val="Default"/>
        <w:spacing w:after="61"/>
        <w:ind w:left="1440"/>
        <w:rPr>
          <w:sz w:val="22"/>
          <w:szCs w:val="22"/>
        </w:rPr>
      </w:pPr>
      <w:proofErr w:type="spellStart"/>
      <w:r>
        <w:rPr>
          <w:sz w:val="22"/>
          <w:szCs w:val="22"/>
        </w:rPr>
        <w:t>i</w:t>
      </w:r>
      <w:proofErr w:type="spellEnd"/>
      <w:r>
        <w:rPr>
          <w:sz w:val="22"/>
          <w:szCs w:val="22"/>
        </w:rPr>
        <w:t xml:space="preserve">. Create Policy (content and approval) </w:t>
      </w:r>
    </w:p>
    <w:p w14:paraId="659CC4C9" w14:textId="77777777" w:rsidR="007978EB" w:rsidRDefault="007978EB" w:rsidP="00E41BD9">
      <w:pPr>
        <w:pStyle w:val="Default"/>
        <w:spacing w:after="61"/>
        <w:ind w:left="1440"/>
        <w:rPr>
          <w:sz w:val="22"/>
          <w:szCs w:val="22"/>
        </w:rPr>
      </w:pPr>
      <w:r>
        <w:rPr>
          <w:sz w:val="22"/>
          <w:szCs w:val="22"/>
        </w:rPr>
        <w:t xml:space="preserve">ii. Update monthly </w:t>
      </w:r>
    </w:p>
    <w:p w14:paraId="4A364356" w14:textId="77777777" w:rsidR="007978EB" w:rsidRDefault="007978EB" w:rsidP="00E41BD9">
      <w:pPr>
        <w:pStyle w:val="Default"/>
        <w:ind w:left="1440"/>
        <w:rPr>
          <w:sz w:val="22"/>
          <w:szCs w:val="22"/>
        </w:rPr>
      </w:pPr>
      <w:r>
        <w:rPr>
          <w:sz w:val="22"/>
          <w:szCs w:val="22"/>
        </w:rPr>
        <w:t xml:space="preserve">iii. Updates of vacancies - on request </w:t>
      </w:r>
    </w:p>
    <w:p w14:paraId="1EC21ECC" w14:textId="77777777" w:rsidR="007978EB" w:rsidRDefault="007978EB" w:rsidP="00E41BD9">
      <w:pPr>
        <w:pStyle w:val="Default"/>
        <w:spacing w:after="56"/>
        <w:ind w:left="720"/>
        <w:rPr>
          <w:sz w:val="22"/>
          <w:szCs w:val="22"/>
        </w:rPr>
      </w:pPr>
      <w:r>
        <w:rPr>
          <w:sz w:val="22"/>
          <w:szCs w:val="22"/>
        </w:rPr>
        <w:t>b. Articles for local newspapers which may include (Tr</w:t>
      </w:r>
      <w:r w:rsidR="00E41BD9">
        <w:rPr>
          <w:sz w:val="22"/>
          <w:szCs w:val="22"/>
        </w:rPr>
        <w:t xml:space="preserve">ansport and logistics articles </w:t>
      </w:r>
      <w:r>
        <w:rPr>
          <w:sz w:val="22"/>
          <w:szCs w:val="22"/>
        </w:rPr>
        <w:t xml:space="preserve">Promoting CILT Malta events, workshops and exhibitions, Members’ greetings.) </w:t>
      </w:r>
    </w:p>
    <w:p w14:paraId="182448CF" w14:textId="77777777" w:rsidR="007978EB" w:rsidRDefault="007978EB" w:rsidP="00E41BD9">
      <w:pPr>
        <w:pStyle w:val="Default"/>
        <w:spacing w:after="56"/>
        <w:ind w:left="720"/>
        <w:rPr>
          <w:sz w:val="22"/>
          <w:szCs w:val="22"/>
        </w:rPr>
      </w:pPr>
      <w:r>
        <w:rPr>
          <w:sz w:val="22"/>
          <w:szCs w:val="22"/>
        </w:rPr>
        <w:t xml:space="preserve">c. Newspaper articles published in specific sections, exhibitions (COGM) Leaflets and courses prospectus (in coordination with University of Malta and/or any other provider). </w:t>
      </w:r>
    </w:p>
    <w:p w14:paraId="4309F8BA" w14:textId="77777777" w:rsidR="007978EB" w:rsidRDefault="007978EB" w:rsidP="00E41BD9">
      <w:pPr>
        <w:pStyle w:val="Default"/>
        <w:ind w:left="720"/>
        <w:rPr>
          <w:sz w:val="22"/>
          <w:szCs w:val="22"/>
        </w:rPr>
      </w:pPr>
      <w:r>
        <w:rPr>
          <w:sz w:val="22"/>
          <w:szCs w:val="22"/>
        </w:rPr>
        <w:t xml:space="preserve">d. Coordination of events; </w:t>
      </w:r>
    </w:p>
    <w:p w14:paraId="7097D501" w14:textId="77777777" w:rsidR="007978EB" w:rsidRDefault="007978EB" w:rsidP="00E41BD9">
      <w:pPr>
        <w:pStyle w:val="Default"/>
        <w:spacing w:after="56"/>
        <w:ind w:left="1440"/>
        <w:rPr>
          <w:sz w:val="22"/>
          <w:szCs w:val="22"/>
        </w:rPr>
      </w:pPr>
      <w:proofErr w:type="spellStart"/>
      <w:r>
        <w:rPr>
          <w:sz w:val="22"/>
          <w:szCs w:val="22"/>
        </w:rPr>
        <w:t>i</w:t>
      </w:r>
      <w:proofErr w:type="spellEnd"/>
      <w:r>
        <w:rPr>
          <w:sz w:val="22"/>
          <w:szCs w:val="22"/>
        </w:rPr>
        <w:t xml:space="preserve">. Establish topic </w:t>
      </w:r>
    </w:p>
    <w:p w14:paraId="0BD3749D" w14:textId="77777777" w:rsidR="007978EB" w:rsidRDefault="007978EB" w:rsidP="00E41BD9">
      <w:pPr>
        <w:pStyle w:val="Default"/>
        <w:spacing w:after="56"/>
        <w:ind w:left="1440"/>
        <w:rPr>
          <w:sz w:val="22"/>
          <w:szCs w:val="22"/>
        </w:rPr>
      </w:pPr>
      <w:r>
        <w:rPr>
          <w:sz w:val="22"/>
          <w:szCs w:val="22"/>
        </w:rPr>
        <w:t xml:space="preserve">ii. Identify the area to accommodate the event. </w:t>
      </w:r>
    </w:p>
    <w:p w14:paraId="4A2D5837" w14:textId="77777777" w:rsidR="007978EB" w:rsidRDefault="007978EB" w:rsidP="00E41BD9">
      <w:pPr>
        <w:pStyle w:val="Default"/>
        <w:spacing w:after="56"/>
        <w:ind w:left="1440"/>
        <w:rPr>
          <w:sz w:val="22"/>
          <w:szCs w:val="22"/>
        </w:rPr>
      </w:pPr>
      <w:r>
        <w:rPr>
          <w:sz w:val="22"/>
          <w:szCs w:val="22"/>
        </w:rPr>
        <w:t xml:space="preserve">iii. Correspondence with sponsors. </w:t>
      </w:r>
    </w:p>
    <w:p w14:paraId="489E2420" w14:textId="77777777" w:rsidR="007978EB" w:rsidRDefault="007978EB" w:rsidP="00E41BD9">
      <w:pPr>
        <w:pStyle w:val="Default"/>
        <w:spacing w:after="56"/>
        <w:ind w:left="1440"/>
        <w:rPr>
          <w:sz w:val="22"/>
          <w:szCs w:val="22"/>
        </w:rPr>
      </w:pPr>
      <w:r>
        <w:rPr>
          <w:sz w:val="22"/>
          <w:szCs w:val="22"/>
        </w:rPr>
        <w:t xml:space="preserve">iv. Correspondence and coordination with the event speakers. </w:t>
      </w:r>
    </w:p>
    <w:p w14:paraId="75DCB9E9" w14:textId="77777777" w:rsidR="007978EB" w:rsidRDefault="007978EB" w:rsidP="00E41BD9">
      <w:pPr>
        <w:pStyle w:val="Default"/>
        <w:spacing w:after="56"/>
        <w:ind w:left="1440"/>
        <w:rPr>
          <w:sz w:val="22"/>
          <w:szCs w:val="22"/>
        </w:rPr>
      </w:pPr>
      <w:r>
        <w:rPr>
          <w:sz w:val="22"/>
          <w:szCs w:val="22"/>
        </w:rPr>
        <w:t xml:space="preserve">v. Invitation lists. </w:t>
      </w:r>
    </w:p>
    <w:p w14:paraId="2FD51B21" w14:textId="77777777" w:rsidR="007978EB" w:rsidRDefault="007978EB" w:rsidP="00E41BD9">
      <w:pPr>
        <w:pStyle w:val="Default"/>
        <w:ind w:left="1440"/>
        <w:rPr>
          <w:sz w:val="22"/>
          <w:szCs w:val="22"/>
        </w:rPr>
      </w:pPr>
      <w:r>
        <w:rPr>
          <w:sz w:val="22"/>
          <w:szCs w:val="22"/>
        </w:rPr>
        <w:t xml:space="preserve">vi. Attendees Registration. </w:t>
      </w:r>
    </w:p>
    <w:p w14:paraId="1D7E81A7" w14:textId="77777777" w:rsidR="007978EB" w:rsidRDefault="007978EB" w:rsidP="00E41BD9">
      <w:pPr>
        <w:pStyle w:val="Default"/>
        <w:ind w:left="720"/>
        <w:rPr>
          <w:sz w:val="22"/>
          <w:szCs w:val="22"/>
        </w:rPr>
      </w:pPr>
      <w:r>
        <w:rPr>
          <w:sz w:val="22"/>
          <w:szCs w:val="22"/>
        </w:rPr>
        <w:t xml:space="preserve">e. Create yearly magazine </w:t>
      </w:r>
    </w:p>
    <w:p w14:paraId="1940B425" w14:textId="77777777" w:rsidR="007978EB" w:rsidRDefault="007978EB" w:rsidP="00E41BD9">
      <w:pPr>
        <w:pStyle w:val="Default"/>
        <w:spacing w:after="56"/>
        <w:ind w:left="1440"/>
        <w:rPr>
          <w:sz w:val="22"/>
          <w:szCs w:val="22"/>
        </w:rPr>
      </w:pPr>
      <w:proofErr w:type="spellStart"/>
      <w:r>
        <w:rPr>
          <w:sz w:val="22"/>
          <w:szCs w:val="22"/>
        </w:rPr>
        <w:t>i</w:t>
      </w:r>
      <w:proofErr w:type="spellEnd"/>
      <w:r>
        <w:rPr>
          <w:sz w:val="22"/>
          <w:szCs w:val="22"/>
        </w:rPr>
        <w:t xml:space="preserve">. Analyze alternatives </w:t>
      </w:r>
    </w:p>
    <w:p w14:paraId="624BA610" w14:textId="77777777" w:rsidR="007978EB" w:rsidRDefault="007978EB" w:rsidP="00E41BD9">
      <w:pPr>
        <w:pStyle w:val="Default"/>
        <w:spacing w:after="56"/>
        <w:ind w:left="1440"/>
        <w:rPr>
          <w:sz w:val="22"/>
          <w:szCs w:val="22"/>
        </w:rPr>
      </w:pPr>
      <w:r>
        <w:rPr>
          <w:sz w:val="22"/>
          <w:szCs w:val="22"/>
        </w:rPr>
        <w:t xml:space="preserve">ii. Create format </w:t>
      </w:r>
    </w:p>
    <w:p w14:paraId="0B2E9D9D" w14:textId="77777777" w:rsidR="007978EB" w:rsidRDefault="007978EB" w:rsidP="00E41BD9">
      <w:pPr>
        <w:pStyle w:val="Default"/>
        <w:spacing w:after="56"/>
        <w:ind w:left="1440"/>
        <w:rPr>
          <w:sz w:val="22"/>
          <w:szCs w:val="22"/>
        </w:rPr>
      </w:pPr>
      <w:r>
        <w:rPr>
          <w:sz w:val="22"/>
          <w:szCs w:val="22"/>
        </w:rPr>
        <w:t xml:space="preserve">iii. Get Committee approval </w:t>
      </w:r>
    </w:p>
    <w:p w14:paraId="166155CC" w14:textId="77777777" w:rsidR="007978EB" w:rsidRDefault="00E41BD9" w:rsidP="00E41BD9">
      <w:pPr>
        <w:pStyle w:val="Default"/>
        <w:ind w:left="1440"/>
        <w:rPr>
          <w:sz w:val="22"/>
          <w:szCs w:val="22"/>
        </w:rPr>
      </w:pPr>
      <w:r>
        <w:rPr>
          <w:sz w:val="22"/>
          <w:szCs w:val="22"/>
        </w:rPr>
        <w:t>iv. Publication</w:t>
      </w:r>
    </w:p>
    <w:p w14:paraId="2F252AB5" w14:textId="77777777" w:rsidR="007978EB" w:rsidRDefault="007978EB" w:rsidP="00E41BD9">
      <w:pPr>
        <w:pStyle w:val="Default"/>
        <w:ind w:left="720"/>
        <w:rPr>
          <w:sz w:val="22"/>
          <w:szCs w:val="22"/>
        </w:rPr>
      </w:pPr>
      <w:r>
        <w:rPr>
          <w:sz w:val="22"/>
          <w:szCs w:val="22"/>
        </w:rPr>
        <w:lastRenderedPageBreak/>
        <w:t xml:space="preserve">f. Introduction of a Facebook page which is being considered as a top area in the effort to promote transport and logistics. </w:t>
      </w:r>
    </w:p>
    <w:p w14:paraId="3FE4330D" w14:textId="77777777" w:rsidR="007978EB" w:rsidRDefault="007978EB" w:rsidP="00E41BD9">
      <w:pPr>
        <w:pStyle w:val="Default"/>
        <w:spacing w:after="56"/>
        <w:ind w:left="1440"/>
        <w:rPr>
          <w:sz w:val="22"/>
          <w:szCs w:val="22"/>
        </w:rPr>
      </w:pPr>
      <w:proofErr w:type="spellStart"/>
      <w:r>
        <w:rPr>
          <w:sz w:val="22"/>
          <w:szCs w:val="22"/>
        </w:rPr>
        <w:t>i</w:t>
      </w:r>
      <w:proofErr w:type="spellEnd"/>
      <w:r>
        <w:rPr>
          <w:sz w:val="22"/>
          <w:szCs w:val="22"/>
        </w:rPr>
        <w:t xml:space="preserve">. Create email </w:t>
      </w:r>
    </w:p>
    <w:p w14:paraId="308756A3" w14:textId="77777777" w:rsidR="007978EB" w:rsidRDefault="007978EB" w:rsidP="00E41BD9">
      <w:pPr>
        <w:pStyle w:val="Default"/>
        <w:spacing w:after="56"/>
        <w:ind w:left="1440"/>
        <w:rPr>
          <w:sz w:val="22"/>
          <w:szCs w:val="22"/>
        </w:rPr>
      </w:pPr>
      <w:r>
        <w:rPr>
          <w:sz w:val="22"/>
          <w:szCs w:val="22"/>
        </w:rPr>
        <w:t xml:space="preserve">ii. Collect articles </w:t>
      </w:r>
    </w:p>
    <w:p w14:paraId="531367AE" w14:textId="77777777" w:rsidR="007978EB" w:rsidRDefault="007978EB" w:rsidP="00E41BD9">
      <w:pPr>
        <w:pStyle w:val="Default"/>
        <w:spacing w:after="56"/>
        <w:ind w:left="1440"/>
        <w:rPr>
          <w:sz w:val="22"/>
          <w:szCs w:val="22"/>
        </w:rPr>
      </w:pPr>
      <w:r>
        <w:rPr>
          <w:sz w:val="22"/>
          <w:szCs w:val="22"/>
        </w:rPr>
        <w:t xml:space="preserve">iii. Establish policy </w:t>
      </w:r>
    </w:p>
    <w:p w14:paraId="2A7D6E75" w14:textId="77777777" w:rsidR="007978EB" w:rsidRDefault="007978EB" w:rsidP="00E41BD9">
      <w:pPr>
        <w:pStyle w:val="Default"/>
        <w:ind w:left="1440"/>
        <w:rPr>
          <w:sz w:val="22"/>
          <w:szCs w:val="22"/>
        </w:rPr>
      </w:pPr>
      <w:r>
        <w:rPr>
          <w:sz w:val="22"/>
          <w:szCs w:val="22"/>
        </w:rPr>
        <w:t xml:space="preserve">iv. Create account </w:t>
      </w:r>
    </w:p>
    <w:p w14:paraId="290335BA" w14:textId="77777777" w:rsidR="007978EB" w:rsidRDefault="007978EB" w:rsidP="007978EB">
      <w:pPr>
        <w:pStyle w:val="Default"/>
        <w:rPr>
          <w:sz w:val="22"/>
          <w:szCs w:val="22"/>
        </w:rPr>
      </w:pPr>
      <w:r>
        <w:rPr>
          <w:sz w:val="22"/>
          <w:szCs w:val="22"/>
        </w:rPr>
        <w:t xml:space="preserve">2. </w:t>
      </w:r>
      <w:r>
        <w:rPr>
          <w:b/>
          <w:bCs/>
          <w:sz w:val="22"/>
          <w:szCs w:val="22"/>
        </w:rPr>
        <w:t xml:space="preserve">Attract Young Students </w:t>
      </w:r>
    </w:p>
    <w:p w14:paraId="7B30F563" w14:textId="77777777" w:rsidR="007978EB" w:rsidRDefault="007978EB" w:rsidP="00E41BD9">
      <w:pPr>
        <w:pStyle w:val="Default"/>
        <w:ind w:left="720"/>
        <w:rPr>
          <w:sz w:val="22"/>
          <w:szCs w:val="22"/>
        </w:rPr>
      </w:pPr>
      <w:r>
        <w:rPr>
          <w:sz w:val="22"/>
          <w:szCs w:val="22"/>
        </w:rPr>
        <w:t xml:space="preserve">a. Visits to secondary and post- secondary schools, supplying course prospectus. </w:t>
      </w:r>
    </w:p>
    <w:p w14:paraId="2042C87C" w14:textId="77777777" w:rsidR="00E41BD9" w:rsidRDefault="00E41BD9" w:rsidP="007978EB">
      <w:pPr>
        <w:pStyle w:val="Default"/>
        <w:rPr>
          <w:b/>
          <w:bCs/>
          <w:sz w:val="22"/>
          <w:szCs w:val="22"/>
        </w:rPr>
      </w:pPr>
    </w:p>
    <w:p w14:paraId="3D11F7B7" w14:textId="77777777" w:rsidR="007978EB" w:rsidRDefault="007978EB" w:rsidP="007978EB">
      <w:pPr>
        <w:pStyle w:val="Default"/>
        <w:rPr>
          <w:sz w:val="22"/>
          <w:szCs w:val="22"/>
        </w:rPr>
      </w:pPr>
      <w:r>
        <w:rPr>
          <w:b/>
          <w:bCs/>
          <w:sz w:val="22"/>
          <w:szCs w:val="22"/>
        </w:rPr>
        <w:t xml:space="preserve">3. Maintain regular contact with Members and students </w:t>
      </w:r>
    </w:p>
    <w:p w14:paraId="755909EF" w14:textId="77777777" w:rsidR="007978EB" w:rsidRDefault="007978EB" w:rsidP="00E41BD9">
      <w:pPr>
        <w:pStyle w:val="Default"/>
        <w:ind w:left="720"/>
        <w:rPr>
          <w:sz w:val="22"/>
          <w:szCs w:val="22"/>
        </w:rPr>
      </w:pPr>
      <w:r>
        <w:rPr>
          <w:b/>
          <w:bCs/>
          <w:sz w:val="22"/>
          <w:szCs w:val="22"/>
        </w:rPr>
        <w:t xml:space="preserve">a. </w:t>
      </w:r>
      <w:r>
        <w:rPr>
          <w:sz w:val="22"/>
          <w:szCs w:val="22"/>
        </w:rPr>
        <w:t xml:space="preserve">Circulation of newsletter </w:t>
      </w:r>
    </w:p>
    <w:p w14:paraId="73DF0996" w14:textId="77777777" w:rsidR="007978EB" w:rsidRDefault="00E41BD9" w:rsidP="00E41BD9">
      <w:pPr>
        <w:pStyle w:val="Default"/>
        <w:ind w:left="720" w:firstLine="720"/>
        <w:rPr>
          <w:sz w:val="22"/>
          <w:szCs w:val="22"/>
        </w:rPr>
      </w:pPr>
      <w:proofErr w:type="spellStart"/>
      <w:r>
        <w:rPr>
          <w:sz w:val="22"/>
          <w:szCs w:val="22"/>
        </w:rPr>
        <w:t>i</w:t>
      </w:r>
      <w:proofErr w:type="spellEnd"/>
      <w:r>
        <w:rPr>
          <w:sz w:val="22"/>
          <w:szCs w:val="22"/>
        </w:rPr>
        <w:t>. Send Monthly</w:t>
      </w:r>
    </w:p>
    <w:p w14:paraId="4E7FB1C2" w14:textId="77777777" w:rsidR="00E41BD9" w:rsidRDefault="00E41BD9" w:rsidP="00E41BD9">
      <w:pPr>
        <w:pStyle w:val="Default"/>
        <w:ind w:left="720" w:firstLine="720"/>
        <w:rPr>
          <w:sz w:val="22"/>
          <w:szCs w:val="22"/>
        </w:rPr>
      </w:pPr>
    </w:p>
    <w:p w14:paraId="13D33978" w14:textId="77777777" w:rsidR="007978EB" w:rsidRDefault="007978EB" w:rsidP="007978EB">
      <w:pPr>
        <w:pStyle w:val="Default"/>
        <w:rPr>
          <w:sz w:val="22"/>
          <w:szCs w:val="22"/>
        </w:rPr>
      </w:pPr>
      <w:r>
        <w:rPr>
          <w:sz w:val="22"/>
          <w:szCs w:val="22"/>
        </w:rPr>
        <w:t xml:space="preserve">4. </w:t>
      </w:r>
      <w:r>
        <w:rPr>
          <w:b/>
          <w:bCs/>
          <w:sz w:val="22"/>
          <w:szCs w:val="22"/>
        </w:rPr>
        <w:t xml:space="preserve">Strengthen the relationship between CILT Malta and the Industry. </w:t>
      </w:r>
    </w:p>
    <w:p w14:paraId="295069D7" w14:textId="77777777" w:rsidR="007978EB" w:rsidRDefault="007978EB" w:rsidP="00E41BD9">
      <w:pPr>
        <w:pStyle w:val="Default"/>
        <w:spacing w:after="56"/>
        <w:ind w:left="720"/>
        <w:rPr>
          <w:sz w:val="22"/>
          <w:szCs w:val="22"/>
        </w:rPr>
      </w:pPr>
      <w:r>
        <w:rPr>
          <w:sz w:val="22"/>
          <w:szCs w:val="22"/>
        </w:rPr>
        <w:t xml:space="preserve">a. Provide and assist in training and advice </w:t>
      </w:r>
    </w:p>
    <w:p w14:paraId="0CF92E42" w14:textId="77777777" w:rsidR="007978EB" w:rsidRDefault="007978EB" w:rsidP="00E41BD9">
      <w:pPr>
        <w:pStyle w:val="Default"/>
        <w:ind w:left="720"/>
        <w:rPr>
          <w:sz w:val="22"/>
          <w:szCs w:val="22"/>
        </w:rPr>
      </w:pPr>
      <w:r>
        <w:rPr>
          <w:sz w:val="22"/>
          <w:szCs w:val="22"/>
        </w:rPr>
        <w:t xml:space="preserve">b. Pursuit past and new contacts both locally and internationally for example Nectar and CILT Egypt. </w:t>
      </w:r>
    </w:p>
    <w:p w14:paraId="4E704296" w14:textId="77777777" w:rsidR="00E41BD9" w:rsidRDefault="00E41BD9" w:rsidP="00E41BD9">
      <w:pPr>
        <w:pStyle w:val="Default"/>
        <w:ind w:left="720"/>
        <w:rPr>
          <w:sz w:val="22"/>
          <w:szCs w:val="22"/>
        </w:rPr>
      </w:pPr>
    </w:p>
    <w:p w14:paraId="43B75F91" w14:textId="77777777" w:rsidR="007978EB" w:rsidRDefault="007978EB" w:rsidP="007978EB">
      <w:pPr>
        <w:pStyle w:val="Default"/>
        <w:rPr>
          <w:sz w:val="22"/>
          <w:szCs w:val="22"/>
        </w:rPr>
      </w:pPr>
      <w:r>
        <w:rPr>
          <w:sz w:val="22"/>
          <w:szCs w:val="22"/>
        </w:rPr>
        <w:t xml:space="preserve">5. </w:t>
      </w:r>
      <w:r>
        <w:rPr>
          <w:b/>
          <w:bCs/>
          <w:sz w:val="22"/>
          <w:szCs w:val="22"/>
        </w:rPr>
        <w:t xml:space="preserve">Identify niches to promote CILT Malta both locally and internationally </w:t>
      </w:r>
    </w:p>
    <w:p w14:paraId="6CDA06CE" w14:textId="77777777" w:rsidR="007978EB" w:rsidRDefault="007978EB" w:rsidP="00E41BD9">
      <w:pPr>
        <w:pStyle w:val="Default"/>
        <w:ind w:firstLine="720"/>
        <w:rPr>
          <w:sz w:val="22"/>
          <w:szCs w:val="22"/>
        </w:rPr>
      </w:pPr>
      <w:r>
        <w:rPr>
          <w:sz w:val="22"/>
          <w:szCs w:val="22"/>
        </w:rPr>
        <w:t>a. Organize meetings with key posit</w:t>
      </w:r>
      <w:r w:rsidR="00E41BD9">
        <w:rPr>
          <w:sz w:val="22"/>
          <w:szCs w:val="22"/>
        </w:rPr>
        <w:t>ions to identify opportunities.</w:t>
      </w:r>
    </w:p>
    <w:p w14:paraId="0343F178" w14:textId="77777777" w:rsidR="00E41BD9" w:rsidRDefault="00E41BD9" w:rsidP="00E41BD9">
      <w:pPr>
        <w:pStyle w:val="Default"/>
        <w:ind w:firstLine="720"/>
        <w:rPr>
          <w:sz w:val="22"/>
          <w:szCs w:val="22"/>
        </w:rPr>
      </w:pPr>
    </w:p>
    <w:p w14:paraId="609339F8" w14:textId="77777777" w:rsidR="007978EB" w:rsidRDefault="007978EB" w:rsidP="007978EB">
      <w:pPr>
        <w:pStyle w:val="Default"/>
        <w:rPr>
          <w:sz w:val="22"/>
          <w:szCs w:val="22"/>
        </w:rPr>
      </w:pPr>
      <w:r>
        <w:rPr>
          <w:sz w:val="22"/>
          <w:szCs w:val="22"/>
        </w:rPr>
        <w:t xml:space="preserve">6. </w:t>
      </w:r>
      <w:r>
        <w:rPr>
          <w:b/>
          <w:bCs/>
          <w:sz w:val="22"/>
          <w:szCs w:val="22"/>
        </w:rPr>
        <w:t xml:space="preserve">Promotion </w:t>
      </w:r>
    </w:p>
    <w:p w14:paraId="0B23D3D7" w14:textId="77777777" w:rsidR="007978EB" w:rsidRDefault="007978EB" w:rsidP="00E41BD9">
      <w:pPr>
        <w:pStyle w:val="Default"/>
        <w:spacing w:after="61"/>
        <w:ind w:left="720"/>
        <w:rPr>
          <w:sz w:val="22"/>
          <w:szCs w:val="22"/>
        </w:rPr>
      </w:pPr>
      <w:r>
        <w:rPr>
          <w:sz w:val="22"/>
          <w:szCs w:val="22"/>
        </w:rPr>
        <w:t xml:space="preserve">a. New Stationary </w:t>
      </w:r>
    </w:p>
    <w:p w14:paraId="78828311" w14:textId="77777777" w:rsidR="007978EB" w:rsidRDefault="007978EB" w:rsidP="00E41BD9">
      <w:pPr>
        <w:pStyle w:val="Default"/>
        <w:spacing w:after="61"/>
        <w:ind w:left="720"/>
        <w:rPr>
          <w:sz w:val="22"/>
          <w:szCs w:val="22"/>
        </w:rPr>
      </w:pPr>
      <w:r>
        <w:rPr>
          <w:sz w:val="22"/>
          <w:szCs w:val="22"/>
        </w:rPr>
        <w:t xml:space="preserve">b. Create email addresses for Committee Members </w:t>
      </w:r>
    </w:p>
    <w:p w14:paraId="41EB2A92" w14:textId="77777777" w:rsidR="007978EB" w:rsidRDefault="007978EB" w:rsidP="00E41BD9">
      <w:pPr>
        <w:pStyle w:val="Default"/>
        <w:ind w:left="720"/>
        <w:rPr>
          <w:sz w:val="22"/>
          <w:szCs w:val="22"/>
        </w:rPr>
      </w:pPr>
      <w:r>
        <w:rPr>
          <w:sz w:val="22"/>
          <w:szCs w:val="22"/>
        </w:rPr>
        <w:t xml:space="preserve">c. New business cards for committee members </w:t>
      </w:r>
    </w:p>
    <w:p w14:paraId="75CD0591" w14:textId="77777777" w:rsidR="00E41BD9" w:rsidRDefault="00E41BD9" w:rsidP="007978EB">
      <w:pPr>
        <w:pStyle w:val="Default"/>
        <w:rPr>
          <w:sz w:val="22"/>
          <w:szCs w:val="22"/>
        </w:rPr>
      </w:pPr>
    </w:p>
    <w:p w14:paraId="555B8668" w14:textId="77777777" w:rsidR="007978EB" w:rsidRDefault="007978EB" w:rsidP="007978EB">
      <w:pPr>
        <w:pStyle w:val="Default"/>
        <w:rPr>
          <w:sz w:val="22"/>
          <w:szCs w:val="22"/>
        </w:rPr>
      </w:pPr>
      <w:r>
        <w:rPr>
          <w:sz w:val="22"/>
          <w:szCs w:val="22"/>
        </w:rPr>
        <w:t xml:space="preserve">7. </w:t>
      </w:r>
      <w:r>
        <w:rPr>
          <w:b/>
          <w:bCs/>
          <w:sz w:val="22"/>
          <w:szCs w:val="22"/>
        </w:rPr>
        <w:t xml:space="preserve">Other </w:t>
      </w:r>
    </w:p>
    <w:p w14:paraId="33403200" w14:textId="77777777" w:rsidR="007978EB" w:rsidRDefault="007978EB" w:rsidP="00E41BD9">
      <w:pPr>
        <w:pStyle w:val="Default"/>
        <w:spacing w:after="56"/>
        <w:ind w:left="720"/>
        <w:rPr>
          <w:sz w:val="22"/>
          <w:szCs w:val="22"/>
        </w:rPr>
      </w:pPr>
      <w:r>
        <w:rPr>
          <w:sz w:val="22"/>
          <w:szCs w:val="22"/>
        </w:rPr>
        <w:t xml:space="preserve">a. Create Process and outcome measures mechanism (Members’ participation: the number and type of participants, frequency of attendance, and turnover rate of the members. </w:t>
      </w:r>
    </w:p>
    <w:p w14:paraId="40CB0B42" w14:textId="77777777" w:rsidR="007978EB" w:rsidRDefault="007978EB" w:rsidP="00E41BD9">
      <w:pPr>
        <w:pStyle w:val="Default"/>
        <w:ind w:left="720"/>
        <w:rPr>
          <w:sz w:val="22"/>
          <w:szCs w:val="22"/>
        </w:rPr>
      </w:pPr>
      <w:r>
        <w:rPr>
          <w:sz w:val="22"/>
          <w:szCs w:val="22"/>
        </w:rPr>
        <w:t xml:space="preserve">b. Set up a Regular feedback mechanism (Feedback on the Facebook page, event logs and urging suggestion emails from students and members) </w:t>
      </w:r>
    </w:p>
    <w:p w14:paraId="487BB3F9" w14:textId="77777777" w:rsidR="007978EB" w:rsidRDefault="007978EB" w:rsidP="007978EB">
      <w:pPr>
        <w:pStyle w:val="Default"/>
        <w:rPr>
          <w:sz w:val="22"/>
          <w:szCs w:val="22"/>
        </w:rPr>
      </w:pPr>
    </w:p>
    <w:p w14:paraId="4CB43EDC" w14:textId="77777777" w:rsidR="007978EB" w:rsidRDefault="007978EB" w:rsidP="007978EB">
      <w:pPr>
        <w:pStyle w:val="Default"/>
        <w:rPr>
          <w:sz w:val="26"/>
          <w:szCs w:val="26"/>
        </w:rPr>
      </w:pPr>
      <w:r>
        <w:rPr>
          <w:b/>
          <w:bCs/>
          <w:sz w:val="26"/>
          <w:szCs w:val="26"/>
        </w:rPr>
        <w:t xml:space="preserve">Conclusion </w:t>
      </w:r>
    </w:p>
    <w:p w14:paraId="39DC4AE0" w14:textId="77777777" w:rsidR="007978EB" w:rsidRPr="007978EB" w:rsidRDefault="007978EB" w:rsidP="007978EB">
      <w:pPr>
        <w:autoSpaceDE w:val="0"/>
        <w:autoSpaceDN w:val="0"/>
        <w:adjustRightInd w:val="0"/>
        <w:spacing w:after="0" w:line="240" w:lineRule="auto"/>
        <w:rPr>
          <w:rFonts w:ascii="Calibri" w:hAnsi="Calibri" w:cs="Calibri"/>
          <w:color w:val="000000"/>
        </w:rPr>
      </w:pPr>
      <w:r>
        <w:rPr>
          <w:rFonts w:ascii="Calibri" w:hAnsi="Calibri" w:cs="Calibri"/>
        </w:rPr>
        <w:t>The abo</w:t>
      </w:r>
      <w:r w:rsidR="00E41BD9">
        <w:rPr>
          <w:rFonts w:ascii="Calibri" w:hAnsi="Calibri" w:cs="Calibri"/>
        </w:rPr>
        <w:t>ve is the CILT Malta</w:t>
      </w:r>
      <w:r>
        <w:rPr>
          <w:rFonts w:ascii="Calibri" w:hAnsi="Calibri" w:cs="Calibri"/>
        </w:rPr>
        <w:t xml:space="preserve"> plan compiled by the </w:t>
      </w:r>
      <w:r w:rsidR="00E41BD9">
        <w:rPr>
          <w:rFonts w:ascii="Calibri" w:hAnsi="Calibri" w:cs="Calibri"/>
        </w:rPr>
        <w:t>Committee</w:t>
      </w:r>
      <w:r>
        <w:rPr>
          <w:rFonts w:ascii="Calibri" w:hAnsi="Calibri" w:cs="Calibri"/>
        </w:rPr>
        <w:t xml:space="preserve"> who will be directly involved in its implementation. Also there will be a need for significant cross dialogue with the executive committee</w:t>
      </w:r>
      <w:r w:rsidR="00E41BD9">
        <w:rPr>
          <w:rFonts w:ascii="Calibri" w:hAnsi="Calibri" w:cs="Calibri"/>
        </w:rPr>
        <w:t xml:space="preserve"> </w:t>
      </w:r>
      <w:r>
        <w:rPr>
          <w:rFonts w:ascii="Calibri" w:hAnsi="Calibri" w:cs="Calibri"/>
        </w:rPr>
        <w:t>members as the plans created will involve their help and support.</w:t>
      </w:r>
    </w:p>
    <w:sectPr w:rsidR="007978EB" w:rsidRPr="007978EB" w:rsidSect="007978EB">
      <w:pgSz w:w="12240" w:h="16340"/>
      <w:pgMar w:top="1872" w:right="1530" w:bottom="1440" w:left="189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4D28"/>
    <w:multiLevelType w:val="hybridMultilevel"/>
    <w:tmpl w:val="77C8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8EB"/>
    <w:rsid w:val="007978EB"/>
    <w:rsid w:val="00BF5215"/>
    <w:rsid w:val="00E41BD9"/>
    <w:rsid w:val="00E57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E46CA"/>
  <w15:chartTrackingRefBased/>
  <w15:docId w15:val="{49E587A7-12DA-4C09-B343-39C0C5B9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1B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78EB"/>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E41BD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Cpas Team</dc:creator>
  <cp:keywords/>
  <dc:description/>
  <cp:lastModifiedBy>Miriam</cp:lastModifiedBy>
  <cp:revision>3</cp:revision>
  <dcterms:created xsi:type="dcterms:W3CDTF">2019-02-27T17:50:00Z</dcterms:created>
  <dcterms:modified xsi:type="dcterms:W3CDTF">2019-03-01T11:19:00Z</dcterms:modified>
</cp:coreProperties>
</file>