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44" w:rsidRDefault="006A7244">
      <w:pPr>
        <w:rPr>
          <w:rFonts w:hint="eastAsia"/>
        </w:rPr>
      </w:pPr>
      <w:r>
        <w:rPr>
          <w:rFonts w:hint="eastAsia"/>
        </w:rPr>
        <w:t>28 Aug 2020</w:t>
      </w:r>
    </w:p>
    <w:p w:rsidR="006A7244" w:rsidRDefault="006A7244"/>
    <w:p w:rsidR="00342087" w:rsidRDefault="006A7244">
      <w:pPr>
        <w:rPr>
          <w:b/>
        </w:rPr>
      </w:pPr>
      <w:r w:rsidRPr="006A7244">
        <w:rPr>
          <w:rFonts w:hint="eastAsia"/>
          <w:b/>
        </w:rPr>
        <w:t>CILT East Asia Region Report</w:t>
      </w:r>
    </w:p>
    <w:p w:rsidR="006A7244" w:rsidRDefault="006A7244">
      <w:pPr>
        <w:rPr>
          <w:b/>
        </w:rPr>
      </w:pPr>
    </w:p>
    <w:p w:rsidR="006A7244" w:rsidRDefault="006A7244" w:rsidP="006A7244">
      <w:pPr>
        <w:rPr>
          <w:u w:val="single"/>
        </w:rPr>
      </w:pPr>
      <w:r w:rsidRPr="006A7244">
        <w:rPr>
          <w:u w:val="single"/>
        </w:rPr>
        <w:t>Report from CILT HK</w:t>
      </w:r>
    </w:p>
    <w:p w:rsidR="006A7244" w:rsidRPr="006A7244" w:rsidRDefault="006A7244" w:rsidP="006A7244">
      <w:pPr>
        <w:rPr>
          <w:rFonts w:ascii="Calibri" w:eastAsia="Times New Roman" w:hAnsi="Calibri" w:cs="Calibri"/>
          <w:kern w:val="0"/>
          <w:szCs w:val="24"/>
          <w:lang w:val="en-GB" w:eastAsia="zh-HK"/>
        </w:rPr>
      </w:pPr>
      <w:r w:rsidRPr="006A7244">
        <w:rPr>
          <w:rFonts w:ascii="Calibri" w:eastAsia="Times New Roman" w:hAnsi="Calibri" w:cs="Calibri"/>
          <w:kern w:val="0"/>
          <w:szCs w:val="24"/>
          <w:lang w:val="en-GB" w:eastAsia="zh-HK"/>
        </w:rPr>
        <w:t>Please find the events/activities update of CILTHK since last IMC Meeting:</w:t>
      </w:r>
    </w:p>
    <w:p w:rsidR="006A7244" w:rsidRPr="006A7244" w:rsidRDefault="006A7244" w:rsidP="006A7244">
      <w:pPr>
        <w:widowControl/>
        <w:rPr>
          <w:rFonts w:ascii="Calibri" w:eastAsia="Times New Roman" w:hAnsi="Calibri" w:cs="Calibri"/>
          <w:kern w:val="0"/>
          <w:szCs w:val="24"/>
          <w:lang w:val="en-GB" w:eastAsia="zh-HK"/>
        </w:rPr>
      </w:pPr>
    </w:p>
    <w:p w:rsidR="006A7244" w:rsidRPr="006A7244" w:rsidRDefault="006A7244" w:rsidP="006A7244">
      <w:pPr>
        <w:widowControl/>
        <w:numPr>
          <w:ilvl w:val="0"/>
          <w:numId w:val="1"/>
        </w:numPr>
        <w:rPr>
          <w:rFonts w:ascii="Calibri" w:eastAsia="Times New Roman" w:hAnsi="Calibri" w:cs="Calibri"/>
          <w:kern w:val="0"/>
          <w:szCs w:val="24"/>
          <w:lang w:val="en-GB" w:eastAsia="zh-HK"/>
        </w:rPr>
      </w:pPr>
      <w:r w:rsidRPr="006A7244">
        <w:rPr>
          <w:rFonts w:ascii="Calibri" w:eastAsia="Times New Roman" w:hAnsi="Calibri" w:cs="Calibri"/>
          <w:kern w:val="0"/>
          <w:szCs w:val="24"/>
          <w:lang w:val="en-GB" w:eastAsia="zh-HK"/>
        </w:rPr>
        <w:t>Membership Activities:</w:t>
      </w:r>
    </w:p>
    <w:tbl>
      <w:tblPr>
        <w:tblW w:w="0" w:type="auto"/>
        <w:tblInd w:w="720" w:type="dxa"/>
        <w:tblCellMar>
          <w:left w:w="0" w:type="dxa"/>
          <w:right w:w="0" w:type="dxa"/>
        </w:tblCellMar>
        <w:tblLook w:val="04A0" w:firstRow="1" w:lastRow="0" w:firstColumn="1" w:lastColumn="0" w:noHBand="0" w:noVBand="1"/>
      </w:tblPr>
      <w:tblGrid>
        <w:gridCol w:w="1489"/>
        <w:gridCol w:w="6077"/>
      </w:tblGrid>
      <w:tr w:rsidR="006A7244" w:rsidRPr="006A7244" w:rsidTr="006A7244">
        <w:tc>
          <w:tcPr>
            <w:tcW w:w="1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lang w:eastAsia="zh-HK"/>
              </w:rPr>
              <w:t>1 Jun 2020</w:t>
            </w:r>
          </w:p>
        </w:tc>
        <w:tc>
          <w:tcPr>
            <w:tcW w:w="71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rPr>
              <w:t>YPC - ONLINE HR Sharing Session</w:t>
            </w:r>
          </w:p>
          <w:p w:rsidR="006A7244" w:rsidRPr="006A7244" w:rsidRDefault="006A7244" w:rsidP="006A7244">
            <w:pPr>
              <w:widowControl/>
              <w:rPr>
                <w:rFonts w:ascii="Calibri" w:eastAsia="Times New Roman" w:hAnsi="Calibri" w:cs="Calibri"/>
                <w:kern w:val="0"/>
                <w:szCs w:val="24"/>
                <w:lang w:eastAsia="zh-HK"/>
              </w:rPr>
            </w:pPr>
          </w:p>
        </w:tc>
      </w:tr>
      <w:tr w:rsidR="006A7244" w:rsidRPr="006A7244" w:rsidTr="006A7244">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lang w:eastAsia="zh-HK"/>
              </w:rPr>
              <w:t>30 Jun 2020</w:t>
            </w:r>
          </w:p>
        </w:tc>
        <w:tc>
          <w:tcPr>
            <w:tcW w:w="7172" w:type="dxa"/>
            <w:tcBorders>
              <w:top w:val="nil"/>
              <w:left w:val="nil"/>
              <w:bottom w:val="single" w:sz="8" w:space="0" w:color="auto"/>
              <w:right w:val="single" w:sz="8" w:space="0" w:color="auto"/>
            </w:tcBorders>
            <w:tcMar>
              <w:top w:w="0" w:type="dxa"/>
              <w:left w:w="108" w:type="dxa"/>
              <w:bottom w:w="0" w:type="dxa"/>
              <w:right w:w="108" w:type="dxa"/>
            </w:tcMar>
          </w:tcPr>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lang w:eastAsia="zh-HK"/>
              </w:rPr>
              <w:t xml:space="preserve">YPC Dinner with Industry Leader – Hon Frankie </w:t>
            </w:r>
            <w:proofErr w:type="spellStart"/>
            <w:r w:rsidRPr="006A7244">
              <w:rPr>
                <w:rFonts w:ascii="Calibri" w:eastAsia="Times New Roman" w:hAnsi="Calibri" w:cs="Calibri"/>
                <w:kern w:val="0"/>
                <w:szCs w:val="24"/>
                <w:lang w:eastAsia="zh-HK"/>
              </w:rPr>
              <w:t>Yick</w:t>
            </w:r>
            <w:proofErr w:type="spellEnd"/>
            <w:r w:rsidRPr="006A7244">
              <w:rPr>
                <w:rFonts w:ascii="Calibri" w:eastAsia="Times New Roman" w:hAnsi="Calibri" w:cs="Calibri"/>
                <w:kern w:val="0"/>
                <w:szCs w:val="24"/>
                <w:lang w:eastAsia="zh-HK"/>
              </w:rPr>
              <w:t xml:space="preserve">, Legislative </w:t>
            </w:r>
            <w:proofErr w:type="spellStart"/>
            <w:r w:rsidRPr="006A7244">
              <w:rPr>
                <w:rFonts w:ascii="Calibri" w:eastAsia="Times New Roman" w:hAnsi="Calibri" w:cs="Calibri"/>
                <w:kern w:val="0"/>
                <w:szCs w:val="24"/>
                <w:lang w:eastAsia="zh-HK"/>
              </w:rPr>
              <w:t>Councillor</w:t>
            </w:r>
            <w:proofErr w:type="spellEnd"/>
            <w:r w:rsidRPr="006A7244">
              <w:rPr>
                <w:rFonts w:ascii="Calibri" w:eastAsia="Times New Roman" w:hAnsi="Calibri" w:cs="Calibri"/>
                <w:kern w:val="0"/>
                <w:szCs w:val="24"/>
                <w:lang w:eastAsia="zh-HK"/>
              </w:rPr>
              <w:t xml:space="preserve"> for the Transport Functional Constituency</w:t>
            </w:r>
          </w:p>
          <w:p w:rsidR="006A7244" w:rsidRPr="006A7244" w:rsidRDefault="006A7244" w:rsidP="006A7244">
            <w:pPr>
              <w:widowControl/>
              <w:rPr>
                <w:rFonts w:ascii="Calibri" w:eastAsia="Times New Roman" w:hAnsi="Calibri" w:cs="Calibri"/>
                <w:kern w:val="0"/>
                <w:szCs w:val="24"/>
                <w:lang w:eastAsia="zh-HK"/>
              </w:rPr>
            </w:pPr>
          </w:p>
        </w:tc>
      </w:tr>
      <w:tr w:rsidR="006A7244" w:rsidRPr="006A7244" w:rsidTr="006A7244">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lang w:eastAsia="zh-HK"/>
              </w:rPr>
              <w:t>Jun-2020 to</w:t>
            </w:r>
          </w:p>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lang w:eastAsia="zh-HK"/>
              </w:rPr>
              <w:t>Jul-2020</w:t>
            </w:r>
          </w:p>
        </w:tc>
        <w:tc>
          <w:tcPr>
            <w:tcW w:w="7172" w:type="dxa"/>
            <w:tcBorders>
              <w:top w:val="nil"/>
              <w:left w:val="nil"/>
              <w:bottom w:val="single" w:sz="8" w:space="0" w:color="auto"/>
              <w:right w:val="single" w:sz="8" w:space="0" w:color="auto"/>
            </w:tcBorders>
            <w:tcMar>
              <w:top w:w="0" w:type="dxa"/>
              <w:left w:w="108" w:type="dxa"/>
              <w:bottom w:w="0" w:type="dxa"/>
              <w:right w:w="108" w:type="dxa"/>
            </w:tcMar>
            <w:hideMark/>
          </w:tcPr>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rPr>
              <w:t xml:space="preserve">CILTHK </w:t>
            </w:r>
            <w:r w:rsidRPr="006A7244">
              <w:rPr>
                <w:rFonts w:ascii="Calibri" w:eastAsia="Times New Roman" w:hAnsi="Calibri" w:cs="Calibri"/>
                <w:kern w:val="0"/>
                <w:szCs w:val="24"/>
                <w:lang w:eastAsia="zh-HK"/>
              </w:rPr>
              <w:t>Webinar</w:t>
            </w:r>
            <w:r w:rsidRPr="006A7244">
              <w:rPr>
                <w:rFonts w:ascii="Calibri" w:eastAsia="Times New Roman" w:hAnsi="Calibri" w:cs="Calibri"/>
                <w:kern w:val="0"/>
                <w:szCs w:val="24"/>
              </w:rPr>
              <w:t xml:space="preserve"> Series COVID-19: Impact on Logistics and Practical Responses</w:t>
            </w:r>
          </w:p>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lang w:eastAsia="zh-HK"/>
              </w:rPr>
              <w:t>Session I: Issues arising in Maritime Transport</w:t>
            </w:r>
          </w:p>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lang w:eastAsia="zh-HK"/>
              </w:rPr>
              <w:t>Session II: Issues arising in Aviation</w:t>
            </w:r>
          </w:p>
          <w:p w:rsidR="006A7244" w:rsidRPr="006A7244" w:rsidRDefault="006A7244" w:rsidP="006A7244">
            <w:pPr>
              <w:widowControl/>
              <w:spacing w:after="240"/>
              <w:rPr>
                <w:rFonts w:ascii="Calibri" w:eastAsia="Times New Roman" w:hAnsi="Calibri" w:cs="Calibri"/>
                <w:kern w:val="0"/>
                <w:szCs w:val="24"/>
              </w:rPr>
            </w:pPr>
            <w:r w:rsidRPr="006A7244">
              <w:rPr>
                <w:rFonts w:ascii="Calibri" w:eastAsia="Times New Roman" w:hAnsi="Calibri" w:cs="Calibri"/>
                <w:kern w:val="0"/>
                <w:szCs w:val="24"/>
                <w:lang w:eastAsia="zh-HK"/>
              </w:rPr>
              <w:t>Session III: Issues arising in Sales Contracts</w:t>
            </w:r>
          </w:p>
        </w:tc>
      </w:tr>
      <w:tr w:rsidR="006A7244" w:rsidRPr="006A7244" w:rsidTr="006A7244">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lang w:eastAsia="zh-HK"/>
              </w:rPr>
              <w:t>22 Aug 2020</w:t>
            </w:r>
          </w:p>
        </w:tc>
        <w:tc>
          <w:tcPr>
            <w:tcW w:w="7172" w:type="dxa"/>
            <w:tcBorders>
              <w:top w:val="nil"/>
              <w:left w:val="nil"/>
              <w:bottom w:val="single" w:sz="8" w:space="0" w:color="auto"/>
              <w:right w:val="single" w:sz="8" w:space="0" w:color="auto"/>
            </w:tcBorders>
            <w:tcMar>
              <w:top w:w="0" w:type="dxa"/>
              <w:left w:w="108" w:type="dxa"/>
              <w:bottom w:w="0" w:type="dxa"/>
              <w:right w:w="108" w:type="dxa"/>
            </w:tcMar>
          </w:tcPr>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lang w:eastAsia="zh-HK"/>
              </w:rPr>
              <w:t xml:space="preserve">Online Gathering with </w:t>
            </w:r>
            <w:proofErr w:type="spellStart"/>
            <w:r w:rsidRPr="006A7244">
              <w:rPr>
                <w:rFonts w:ascii="Calibri" w:eastAsia="Times New Roman" w:hAnsi="Calibri" w:cs="Calibri"/>
                <w:kern w:val="0"/>
                <w:szCs w:val="24"/>
                <w:lang w:eastAsia="zh-HK"/>
              </w:rPr>
              <w:t>Programme</w:t>
            </w:r>
            <w:proofErr w:type="spellEnd"/>
            <w:r w:rsidRPr="006A7244">
              <w:rPr>
                <w:rFonts w:ascii="Calibri" w:eastAsia="Times New Roman" w:hAnsi="Calibri" w:cs="Calibri"/>
                <w:kern w:val="0"/>
                <w:szCs w:val="24"/>
                <w:lang w:eastAsia="zh-HK"/>
              </w:rPr>
              <w:t xml:space="preserve"> Leaders of local accredited </w:t>
            </w:r>
            <w:proofErr w:type="spellStart"/>
            <w:r w:rsidRPr="006A7244">
              <w:rPr>
                <w:rFonts w:ascii="Calibri" w:eastAsia="Times New Roman" w:hAnsi="Calibri" w:cs="Calibri"/>
                <w:kern w:val="0"/>
                <w:szCs w:val="24"/>
                <w:lang w:eastAsia="zh-HK"/>
              </w:rPr>
              <w:t>programmes</w:t>
            </w:r>
            <w:proofErr w:type="spellEnd"/>
            <w:r w:rsidRPr="006A7244">
              <w:rPr>
                <w:rFonts w:ascii="Calibri" w:eastAsia="Times New Roman" w:hAnsi="Calibri" w:cs="Calibri"/>
                <w:kern w:val="0"/>
                <w:szCs w:val="24"/>
                <w:lang w:eastAsia="zh-HK"/>
              </w:rPr>
              <w:t xml:space="preserve"> + the introduction of the new CILTHK Promotional Video</w:t>
            </w:r>
          </w:p>
          <w:p w:rsidR="006A7244" w:rsidRPr="006A7244" w:rsidRDefault="006A7244" w:rsidP="006A7244">
            <w:pPr>
              <w:widowControl/>
              <w:rPr>
                <w:rFonts w:ascii="Calibri" w:eastAsia="Times New Roman" w:hAnsi="Calibri" w:cs="Calibri"/>
                <w:kern w:val="0"/>
                <w:szCs w:val="24"/>
                <w:lang w:eastAsia="zh-HK"/>
              </w:rPr>
            </w:pPr>
          </w:p>
        </w:tc>
      </w:tr>
      <w:tr w:rsidR="006A7244" w:rsidRPr="006A7244" w:rsidTr="006A7244">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lang w:eastAsia="zh-HK"/>
              </w:rPr>
              <w:t>Sep-2020 to</w:t>
            </w:r>
          </w:p>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lang w:eastAsia="zh-HK"/>
              </w:rPr>
              <w:t>Jun-2021</w:t>
            </w:r>
          </w:p>
        </w:tc>
        <w:tc>
          <w:tcPr>
            <w:tcW w:w="7172" w:type="dxa"/>
            <w:tcBorders>
              <w:top w:val="nil"/>
              <w:left w:val="nil"/>
              <w:bottom w:val="single" w:sz="8" w:space="0" w:color="auto"/>
              <w:right w:val="single" w:sz="8" w:space="0" w:color="auto"/>
            </w:tcBorders>
            <w:tcMar>
              <w:top w:w="0" w:type="dxa"/>
              <w:left w:w="108" w:type="dxa"/>
              <w:bottom w:w="0" w:type="dxa"/>
              <w:right w:w="108" w:type="dxa"/>
            </w:tcMar>
          </w:tcPr>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rPr>
              <w:t xml:space="preserve">CILTHK </w:t>
            </w:r>
            <w:r w:rsidRPr="006A7244">
              <w:rPr>
                <w:rFonts w:ascii="Calibri" w:eastAsia="Times New Roman" w:hAnsi="Calibri" w:cs="Calibri"/>
                <w:kern w:val="0"/>
                <w:szCs w:val="24"/>
                <w:lang w:eastAsia="zh-HK"/>
              </w:rPr>
              <w:t>Webinar</w:t>
            </w:r>
            <w:r w:rsidRPr="006A7244">
              <w:rPr>
                <w:rFonts w:ascii="Calibri" w:eastAsia="Times New Roman" w:hAnsi="Calibri" w:cs="Calibri"/>
                <w:kern w:val="0"/>
                <w:szCs w:val="24"/>
              </w:rPr>
              <w:t xml:space="preserve"> Series COVID-19: </w:t>
            </w:r>
            <w:r w:rsidRPr="006A7244">
              <w:rPr>
                <w:rFonts w:ascii="Calibri" w:eastAsia="Times New Roman" w:hAnsi="Calibri" w:cs="Calibri"/>
                <w:kern w:val="0"/>
                <w:szCs w:val="24"/>
                <w:lang w:eastAsia="zh-HK"/>
              </w:rPr>
              <w:t>Smart Cities, Smart Mobility</w:t>
            </w:r>
          </w:p>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lang w:eastAsia="zh-HK"/>
              </w:rPr>
              <w:t>Session I: How do we make Hong Kong a Smarter City?</w:t>
            </w:r>
          </w:p>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lang w:eastAsia="zh-HK"/>
              </w:rPr>
              <w:t>Session II: Automated Parking System in Hong Kong</w:t>
            </w:r>
          </w:p>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lang w:eastAsia="zh-HK"/>
              </w:rPr>
              <w:t>Session III: Digital Platform Onboard for Bus Operations</w:t>
            </w:r>
          </w:p>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lang w:eastAsia="zh-HK"/>
              </w:rPr>
              <w:t xml:space="preserve">Session IV: Big Data in Travel </w:t>
            </w:r>
            <w:proofErr w:type="spellStart"/>
            <w:r w:rsidRPr="006A7244">
              <w:rPr>
                <w:rFonts w:ascii="Calibri" w:eastAsia="Times New Roman" w:hAnsi="Calibri" w:cs="Calibri"/>
                <w:kern w:val="0"/>
                <w:szCs w:val="24"/>
                <w:lang w:eastAsia="zh-HK"/>
              </w:rPr>
              <w:t>Behaviour</w:t>
            </w:r>
            <w:proofErr w:type="spellEnd"/>
            <w:r w:rsidRPr="006A7244">
              <w:rPr>
                <w:rFonts w:ascii="Calibri" w:eastAsia="Times New Roman" w:hAnsi="Calibri" w:cs="Calibri"/>
                <w:kern w:val="0"/>
                <w:szCs w:val="24"/>
                <w:lang w:eastAsia="zh-HK"/>
              </w:rPr>
              <w:t xml:space="preserve"> &amp; Urban Transport Research</w:t>
            </w:r>
          </w:p>
          <w:p w:rsidR="006A7244" w:rsidRPr="006A7244" w:rsidRDefault="006A7244" w:rsidP="006A7244">
            <w:pPr>
              <w:widowControl/>
              <w:rPr>
                <w:rFonts w:ascii="Calibri" w:eastAsia="Times New Roman" w:hAnsi="Calibri" w:cs="Calibri"/>
                <w:kern w:val="0"/>
                <w:szCs w:val="24"/>
                <w:lang w:eastAsia="zh-HK"/>
              </w:rPr>
            </w:pPr>
          </w:p>
        </w:tc>
      </w:tr>
      <w:tr w:rsidR="006A7244" w:rsidRPr="006A7244" w:rsidTr="006A7244">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lang w:eastAsia="zh-HK"/>
              </w:rPr>
              <w:t>9 Oct 2020</w:t>
            </w:r>
          </w:p>
        </w:tc>
        <w:tc>
          <w:tcPr>
            <w:tcW w:w="7172" w:type="dxa"/>
            <w:tcBorders>
              <w:top w:val="nil"/>
              <w:left w:val="nil"/>
              <w:bottom w:val="single" w:sz="8" w:space="0" w:color="auto"/>
              <w:right w:val="single" w:sz="8" w:space="0" w:color="auto"/>
            </w:tcBorders>
            <w:tcMar>
              <w:top w:w="0" w:type="dxa"/>
              <w:left w:w="108" w:type="dxa"/>
              <w:bottom w:w="0" w:type="dxa"/>
              <w:right w:w="108" w:type="dxa"/>
            </w:tcMar>
          </w:tcPr>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rPr>
              <w:t xml:space="preserve">CILTHK </w:t>
            </w:r>
            <w:r w:rsidRPr="006A7244">
              <w:rPr>
                <w:rFonts w:ascii="Calibri" w:eastAsia="Times New Roman" w:hAnsi="Calibri" w:cs="Calibri"/>
                <w:kern w:val="0"/>
                <w:szCs w:val="24"/>
                <w:lang w:eastAsia="zh-HK"/>
              </w:rPr>
              <w:t>Webinar</w:t>
            </w:r>
            <w:r w:rsidRPr="006A7244">
              <w:rPr>
                <w:rFonts w:ascii="Calibri" w:eastAsia="Times New Roman" w:hAnsi="Calibri" w:cs="Calibri"/>
                <w:kern w:val="0"/>
                <w:szCs w:val="24"/>
              </w:rPr>
              <w:t>: Approaching ZERO HARM thru Enhancement, Collaboration &amp; Influence</w:t>
            </w:r>
          </w:p>
          <w:p w:rsidR="006A7244" w:rsidRPr="006A7244" w:rsidRDefault="006A7244" w:rsidP="006A7244">
            <w:pPr>
              <w:widowControl/>
              <w:rPr>
                <w:rFonts w:ascii="Calibri" w:eastAsia="Times New Roman" w:hAnsi="Calibri" w:cs="Calibri"/>
                <w:kern w:val="0"/>
                <w:szCs w:val="24"/>
                <w:lang w:eastAsia="zh-HK"/>
              </w:rPr>
            </w:pPr>
          </w:p>
        </w:tc>
      </w:tr>
      <w:tr w:rsidR="006A7244" w:rsidRPr="006A7244" w:rsidTr="006A7244">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lang w:eastAsia="zh-HK"/>
              </w:rPr>
              <w:t>14 &amp; 21 Nov 2020</w:t>
            </w:r>
          </w:p>
        </w:tc>
        <w:tc>
          <w:tcPr>
            <w:tcW w:w="7172" w:type="dxa"/>
            <w:tcBorders>
              <w:top w:val="nil"/>
              <w:left w:val="nil"/>
              <w:bottom w:val="single" w:sz="8" w:space="0" w:color="auto"/>
              <w:right w:val="single" w:sz="8" w:space="0" w:color="auto"/>
            </w:tcBorders>
            <w:tcMar>
              <w:top w:w="0" w:type="dxa"/>
              <w:left w:w="108" w:type="dxa"/>
              <w:bottom w:w="0" w:type="dxa"/>
              <w:right w:w="108" w:type="dxa"/>
            </w:tcMar>
          </w:tcPr>
          <w:p w:rsidR="006A7244" w:rsidRPr="006A7244" w:rsidRDefault="006A7244" w:rsidP="006A7244">
            <w:pPr>
              <w:widowControl/>
              <w:rPr>
                <w:rFonts w:ascii="Calibri" w:eastAsia="Times New Roman" w:hAnsi="Calibri" w:cs="Calibri"/>
                <w:kern w:val="0"/>
                <w:szCs w:val="24"/>
                <w:lang w:eastAsia="zh-HK"/>
              </w:rPr>
            </w:pPr>
            <w:r w:rsidRPr="006A7244">
              <w:rPr>
                <w:rFonts w:ascii="Calibri" w:eastAsia="Times New Roman" w:hAnsi="Calibri" w:cs="Calibri"/>
                <w:kern w:val="0"/>
                <w:szCs w:val="24"/>
                <w:lang w:eastAsia="zh-HK"/>
              </w:rPr>
              <w:t>CILTHK 2-day Course: Law of Contract – An Update &amp; Practical Considerations</w:t>
            </w:r>
          </w:p>
          <w:p w:rsidR="006A7244" w:rsidRPr="006A7244" w:rsidRDefault="006A7244" w:rsidP="006A7244">
            <w:pPr>
              <w:widowControl/>
              <w:rPr>
                <w:rFonts w:ascii="Calibri" w:eastAsia="Times New Roman" w:hAnsi="Calibri" w:cs="Calibri"/>
                <w:kern w:val="0"/>
                <w:szCs w:val="24"/>
                <w:lang w:eastAsia="zh-HK"/>
              </w:rPr>
            </w:pPr>
          </w:p>
        </w:tc>
      </w:tr>
    </w:tbl>
    <w:p w:rsidR="006A7244" w:rsidRPr="006A7244" w:rsidRDefault="006A7244" w:rsidP="006A7244">
      <w:pPr>
        <w:widowControl/>
        <w:ind w:left="720"/>
        <w:rPr>
          <w:rFonts w:ascii="Calibri" w:eastAsia="Times New Roman" w:hAnsi="Calibri" w:cs="Calibri"/>
          <w:kern w:val="0"/>
          <w:szCs w:val="24"/>
          <w:lang w:val="en-GB" w:eastAsia="zh-HK"/>
        </w:rPr>
      </w:pPr>
    </w:p>
    <w:p w:rsidR="006A7244" w:rsidRPr="006A7244" w:rsidRDefault="006A7244" w:rsidP="006A7244">
      <w:pPr>
        <w:widowControl/>
        <w:numPr>
          <w:ilvl w:val="0"/>
          <w:numId w:val="1"/>
        </w:numPr>
        <w:rPr>
          <w:rFonts w:ascii="Calibri" w:eastAsia="Times New Roman" w:hAnsi="Calibri" w:cs="Calibri"/>
          <w:kern w:val="0"/>
          <w:szCs w:val="24"/>
          <w:lang w:val="en-GB" w:eastAsia="zh-HK"/>
        </w:rPr>
      </w:pPr>
      <w:r w:rsidRPr="006A7244">
        <w:rPr>
          <w:rFonts w:ascii="Calibri" w:eastAsia="Times New Roman" w:hAnsi="Calibri" w:cs="Calibri"/>
          <w:kern w:val="0"/>
          <w:szCs w:val="24"/>
          <w:lang w:val="en-GB" w:eastAsia="zh-HK"/>
        </w:rPr>
        <w:t>CILTHK Annual General Meeting 2020</w:t>
      </w:r>
    </w:p>
    <w:p w:rsidR="006A7244" w:rsidRPr="006A7244" w:rsidRDefault="006A7244" w:rsidP="006A7244">
      <w:pPr>
        <w:widowControl/>
        <w:numPr>
          <w:ilvl w:val="0"/>
          <w:numId w:val="2"/>
        </w:numPr>
        <w:rPr>
          <w:rFonts w:ascii="Calibri" w:eastAsia="Times New Roman" w:hAnsi="Calibri" w:cs="Calibri"/>
          <w:kern w:val="0"/>
          <w:szCs w:val="24"/>
          <w:lang w:val="en-GB" w:eastAsia="zh-HK"/>
        </w:rPr>
      </w:pPr>
      <w:r w:rsidRPr="006A7244">
        <w:rPr>
          <w:rFonts w:ascii="Calibri" w:eastAsia="Times New Roman" w:hAnsi="Calibri" w:cs="Calibri"/>
          <w:kern w:val="0"/>
          <w:szCs w:val="24"/>
          <w:lang w:val="en-GB" w:eastAsia="zh-HK"/>
        </w:rPr>
        <w:t>Date: 17 Sep 2020</w:t>
      </w:r>
    </w:p>
    <w:p w:rsidR="006A7244" w:rsidRPr="006A7244" w:rsidRDefault="006A7244" w:rsidP="006A7244">
      <w:pPr>
        <w:widowControl/>
        <w:numPr>
          <w:ilvl w:val="0"/>
          <w:numId w:val="2"/>
        </w:numPr>
        <w:rPr>
          <w:rFonts w:ascii="Calibri" w:eastAsia="Times New Roman" w:hAnsi="Calibri" w:cs="Calibri"/>
          <w:kern w:val="0"/>
          <w:szCs w:val="24"/>
          <w:lang w:val="en-GB" w:eastAsia="zh-HK"/>
        </w:rPr>
      </w:pPr>
      <w:r w:rsidRPr="006A7244">
        <w:rPr>
          <w:rFonts w:ascii="Calibri" w:eastAsia="Times New Roman" w:hAnsi="Calibri" w:cs="Calibri"/>
          <w:kern w:val="0"/>
          <w:szCs w:val="24"/>
          <w:lang w:val="en-GB" w:eastAsia="zh-HK"/>
        </w:rPr>
        <w:t>Election of the CILTHK Council 2020-2022 will be taken place</w:t>
      </w:r>
    </w:p>
    <w:p w:rsidR="006A7244" w:rsidRPr="006A7244" w:rsidRDefault="006A7244" w:rsidP="006A7244">
      <w:pPr>
        <w:widowControl/>
        <w:rPr>
          <w:rFonts w:ascii="Calibri" w:eastAsia="Times New Roman" w:hAnsi="Calibri" w:cs="Calibri"/>
          <w:kern w:val="0"/>
          <w:szCs w:val="24"/>
          <w:lang w:val="en-GB" w:eastAsia="zh-HK"/>
        </w:rPr>
      </w:pPr>
    </w:p>
    <w:p w:rsidR="006A7244" w:rsidRPr="006A7244" w:rsidRDefault="006A7244" w:rsidP="006A7244">
      <w:pPr>
        <w:widowControl/>
        <w:numPr>
          <w:ilvl w:val="0"/>
          <w:numId w:val="1"/>
        </w:numPr>
        <w:rPr>
          <w:rFonts w:ascii="Calibri" w:eastAsia="Times New Roman" w:hAnsi="Calibri" w:cs="Calibri"/>
          <w:kern w:val="0"/>
          <w:szCs w:val="24"/>
          <w:lang w:val="en-GB" w:eastAsia="zh-HK"/>
        </w:rPr>
      </w:pPr>
      <w:r w:rsidRPr="006A7244">
        <w:rPr>
          <w:rFonts w:ascii="Calibri" w:eastAsia="Times New Roman" w:hAnsi="Calibri" w:cs="Calibri"/>
          <w:kern w:val="0"/>
          <w:szCs w:val="24"/>
          <w:lang w:val="en-GB" w:eastAsia="zh-HK"/>
        </w:rPr>
        <w:t>Projects/Activities in relation to COVID-19</w:t>
      </w:r>
    </w:p>
    <w:p w:rsidR="006A7244" w:rsidRPr="006A7244" w:rsidRDefault="006A7244" w:rsidP="006A7244">
      <w:pPr>
        <w:widowControl/>
        <w:numPr>
          <w:ilvl w:val="0"/>
          <w:numId w:val="2"/>
        </w:numPr>
        <w:rPr>
          <w:rFonts w:ascii="Calibri" w:eastAsia="Times New Roman" w:hAnsi="Calibri" w:cs="Calibri"/>
          <w:kern w:val="0"/>
          <w:szCs w:val="24"/>
          <w:lang w:val="en-GB" w:eastAsia="zh-HK"/>
        </w:rPr>
      </w:pPr>
      <w:r w:rsidRPr="006A7244">
        <w:rPr>
          <w:rFonts w:ascii="Calibri" w:eastAsia="Times New Roman" w:hAnsi="Calibri" w:cs="Calibri"/>
          <w:kern w:val="0"/>
          <w:szCs w:val="24"/>
          <w:lang w:val="en-GB" w:eastAsia="zh-HK"/>
        </w:rPr>
        <w:t>Contribution for CILT COVID-19 Bulletin 07: Impact on Hong Kong’s Logistics Industry</w:t>
      </w:r>
    </w:p>
    <w:p w:rsidR="006A7244" w:rsidRPr="006A7244" w:rsidRDefault="006A7244" w:rsidP="006A7244">
      <w:pPr>
        <w:widowControl/>
        <w:numPr>
          <w:ilvl w:val="0"/>
          <w:numId w:val="2"/>
        </w:numPr>
        <w:rPr>
          <w:rFonts w:ascii="Calibri" w:eastAsia="Times New Roman" w:hAnsi="Calibri" w:cs="Calibri"/>
          <w:kern w:val="0"/>
          <w:szCs w:val="24"/>
          <w:lang w:val="en-GB" w:eastAsia="zh-HK"/>
        </w:rPr>
      </w:pPr>
      <w:r w:rsidRPr="006A7244">
        <w:rPr>
          <w:rFonts w:ascii="Calibri" w:eastAsia="Times New Roman" w:hAnsi="Calibri" w:cs="Calibri"/>
          <w:kern w:val="0"/>
          <w:szCs w:val="24"/>
          <w:lang w:val="en-GB" w:eastAsia="zh-HK"/>
        </w:rPr>
        <w:t>Contribution for CILT COVID-19 Bulletin 08: Impact on Hong Kong’s Transport (yet published)</w:t>
      </w:r>
    </w:p>
    <w:p w:rsidR="006A7244" w:rsidRPr="006A7244" w:rsidRDefault="006A7244" w:rsidP="006A7244">
      <w:pPr>
        <w:widowControl/>
        <w:numPr>
          <w:ilvl w:val="0"/>
          <w:numId w:val="2"/>
        </w:numPr>
        <w:rPr>
          <w:rFonts w:ascii="Calibri" w:eastAsia="Times New Roman" w:hAnsi="Calibri" w:cs="Calibri"/>
          <w:kern w:val="0"/>
          <w:szCs w:val="24"/>
          <w:lang w:val="en-GB" w:eastAsia="zh-HK"/>
        </w:rPr>
      </w:pPr>
      <w:r w:rsidRPr="006A7244">
        <w:rPr>
          <w:rFonts w:ascii="Calibri" w:eastAsia="Times New Roman" w:hAnsi="Calibri" w:cs="Calibri"/>
          <w:kern w:val="0"/>
          <w:szCs w:val="24"/>
          <w:lang w:val="en-GB" w:eastAsia="zh-HK"/>
        </w:rPr>
        <w:t>Joined with other 11 local logistics professional bodies in hosting a Press Conference in appealing for further Government Relief Measures against COVID-19 on 13 Aug 2020</w:t>
      </w:r>
    </w:p>
    <w:p w:rsidR="006A7244" w:rsidRPr="006A7244" w:rsidRDefault="006A7244" w:rsidP="006A7244">
      <w:pPr>
        <w:widowControl/>
        <w:numPr>
          <w:ilvl w:val="0"/>
          <w:numId w:val="2"/>
        </w:numPr>
        <w:rPr>
          <w:rFonts w:ascii="Calibri" w:eastAsia="Times New Roman" w:hAnsi="Calibri" w:cs="Calibri"/>
          <w:kern w:val="0"/>
          <w:szCs w:val="24"/>
          <w:lang w:val="en-GB" w:eastAsia="zh-HK"/>
        </w:rPr>
      </w:pPr>
      <w:r w:rsidRPr="006A7244">
        <w:rPr>
          <w:rFonts w:ascii="Calibri" w:eastAsia="Times New Roman" w:hAnsi="Calibri" w:cs="Calibri"/>
          <w:kern w:val="0"/>
          <w:szCs w:val="24"/>
          <w:lang w:val="en-GB" w:eastAsia="zh-HK"/>
        </w:rPr>
        <w:t>Appointed by the Transport &amp; Housing Bureau HKSAR as the Secretariat to assist in the administration for the Job Creation Scheme for the Logistics Industry: Tertiary Graduate Subsidy Programme</w:t>
      </w:r>
    </w:p>
    <w:p w:rsidR="006A7244" w:rsidRPr="006A7244" w:rsidRDefault="006A7244" w:rsidP="006A7244">
      <w:pPr>
        <w:widowControl/>
        <w:rPr>
          <w:rFonts w:ascii="Calibri" w:eastAsia="Times New Roman" w:hAnsi="Calibri" w:cs="Calibri"/>
          <w:kern w:val="0"/>
          <w:szCs w:val="24"/>
          <w:lang w:val="en-GB" w:eastAsia="zh-HK"/>
        </w:rPr>
      </w:pPr>
    </w:p>
    <w:p w:rsidR="006A7244" w:rsidRPr="006A7244" w:rsidRDefault="006A7244" w:rsidP="006A7244">
      <w:pPr>
        <w:widowControl/>
        <w:numPr>
          <w:ilvl w:val="0"/>
          <w:numId w:val="1"/>
        </w:numPr>
        <w:rPr>
          <w:rFonts w:ascii="Calibri" w:eastAsia="Times New Roman" w:hAnsi="Calibri" w:cs="Calibri"/>
          <w:kern w:val="0"/>
          <w:szCs w:val="24"/>
          <w:lang w:val="en-GB" w:eastAsia="zh-HK"/>
        </w:rPr>
      </w:pPr>
      <w:r w:rsidRPr="006A7244">
        <w:rPr>
          <w:rFonts w:ascii="Calibri" w:eastAsia="Times New Roman" w:hAnsi="Calibri" w:cs="Calibri"/>
          <w:kern w:val="0"/>
          <w:szCs w:val="24"/>
          <w:lang w:val="en-GB" w:eastAsia="zh-HK"/>
        </w:rPr>
        <w:t>Others:</w:t>
      </w:r>
    </w:p>
    <w:p w:rsidR="006A7244" w:rsidRPr="006A7244" w:rsidRDefault="006A7244" w:rsidP="006A7244">
      <w:pPr>
        <w:widowControl/>
        <w:numPr>
          <w:ilvl w:val="0"/>
          <w:numId w:val="2"/>
        </w:numPr>
        <w:rPr>
          <w:rFonts w:ascii="Calibri" w:eastAsia="Times New Roman" w:hAnsi="Calibri" w:cs="Calibri"/>
          <w:kern w:val="0"/>
          <w:szCs w:val="24"/>
          <w:lang w:val="en-GB" w:eastAsia="zh-HK"/>
        </w:rPr>
      </w:pPr>
      <w:r w:rsidRPr="006A7244">
        <w:rPr>
          <w:rFonts w:ascii="Calibri" w:eastAsia="Times New Roman" w:hAnsi="Calibri" w:cs="Calibri"/>
          <w:kern w:val="0"/>
          <w:szCs w:val="24"/>
          <w:lang w:val="en-GB" w:eastAsia="zh-HK"/>
        </w:rPr>
        <w:t>Launch of the New CILTHK Website (</w:t>
      </w:r>
      <w:hyperlink r:id="rId6" w:history="1">
        <w:r w:rsidRPr="006A7244">
          <w:rPr>
            <w:rFonts w:ascii="Calibri" w:eastAsia="Times New Roman" w:hAnsi="Calibri" w:cs="Calibri"/>
            <w:color w:val="0000FF"/>
            <w:kern w:val="0"/>
            <w:szCs w:val="24"/>
            <w:u w:val="single"/>
            <w:lang w:val="en-GB" w:eastAsia="zh-HK"/>
          </w:rPr>
          <w:t>www.cilt.org.hk</w:t>
        </w:r>
      </w:hyperlink>
      <w:r w:rsidRPr="006A7244">
        <w:rPr>
          <w:rFonts w:ascii="Calibri" w:eastAsia="Times New Roman" w:hAnsi="Calibri" w:cs="Calibri"/>
          <w:kern w:val="0"/>
          <w:szCs w:val="24"/>
          <w:lang w:val="en-GB" w:eastAsia="zh-HK"/>
        </w:rPr>
        <w:t>) on 31 Aug 2020</w:t>
      </w:r>
    </w:p>
    <w:p w:rsidR="006A7244" w:rsidRPr="006A7244" w:rsidRDefault="006A7244" w:rsidP="006A7244">
      <w:pPr>
        <w:widowControl/>
        <w:numPr>
          <w:ilvl w:val="0"/>
          <w:numId w:val="2"/>
        </w:numPr>
        <w:rPr>
          <w:rFonts w:ascii="Calibri" w:eastAsia="Times New Roman" w:hAnsi="Calibri" w:cs="Calibri"/>
          <w:kern w:val="0"/>
          <w:szCs w:val="24"/>
          <w:lang w:val="en-GB" w:eastAsia="zh-HK"/>
        </w:rPr>
      </w:pPr>
      <w:r w:rsidRPr="006A7244">
        <w:rPr>
          <w:rFonts w:ascii="Calibri" w:eastAsia="Times New Roman" w:hAnsi="Calibri" w:cs="Calibri"/>
          <w:kern w:val="0"/>
          <w:szCs w:val="24"/>
          <w:lang w:val="en-GB" w:eastAsia="zh-HK"/>
        </w:rPr>
        <w:t xml:space="preserve">CILT Award 2020 has been completed and winners are Kerry Logistics (Enterprise Award) and </w:t>
      </w:r>
      <w:proofErr w:type="spellStart"/>
      <w:r w:rsidRPr="006A7244">
        <w:rPr>
          <w:rFonts w:ascii="Calibri" w:eastAsia="Times New Roman" w:hAnsi="Calibri" w:cs="Calibri"/>
          <w:kern w:val="0"/>
          <w:szCs w:val="24"/>
          <w:lang w:val="en-GB" w:eastAsia="zh-HK"/>
        </w:rPr>
        <w:t>Janco</w:t>
      </w:r>
      <w:proofErr w:type="spellEnd"/>
      <w:r w:rsidRPr="006A7244">
        <w:rPr>
          <w:rFonts w:ascii="Calibri" w:eastAsia="Times New Roman" w:hAnsi="Calibri" w:cs="Calibri"/>
          <w:kern w:val="0"/>
          <w:szCs w:val="24"/>
          <w:lang w:val="en-GB" w:eastAsia="zh-HK"/>
        </w:rPr>
        <w:t xml:space="preserve"> Global Logistics Ltd (SME Award)</w:t>
      </w:r>
    </w:p>
    <w:p w:rsidR="006A7244" w:rsidRPr="006A7244" w:rsidRDefault="006A7244" w:rsidP="006A7244">
      <w:pPr>
        <w:widowControl/>
        <w:numPr>
          <w:ilvl w:val="0"/>
          <w:numId w:val="2"/>
        </w:numPr>
        <w:rPr>
          <w:rFonts w:ascii="Calibri" w:eastAsia="Times New Roman" w:hAnsi="Calibri" w:cs="Calibri"/>
          <w:kern w:val="0"/>
          <w:szCs w:val="24"/>
          <w:lang w:val="en-GB" w:eastAsia="zh-HK"/>
        </w:rPr>
      </w:pPr>
      <w:r w:rsidRPr="006A7244">
        <w:rPr>
          <w:rFonts w:ascii="Calibri" w:eastAsia="Times New Roman" w:hAnsi="Calibri" w:cs="Calibri"/>
          <w:kern w:val="0"/>
          <w:szCs w:val="24"/>
          <w:lang w:val="en-GB" w:eastAsia="zh-HK"/>
        </w:rPr>
        <w:t>Final assessment of CILTHK Young Achiever 2020 will be held on 5 Sep 2020</w:t>
      </w:r>
    </w:p>
    <w:p w:rsidR="006A7244" w:rsidRPr="006A7244" w:rsidRDefault="006A7244" w:rsidP="006A7244">
      <w:pPr>
        <w:widowControl/>
        <w:numPr>
          <w:ilvl w:val="0"/>
          <w:numId w:val="2"/>
        </w:numPr>
        <w:rPr>
          <w:rFonts w:ascii="Calibri" w:eastAsia="Times New Roman" w:hAnsi="Calibri" w:cs="Calibri"/>
          <w:kern w:val="0"/>
          <w:szCs w:val="24"/>
          <w:lang w:val="en-GB" w:eastAsia="zh-HK"/>
        </w:rPr>
      </w:pPr>
      <w:r w:rsidRPr="006A7244">
        <w:rPr>
          <w:rFonts w:ascii="Calibri" w:eastAsia="Times New Roman" w:hAnsi="Calibri" w:cs="Calibri"/>
          <w:kern w:val="0"/>
          <w:szCs w:val="24"/>
          <w:lang w:val="en-GB" w:eastAsia="zh-HK"/>
        </w:rPr>
        <w:t>The CILTHK Office has been kept on normal opening during the COVID-19 situation but internal meetings and seminars have been changed to online modes.</w:t>
      </w:r>
    </w:p>
    <w:p w:rsidR="006A7244" w:rsidRDefault="006A7244">
      <w:pPr>
        <w:rPr>
          <w:u w:val="single"/>
          <w:lang w:val="en-GB"/>
        </w:rPr>
      </w:pPr>
    </w:p>
    <w:p w:rsidR="006A7244" w:rsidRPr="006A7244" w:rsidRDefault="006A7244">
      <w:pPr>
        <w:rPr>
          <w:rFonts w:hint="eastAsia"/>
          <w:u w:val="single"/>
          <w:lang w:val="en-GB"/>
        </w:rPr>
      </w:pPr>
      <w:r>
        <w:rPr>
          <w:rFonts w:hint="eastAsia"/>
          <w:u w:val="single"/>
          <w:lang w:val="en-GB"/>
        </w:rPr>
        <w:t>Report from CILT China</w:t>
      </w:r>
    </w:p>
    <w:p w:rsidR="006A7244" w:rsidRDefault="006A7244">
      <w:pPr>
        <w:rPr>
          <w:u w:val="single"/>
        </w:rPr>
      </w:pPr>
    </w:p>
    <w:p w:rsidR="006A7244" w:rsidRPr="006A7244" w:rsidRDefault="006A7244" w:rsidP="006A7244">
      <w:pPr>
        <w:widowControl/>
        <w:spacing w:before="100" w:beforeAutospacing="1" w:after="100" w:afterAutospacing="1" w:line="360" w:lineRule="auto"/>
        <w:jc w:val="both"/>
        <w:rPr>
          <w:rFonts w:ascii="Times New Roman" w:eastAsia="Times New Roman" w:hAnsi="Times New Roman" w:cs="Times New Roman"/>
          <w:color w:val="000000"/>
          <w:kern w:val="0"/>
          <w:sz w:val="20"/>
          <w:szCs w:val="20"/>
        </w:rPr>
      </w:pPr>
      <w:r w:rsidRPr="006A7244">
        <w:rPr>
          <w:rFonts w:ascii="Arial" w:eastAsia="SimSun" w:hAnsi="Arial" w:cs="Arial"/>
          <w:color w:val="000000"/>
          <w:kern w:val="0"/>
          <w:sz w:val="20"/>
          <w:szCs w:val="20"/>
        </w:rPr>
        <w:t>CILT China is in the process of organizing the 7th China International Logistics Development Conference, which will be held in Tangshan, Hebei province on September 14-15. The conference is co-sponsored by The China Communications and Transportation Association, CILT and the Municipal Government of Tangshan.</w:t>
      </w:r>
    </w:p>
    <w:p w:rsidR="006A7244" w:rsidRPr="006A7244" w:rsidRDefault="006A7244" w:rsidP="006A7244">
      <w:pPr>
        <w:widowControl/>
        <w:spacing w:before="100" w:beforeAutospacing="1" w:after="100" w:afterAutospacing="1" w:line="360" w:lineRule="auto"/>
        <w:jc w:val="both"/>
        <w:rPr>
          <w:rFonts w:ascii="Times New Roman" w:eastAsia="Times New Roman" w:hAnsi="Times New Roman" w:cs="Times New Roman"/>
          <w:color w:val="000000"/>
          <w:kern w:val="0"/>
          <w:sz w:val="20"/>
          <w:szCs w:val="20"/>
        </w:rPr>
      </w:pPr>
      <w:r w:rsidRPr="006A7244">
        <w:rPr>
          <w:rFonts w:ascii="Arial" w:eastAsia="SimSun" w:hAnsi="Arial" w:cs="Arial"/>
          <w:color w:val="000000"/>
          <w:kern w:val="0"/>
          <w:sz w:val="20"/>
          <w:szCs w:val="20"/>
        </w:rPr>
        <w:t> </w:t>
      </w:r>
    </w:p>
    <w:p w:rsidR="006A7244" w:rsidRPr="006A7244" w:rsidRDefault="006A7244" w:rsidP="006A7244">
      <w:pPr>
        <w:widowControl/>
        <w:spacing w:before="100" w:beforeAutospacing="1" w:after="100" w:afterAutospacing="1" w:line="360" w:lineRule="auto"/>
        <w:jc w:val="both"/>
        <w:rPr>
          <w:rFonts w:ascii="Times New Roman" w:eastAsia="Times New Roman" w:hAnsi="Times New Roman" w:cs="Times New Roman"/>
          <w:color w:val="000000"/>
          <w:kern w:val="0"/>
          <w:sz w:val="20"/>
          <w:szCs w:val="20"/>
        </w:rPr>
      </w:pPr>
      <w:r w:rsidRPr="006A7244">
        <w:rPr>
          <w:rFonts w:ascii="Arial" w:eastAsia="Times New Roman" w:hAnsi="Arial" w:cs="Arial"/>
          <w:color w:val="000000"/>
          <w:kern w:val="0"/>
          <w:sz w:val="20"/>
          <w:szCs w:val="20"/>
        </w:rPr>
        <w:lastRenderedPageBreak/>
        <w:t xml:space="preserve">With the theme of “Work Jointly to overcome the difficulties, learn mutually to promote innovative development”,  the conference will take “Port Cooperation and Port Construction Forum”, “High Quality Development of Logistics Industry Forum”, “Bulk Commodity Supply Chain Finance Forum” and the fourth </w:t>
      </w:r>
      <w:proofErr w:type="spellStart"/>
      <w:r w:rsidRPr="006A7244">
        <w:rPr>
          <w:rFonts w:ascii="Arial" w:eastAsia="Times New Roman" w:hAnsi="Arial" w:cs="Arial"/>
          <w:color w:val="000000"/>
          <w:kern w:val="0"/>
          <w:sz w:val="20"/>
          <w:szCs w:val="20"/>
        </w:rPr>
        <w:t>WiLAT</w:t>
      </w:r>
      <w:proofErr w:type="spellEnd"/>
      <w:r w:rsidRPr="006A7244">
        <w:rPr>
          <w:rFonts w:ascii="Arial" w:eastAsia="Times New Roman" w:hAnsi="Arial" w:cs="Arial"/>
          <w:color w:val="000000"/>
          <w:kern w:val="0"/>
          <w:sz w:val="20"/>
          <w:szCs w:val="20"/>
        </w:rPr>
        <w:t xml:space="preserve"> China Forum, to strength the integration of resources in the global logistics industry and promote mutual learning and sharing of development outcomes to maintain international logistics unimpeded. </w:t>
      </w:r>
    </w:p>
    <w:p w:rsidR="006A7244" w:rsidRDefault="006A7244" w:rsidP="006A7244">
      <w:pPr>
        <w:widowControl/>
        <w:spacing w:before="100" w:beforeAutospacing="1" w:after="100" w:afterAutospacing="1" w:line="360" w:lineRule="auto"/>
        <w:jc w:val="both"/>
        <w:rPr>
          <w:rFonts w:ascii="Arial" w:eastAsia="Times New Roman" w:hAnsi="Arial" w:cs="Arial"/>
          <w:color w:val="000000"/>
          <w:kern w:val="0"/>
          <w:sz w:val="20"/>
          <w:szCs w:val="20"/>
        </w:rPr>
      </w:pPr>
      <w:r w:rsidRPr="006A7244">
        <w:rPr>
          <w:rFonts w:ascii="Arial" w:eastAsia="Times New Roman" w:hAnsi="Arial" w:cs="Arial"/>
          <w:color w:val="000000"/>
          <w:kern w:val="0"/>
          <w:sz w:val="20"/>
          <w:szCs w:val="20"/>
        </w:rPr>
        <w:t xml:space="preserve">The conference will be held in a combination of offline and online format, with 600 domestic delegates attend the conference on-site and international guests will be invited </w:t>
      </w:r>
      <w:proofErr w:type="gramStart"/>
      <w:r w:rsidRPr="006A7244">
        <w:rPr>
          <w:rFonts w:ascii="Arial" w:eastAsia="Times New Roman" w:hAnsi="Arial" w:cs="Arial"/>
          <w:color w:val="000000"/>
          <w:kern w:val="0"/>
          <w:sz w:val="20"/>
          <w:szCs w:val="20"/>
        </w:rPr>
        <w:t>to  attend</w:t>
      </w:r>
      <w:proofErr w:type="gramEnd"/>
      <w:r w:rsidRPr="006A7244">
        <w:rPr>
          <w:rFonts w:ascii="Arial" w:eastAsia="Times New Roman" w:hAnsi="Arial" w:cs="Arial"/>
          <w:color w:val="000000"/>
          <w:kern w:val="0"/>
          <w:sz w:val="20"/>
          <w:szCs w:val="20"/>
        </w:rPr>
        <w:t xml:space="preserve"> the conference online because of the global spread of  Covid-19 . The conference invite CILT International President and Secretary General, Keith Newton to make speech in the conference by video recorded. </w:t>
      </w:r>
    </w:p>
    <w:p w:rsidR="006A7244" w:rsidRDefault="006A7244" w:rsidP="006A7244">
      <w:pPr>
        <w:widowControl/>
        <w:spacing w:before="100" w:beforeAutospacing="1" w:after="100" w:afterAutospacing="1" w:line="360" w:lineRule="auto"/>
        <w:jc w:val="both"/>
        <w:rPr>
          <w:rFonts w:ascii="Arial" w:eastAsia="Times New Roman" w:hAnsi="Arial" w:cs="Arial"/>
          <w:color w:val="000000"/>
          <w:kern w:val="0"/>
          <w:sz w:val="20"/>
          <w:szCs w:val="20"/>
          <w:u w:val="single"/>
        </w:rPr>
      </w:pPr>
      <w:r w:rsidRPr="006A7244">
        <w:rPr>
          <w:rFonts w:ascii="Arial" w:eastAsia="Times New Roman" w:hAnsi="Arial" w:cs="Arial"/>
          <w:color w:val="000000"/>
          <w:kern w:val="0"/>
          <w:sz w:val="20"/>
          <w:szCs w:val="20"/>
          <w:u w:val="single"/>
        </w:rPr>
        <w:t>CILT Macao and CILT Taiwan</w:t>
      </w:r>
    </w:p>
    <w:p w:rsidR="006A7244" w:rsidRPr="006A7244" w:rsidRDefault="006A7244" w:rsidP="006A7244">
      <w:pPr>
        <w:widowControl/>
        <w:spacing w:before="100" w:beforeAutospacing="1" w:after="100" w:afterAutospacing="1" w:line="360" w:lineRule="auto"/>
        <w:jc w:val="both"/>
        <w:rPr>
          <w:rFonts w:ascii="Times New Roman" w:eastAsia="Times New Roman" w:hAnsi="Times New Roman" w:cs="Times New Roman"/>
          <w:color w:val="000000"/>
          <w:kern w:val="0"/>
          <w:sz w:val="20"/>
          <w:szCs w:val="20"/>
        </w:rPr>
      </w:pPr>
      <w:r w:rsidRPr="006A7244">
        <w:rPr>
          <w:rFonts w:ascii="Arial" w:eastAsia="Times New Roman" w:hAnsi="Arial" w:cs="Arial"/>
          <w:color w:val="000000"/>
          <w:kern w:val="0"/>
          <w:sz w:val="20"/>
          <w:szCs w:val="20"/>
        </w:rPr>
        <w:t>CILT Macao and CILT Taiwan have</w:t>
      </w:r>
      <w:r>
        <w:rPr>
          <w:rFonts w:ascii="Arial" w:eastAsia="Times New Roman" w:hAnsi="Arial" w:cs="Arial"/>
          <w:color w:val="000000"/>
          <w:kern w:val="0"/>
          <w:sz w:val="20"/>
          <w:szCs w:val="20"/>
        </w:rPr>
        <w:t xml:space="preserve"> no particular </w:t>
      </w:r>
      <w:bookmarkStart w:id="0" w:name="_GoBack"/>
      <w:bookmarkEnd w:id="0"/>
      <w:r>
        <w:rPr>
          <w:rFonts w:ascii="Arial" w:eastAsia="Times New Roman" w:hAnsi="Arial" w:cs="Arial"/>
          <w:color w:val="000000"/>
          <w:kern w:val="0"/>
          <w:sz w:val="20"/>
          <w:szCs w:val="20"/>
        </w:rPr>
        <w:t>item to report.</w:t>
      </w:r>
    </w:p>
    <w:p w:rsidR="006A7244" w:rsidRPr="006A7244" w:rsidRDefault="006A7244">
      <w:pPr>
        <w:rPr>
          <w:rFonts w:hint="eastAsia"/>
          <w:sz w:val="20"/>
          <w:szCs w:val="20"/>
          <w:u w:val="single"/>
        </w:rPr>
      </w:pPr>
    </w:p>
    <w:sectPr w:rsidR="006A7244" w:rsidRPr="006A724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64CE3"/>
    <w:multiLevelType w:val="hybridMultilevel"/>
    <w:tmpl w:val="D8A612CE"/>
    <w:lvl w:ilvl="0" w:tplc="4BFEB8C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89C73B8"/>
    <w:multiLevelType w:val="hybridMultilevel"/>
    <w:tmpl w:val="CAB05FA2"/>
    <w:lvl w:ilvl="0" w:tplc="0D56097A">
      <w:start w:val="2"/>
      <w:numFmt w:val="bullet"/>
      <w:lvlText w:val="-"/>
      <w:lvlJc w:val="left"/>
      <w:pPr>
        <w:ind w:left="1080" w:hanging="360"/>
      </w:pPr>
      <w:rPr>
        <w:rFonts w:ascii="Calibri" w:eastAsia="新細明體"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44"/>
    <w:rsid w:val="006A7244"/>
    <w:rsid w:val="006C3BB9"/>
    <w:rsid w:val="00FD3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AA620-19D7-4D56-9E53-11711DE0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7244"/>
    <w:pPr>
      <w:jc w:val="right"/>
    </w:pPr>
  </w:style>
  <w:style w:type="character" w:customStyle="1" w:styleId="a4">
    <w:name w:val="日期 字元"/>
    <w:basedOn w:val="a0"/>
    <w:link w:val="a3"/>
    <w:uiPriority w:val="99"/>
    <w:semiHidden/>
    <w:rsid w:val="006A7244"/>
  </w:style>
  <w:style w:type="paragraph" w:styleId="a5">
    <w:name w:val="List Paragraph"/>
    <w:basedOn w:val="a"/>
    <w:uiPriority w:val="34"/>
    <w:qFormat/>
    <w:rsid w:val="006A72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61410">
      <w:bodyDiv w:val="1"/>
      <w:marLeft w:val="0"/>
      <w:marRight w:val="0"/>
      <w:marTop w:val="0"/>
      <w:marBottom w:val="0"/>
      <w:divBdr>
        <w:top w:val="none" w:sz="0" w:space="0" w:color="auto"/>
        <w:left w:val="none" w:sz="0" w:space="0" w:color="auto"/>
        <w:bottom w:val="none" w:sz="0" w:space="0" w:color="auto"/>
        <w:right w:val="none" w:sz="0" w:space="0" w:color="auto"/>
      </w:divBdr>
      <w:divsChild>
        <w:div w:id="501044177">
          <w:marLeft w:val="0"/>
          <w:marRight w:val="0"/>
          <w:marTop w:val="0"/>
          <w:marBottom w:val="0"/>
          <w:divBdr>
            <w:top w:val="none" w:sz="0" w:space="0" w:color="auto"/>
            <w:left w:val="none" w:sz="0" w:space="0" w:color="auto"/>
            <w:bottom w:val="none" w:sz="0" w:space="0" w:color="auto"/>
            <w:right w:val="none" w:sz="0" w:space="0" w:color="auto"/>
          </w:divBdr>
        </w:div>
      </w:divsChild>
    </w:div>
    <w:div w:id="12227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lt.org.h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2CCD6-7600-42EF-8805-11CD43AC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1</cp:revision>
  <dcterms:created xsi:type="dcterms:W3CDTF">2020-08-28T02:40:00Z</dcterms:created>
  <dcterms:modified xsi:type="dcterms:W3CDTF">2020-08-28T02:49:00Z</dcterms:modified>
</cp:coreProperties>
</file>