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7DAC" w14:textId="5280961B" w:rsidR="00740D3C" w:rsidRDefault="006479EE" w:rsidP="00740D3C">
      <w:pPr>
        <w:contextualSpacing/>
        <w:jc w:val="center"/>
        <w:rPr>
          <w:sz w:val="40"/>
          <w:szCs w:val="40"/>
        </w:rPr>
      </w:pPr>
      <w:bookmarkStart w:id="0" w:name="_GoBack"/>
      <w:bookmarkEnd w:id="0"/>
      <w:r>
        <w:rPr>
          <w:b/>
          <w:bCs/>
          <w:sz w:val="40"/>
          <w:szCs w:val="40"/>
          <w:u w:val="single"/>
        </w:rPr>
        <w:t xml:space="preserve">CILT </w:t>
      </w:r>
      <w:r w:rsidR="00A74D95">
        <w:rPr>
          <w:b/>
          <w:bCs/>
          <w:sz w:val="40"/>
          <w:szCs w:val="40"/>
          <w:u w:val="single"/>
        </w:rPr>
        <w:t>Australia</w:t>
      </w:r>
      <w:r>
        <w:rPr>
          <w:b/>
          <w:bCs/>
          <w:sz w:val="40"/>
          <w:szCs w:val="40"/>
          <w:u w:val="single"/>
        </w:rPr>
        <w:t xml:space="preserve"> Report November</w:t>
      </w:r>
      <w:r w:rsidR="00740D3C">
        <w:rPr>
          <w:b/>
          <w:bCs/>
          <w:sz w:val="40"/>
          <w:szCs w:val="40"/>
          <w:u w:val="single"/>
        </w:rPr>
        <w:t xml:space="preserve"> 2020</w:t>
      </w:r>
    </w:p>
    <w:p w14:paraId="5AC3F6BD" w14:textId="77777777" w:rsidR="00740D3C" w:rsidRDefault="00740D3C" w:rsidP="00740D3C">
      <w:pPr>
        <w:contextualSpacing/>
        <w:rPr>
          <w:sz w:val="24"/>
          <w:szCs w:val="24"/>
        </w:rPr>
      </w:pPr>
    </w:p>
    <w:p w14:paraId="0445AF7C" w14:textId="6E3C8EE6" w:rsidR="006479EE" w:rsidRPr="006479EE" w:rsidRDefault="006479EE" w:rsidP="00740D3C">
      <w:pPr>
        <w:contextualSpacing/>
        <w:jc w:val="both"/>
        <w:rPr>
          <w:b/>
          <w:sz w:val="24"/>
          <w:szCs w:val="24"/>
        </w:rPr>
      </w:pPr>
      <w:r w:rsidRPr="006479EE">
        <w:rPr>
          <w:b/>
          <w:sz w:val="24"/>
          <w:szCs w:val="24"/>
        </w:rPr>
        <w:t>Activities</w:t>
      </w:r>
    </w:p>
    <w:p w14:paraId="3F34F8E0" w14:textId="2663397C" w:rsidR="006479EE" w:rsidRDefault="006479EE" w:rsidP="006479EE">
      <w:pPr>
        <w:pStyle w:val="ListParagraph"/>
        <w:numPr>
          <w:ilvl w:val="0"/>
          <w:numId w:val="2"/>
        </w:numPr>
        <w:jc w:val="both"/>
        <w:rPr>
          <w:sz w:val="24"/>
          <w:szCs w:val="24"/>
        </w:rPr>
      </w:pPr>
      <w:r>
        <w:rPr>
          <w:sz w:val="24"/>
          <w:szCs w:val="24"/>
        </w:rPr>
        <w:t xml:space="preserve">Completion of the </w:t>
      </w:r>
      <w:r w:rsidR="00A74D95">
        <w:rPr>
          <w:sz w:val="24"/>
          <w:szCs w:val="24"/>
        </w:rPr>
        <w:t>Balance Sheet Review and a successful AGM held on the 12</w:t>
      </w:r>
      <w:r w:rsidR="00A74D95" w:rsidRPr="00A74D95">
        <w:rPr>
          <w:sz w:val="24"/>
          <w:szCs w:val="24"/>
          <w:vertAlign w:val="superscript"/>
        </w:rPr>
        <w:t>th</w:t>
      </w:r>
      <w:r w:rsidR="00A74D95">
        <w:rPr>
          <w:sz w:val="24"/>
          <w:szCs w:val="24"/>
        </w:rPr>
        <w:t xml:space="preserve"> November 2020.</w:t>
      </w:r>
    </w:p>
    <w:p w14:paraId="07AEDDE5" w14:textId="3083453A" w:rsidR="00A74D95" w:rsidRDefault="00A74D95" w:rsidP="006479EE">
      <w:pPr>
        <w:pStyle w:val="ListParagraph"/>
        <w:numPr>
          <w:ilvl w:val="0"/>
          <w:numId w:val="2"/>
        </w:numPr>
        <w:jc w:val="both"/>
        <w:rPr>
          <w:sz w:val="24"/>
          <w:szCs w:val="24"/>
        </w:rPr>
      </w:pPr>
      <w:r>
        <w:rPr>
          <w:sz w:val="24"/>
          <w:szCs w:val="24"/>
        </w:rPr>
        <w:t xml:space="preserve">CILT Australia lead a consortium, which includes MUARC (Monash University Accident Research Centre), on a consulting report for Austroads on </w:t>
      </w:r>
      <w:r w:rsidR="00B6171A">
        <w:rPr>
          <w:sz w:val="24"/>
          <w:szCs w:val="24"/>
        </w:rPr>
        <w:t xml:space="preserve">National Review of </w:t>
      </w:r>
      <w:r>
        <w:rPr>
          <w:sz w:val="24"/>
          <w:szCs w:val="24"/>
        </w:rPr>
        <w:t xml:space="preserve">Driver </w:t>
      </w:r>
      <w:r w:rsidR="00B6171A">
        <w:rPr>
          <w:sz w:val="24"/>
          <w:szCs w:val="24"/>
        </w:rPr>
        <w:t xml:space="preserve">Licensing and </w:t>
      </w:r>
      <w:r>
        <w:rPr>
          <w:sz w:val="24"/>
          <w:szCs w:val="24"/>
        </w:rPr>
        <w:t>Competencies for Heavy Vehicle Operators. Project due to conclude in 2022.</w:t>
      </w:r>
    </w:p>
    <w:p w14:paraId="210A5558" w14:textId="10F9477A" w:rsidR="006479EE" w:rsidRDefault="00A74D95" w:rsidP="006479EE">
      <w:pPr>
        <w:pStyle w:val="ListParagraph"/>
        <w:numPr>
          <w:ilvl w:val="0"/>
          <w:numId w:val="2"/>
        </w:numPr>
        <w:jc w:val="both"/>
        <w:rPr>
          <w:sz w:val="24"/>
          <w:szCs w:val="24"/>
        </w:rPr>
      </w:pPr>
      <w:r>
        <w:rPr>
          <w:sz w:val="24"/>
          <w:szCs w:val="24"/>
        </w:rPr>
        <w:t>There have been a number of webinars over the last few months that have included:</w:t>
      </w:r>
    </w:p>
    <w:p w14:paraId="4637D076" w14:textId="038B180D" w:rsidR="00A74D95" w:rsidRDefault="00A74D95" w:rsidP="00A74D95">
      <w:pPr>
        <w:pStyle w:val="ListParagraph"/>
        <w:numPr>
          <w:ilvl w:val="1"/>
          <w:numId w:val="2"/>
        </w:numPr>
        <w:jc w:val="both"/>
        <w:rPr>
          <w:sz w:val="24"/>
          <w:szCs w:val="24"/>
        </w:rPr>
      </w:pPr>
      <w:r>
        <w:rPr>
          <w:sz w:val="24"/>
          <w:szCs w:val="24"/>
        </w:rPr>
        <w:t>Philippines</w:t>
      </w:r>
    </w:p>
    <w:p w14:paraId="0A264AB8" w14:textId="245C41C0" w:rsidR="00A74D95" w:rsidRDefault="00A74D95" w:rsidP="00A74D95">
      <w:pPr>
        <w:pStyle w:val="ListParagraph"/>
        <w:numPr>
          <w:ilvl w:val="1"/>
          <w:numId w:val="2"/>
        </w:numPr>
        <w:jc w:val="both"/>
        <w:rPr>
          <w:sz w:val="24"/>
          <w:szCs w:val="24"/>
        </w:rPr>
      </w:pPr>
      <w:r>
        <w:rPr>
          <w:sz w:val="24"/>
          <w:szCs w:val="24"/>
        </w:rPr>
        <w:t>National level</w:t>
      </w:r>
    </w:p>
    <w:p w14:paraId="3E4207F9" w14:textId="0206A94F" w:rsidR="00A74D95" w:rsidRPr="006479EE" w:rsidRDefault="00A74D95" w:rsidP="00A74D95">
      <w:pPr>
        <w:pStyle w:val="ListParagraph"/>
        <w:numPr>
          <w:ilvl w:val="1"/>
          <w:numId w:val="2"/>
        </w:numPr>
        <w:jc w:val="both"/>
        <w:rPr>
          <w:sz w:val="24"/>
          <w:szCs w:val="24"/>
        </w:rPr>
      </w:pPr>
      <w:r>
        <w:rPr>
          <w:sz w:val="24"/>
          <w:szCs w:val="24"/>
        </w:rPr>
        <w:t>Sections – Coffee with the Chair</w:t>
      </w:r>
    </w:p>
    <w:p w14:paraId="48D2D28D" w14:textId="31AB617F" w:rsidR="006479EE" w:rsidRPr="006479EE" w:rsidRDefault="00A74D95" w:rsidP="006479EE">
      <w:pPr>
        <w:pStyle w:val="ListParagraph"/>
        <w:numPr>
          <w:ilvl w:val="0"/>
          <w:numId w:val="2"/>
        </w:numPr>
        <w:jc w:val="both"/>
        <w:rPr>
          <w:sz w:val="24"/>
          <w:szCs w:val="24"/>
        </w:rPr>
      </w:pPr>
      <w:r>
        <w:rPr>
          <w:sz w:val="24"/>
          <w:szCs w:val="24"/>
        </w:rPr>
        <w:t xml:space="preserve">Working with </w:t>
      </w:r>
      <w:r w:rsidR="00B6171A">
        <w:rPr>
          <w:sz w:val="24"/>
          <w:szCs w:val="24"/>
        </w:rPr>
        <w:t xml:space="preserve">an IT company, </w:t>
      </w:r>
      <w:proofErr w:type="spellStart"/>
      <w:r>
        <w:rPr>
          <w:sz w:val="24"/>
          <w:szCs w:val="24"/>
        </w:rPr>
        <w:t>TechInnovate</w:t>
      </w:r>
      <w:proofErr w:type="spellEnd"/>
      <w:r w:rsidR="00B6171A">
        <w:rPr>
          <w:sz w:val="24"/>
          <w:szCs w:val="24"/>
        </w:rPr>
        <w:t>,</w:t>
      </w:r>
      <w:r>
        <w:rPr>
          <w:sz w:val="24"/>
          <w:szCs w:val="24"/>
        </w:rPr>
        <w:t xml:space="preserve"> to write the specifications and develop our Member Engagement Community portal</w:t>
      </w:r>
    </w:p>
    <w:p w14:paraId="7EDA000B" w14:textId="16C8211D" w:rsidR="006479EE" w:rsidRDefault="00A74D95" w:rsidP="006479EE">
      <w:pPr>
        <w:pStyle w:val="ListParagraph"/>
        <w:numPr>
          <w:ilvl w:val="0"/>
          <w:numId w:val="2"/>
        </w:numPr>
        <w:jc w:val="both"/>
        <w:rPr>
          <w:sz w:val="24"/>
          <w:szCs w:val="24"/>
        </w:rPr>
      </w:pPr>
      <w:r>
        <w:rPr>
          <w:sz w:val="24"/>
          <w:szCs w:val="24"/>
        </w:rPr>
        <w:t xml:space="preserve">Whilst most of Australia geared back up after COVID lockdown in July, Victoria remained in lockdown for over 116 days. Victoria is now </w:t>
      </w:r>
      <w:r w:rsidR="00B6171A">
        <w:rPr>
          <w:sz w:val="24"/>
          <w:szCs w:val="24"/>
        </w:rPr>
        <w:t>1</w:t>
      </w:r>
      <w:r>
        <w:rPr>
          <w:sz w:val="24"/>
          <w:szCs w:val="24"/>
        </w:rPr>
        <w:t>7 days “0” new cases and</w:t>
      </w:r>
      <w:r w:rsidR="00732BA4">
        <w:rPr>
          <w:sz w:val="24"/>
          <w:szCs w:val="24"/>
        </w:rPr>
        <w:t xml:space="preserve"> we are</w:t>
      </w:r>
      <w:r>
        <w:rPr>
          <w:sz w:val="24"/>
          <w:szCs w:val="24"/>
        </w:rPr>
        <w:t xml:space="preserve"> transitioning out of lockdown. Now there appears to be a cluster outbreak in Adelaide and our borders again are threatened to South Australia.</w:t>
      </w:r>
    </w:p>
    <w:p w14:paraId="24F56CFF" w14:textId="3FE517D4" w:rsidR="00732BA4" w:rsidRDefault="00732BA4" w:rsidP="006479EE">
      <w:pPr>
        <w:pStyle w:val="ListParagraph"/>
        <w:numPr>
          <w:ilvl w:val="0"/>
          <w:numId w:val="2"/>
        </w:numPr>
        <w:jc w:val="both"/>
        <w:rPr>
          <w:sz w:val="24"/>
          <w:szCs w:val="24"/>
        </w:rPr>
      </w:pPr>
      <w:r>
        <w:rPr>
          <w:sz w:val="24"/>
          <w:szCs w:val="24"/>
        </w:rPr>
        <w:t xml:space="preserve">Government is keen to know the immediate skill gaps required for industry in the new normal and are planning </w:t>
      </w:r>
      <w:r w:rsidR="00B6171A">
        <w:rPr>
          <w:sz w:val="24"/>
          <w:szCs w:val="24"/>
        </w:rPr>
        <w:t xml:space="preserve">to </w:t>
      </w:r>
      <w:r>
        <w:rPr>
          <w:sz w:val="24"/>
          <w:szCs w:val="24"/>
        </w:rPr>
        <w:t>fund a new scheme called “Job Trainer”</w:t>
      </w:r>
    </w:p>
    <w:p w14:paraId="2BCA9972" w14:textId="1D55520B" w:rsidR="00732BA4" w:rsidRDefault="00732BA4" w:rsidP="006479EE">
      <w:pPr>
        <w:pStyle w:val="ListParagraph"/>
        <w:numPr>
          <w:ilvl w:val="0"/>
          <w:numId w:val="2"/>
        </w:numPr>
        <w:jc w:val="both"/>
        <w:rPr>
          <w:sz w:val="24"/>
          <w:szCs w:val="24"/>
        </w:rPr>
      </w:pPr>
      <w:r>
        <w:rPr>
          <w:sz w:val="24"/>
          <w:szCs w:val="24"/>
        </w:rPr>
        <w:t>Industry is being approached for feedback. CILT Australia met as part of the Industry Advisory Group to the Victorian Skills Commissioner to provide feedback on the policy that surrounds this program and the 2 phase approach to the implementation.</w:t>
      </w:r>
    </w:p>
    <w:p w14:paraId="6D393EBE" w14:textId="3E2F2DBF" w:rsidR="00732BA4" w:rsidRDefault="00732BA4" w:rsidP="006479EE">
      <w:pPr>
        <w:pStyle w:val="ListParagraph"/>
        <w:numPr>
          <w:ilvl w:val="0"/>
          <w:numId w:val="2"/>
        </w:numPr>
        <w:jc w:val="both"/>
        <w:rPr>
          <w:sz w:val="24"/>
          <w:szCs w:val="24"/>
        </w:rPr>
      </w:pPr>
      <w:r>
        <w:rPr>
          <w:sz w:val="24"/>
          <w:szCs w:val="24"/>
        </w:rPr>
        <w:t xml:space="preserve">Team Downer </w:t>
      </w:r>
      <w:r w:rsidR="00B6171A">
        <w:rPr>
          <w:sz w:val="24"/>
          <w:szCs w:val="24"/>
        </w:rPr>
        <w:t xml:space="preserve">, a major International Engineering corporation, and </w:t>
      </w:r>
      <w:r>
        <w:rPr>
          <w:sz w:val="24"/>
          <w:szCs w:val="24"/>
        </w:rPr>
        <w:t xml:space="preserve">as a Major Service Provider to </w:t>
      </w:r>
      <w:r w:rsidR="00B6171A">
        <w:rPr>
          <w:sz w:val="24"/>
          <w:szCs w:val="24"/>
        </w:rPr>
        <w:t xml:space="preserve">the </w:t>
      </w:r>
      <w:r>
        <w:rPr>
          <w:sz w:val="24"/>
          <w:szCs w:val="24"/>
        </w:rPr>
        <w:t xml:space="preserve">Defence </w:t>
      </w:r>
      <w:r w:rsidR="00B6171A">
        <w:rPr>
          <w:sz w:val="24"/>
          <w:szCs w:val="24"/>
        </w:rPr>
        <w:t xml:space="preserve">Department </w:t>
      </w:r>
      <w:r>
        <w:rPr>
          <w:sz w:val="24"/>
          <w:szCs w:val="24"/>
        </w:rPr>
        <w:t>ha</w:t>
      </w:r>
      <w:r w:rsidR="00B6171A">
        <w:rPr>
          <w:sz w:val="24"/>
          <w:szCs w:val="24"/>
        </w:rPr>
        <w:t>s</w:t>
      </w:r>
      <w:r>
        <w:rPr>
          <w:sz w:val="24"/>
          <w:szCs w:val="24"/>
        </w:rPr>
        <w:t xml:space="preserve"> come to CILT</w:t>
      </w:r>
      <w:r w:rsidR="00B6171A">
        <w:rPr>
          <w:sz w:val="24"/>
          <w:szCs w:val="24"/>
        </w:rPr>
        <w:t>-Australia</w:t>
      </w:r>
      <w:r>
        <w:rPr>
          <w:sz w:val="24"/>
          <w:szCs w:val="24"/>
        </w:rPr>
        <w:t xml:space="preserve"> for some </w:t>
      </w:r>
      <w:r w:rsidR="00B6171A">
        <w:rPr>
          <w:sz w:val="24"/>
          <w:szCs w:val="24"/>
        </w:rPr>
        <w:t xml:space="preserve">specialist tailored </w:t>
      </w:r>
      <w:r>
        <w:rPr>
          <w:sz w:val="24"/>
          <w:szCs w:val="24"/>
        </w:rPr>
        <w:t>short intensive courses to start early in the new year. Course details sit in the Materiel Logistics space.</w:t>
      </w:r>
    </w:p>
    <w:p w14:paraId="0D7A0572" w14:textId="22EA50F1" w:rsidR="00732BA4" w:rsidRDefault="00732BA4" w:rsidP="006479EE">
      <w:pPr>
        <w:pStyle w:val="ListParagraph"/>
        <w:numPr>
          <w:ilvl w:val="0"/>
          <w:numId w:val="2"/>
        </w:numPr>
        <w:jc w:val="both"/>
        <w:rPr>
          <w:sz w:val="24"/>
          <w:szCs w:val="24"/>
        </w:rPr>
      </w:pPr>
      <w:r>
        <w:rPr>
          <w:sz w:val="24"/>
          <w:szCs w:val="24"/>
        </w:rPr>
        <w:t xml:space="preserve">We have upgraded our computer this month with funding from our Govt Support and Incentive program. The 2013 laptop was struggling with the new </w:t>
      </w:r>
      <w:r w:rsidR="00B6171A">
        <w:rPr>
          <w:sz w:val="24"/>
          <w:szCs w:val="24"/>
        </w:rPr>
        <w:t xml:space="preserve">Zoom/Teams </w:t>
      </w:r>
      <w:r>
        <w:rPr>
          <w:sz w:val="24"/>
          <w:szCs w:val="24"/>
        </w:rPr>
        <w:t>application</w:t>
      </w:r>
      <w:r w:rsidR="00B6171A">
        <w:rPr>
          <w:sz w:val="24"/>
          <w:szCs w:val="24"/>
        </w:rPr>
        <w:t xml:space="preserve"> environment</w:t>
      </w:r>
      <w:r>
        <w:rPr>
          <w:sz w:val="24"/>
          <w:szCs w:val="24"/>
        </w:rPr>
        <w:t>.</w:t>
      </w:r>
    </w:p>
    <w:p w14:paraId="1D124EAC" w14:textId="03FC4333" w:rsidR="004042CC" w:rsidRDefault="004042CC" w:rsidP="006479EE">
      <w:pPr>
        <w:pStyle w:val="ListParagraph"/>
        <w:numPr>
          <w:ilvl w:val="0"/>
          <w:numId w:val="2"/>
        </w:numPr>
        <w:jc w:val="both"/>
        <w:rPr>
          <w:sz w:val="24"/>
          <w:szCs w:val="24"/>
        </w:rPr>
      </w:pPr>
      <w:r>
        <w:rPr>
          <w:sz w:val="24"/>
          <w:szCs w:val="24"/>
        </w:rPr>
        <w:t xml:space="preserve">We have appointed a new Chair for </w:t>
      </w:r>
      <w:proofErr w:type="spellStart"/>
      <w:r>
        <w:rPr>
          <w:sz w:val="24"/>
          <w:szCs w:val="24"/>
        </w:rPr>
        <w:t>WiLAT</w:t>
      </w:r>
      <w:proofErr w:type="spellEnd"/>
      <w:r>
        <w:rPr>
          <w:sz w:val="24"/>
          <w:szCs w:val="24"/>
        </w:rPr>
        <w:t xml:space="preserve"> and Next Gen</w:t>
      </w:r>
      <w:r w:rsidR="00CF61BE">
        <w:rPr>
          <w:sz w:val="24"/>
          <w:szCs w:val="24"/>
        </w:rPr>
        <w:t xml:space="preserve">. They will take their places on </w:t>
      </w:r>
      <w:r w:rsidR="00B6171A">
        <w:rPr>
          <w:sz w:val="24"/>
          <w:szCs w:val="24"/>
        </w:rPr>
        <w:t>National Council.</w:t>
      </w:r>
    </w:p>
    <w:p w14:paraId="2F605DA9" w14:textId="140FFD9E" w:rsidR="004042CC" w:rsidRDefault="004042CC" w:rsidP="006479EE">
      <w:pPr>
        <w:pStyle w:val="ListParagraph"/>
        <w:numPr>
          <w:ilvl w:val="0"/>
          <w:numId w:val="2"/>
        </w:numPr>
        <w:jc w:val="both"/>
        <w:rPr>
          <w:sz w:val="24"/>
          <w:szCs w:val="24"/>
        </w:rPr>
      </w:pPr>
      <w:proofErr w:type="spellStart"/>
      <w:r>
        <w:rPr>
          <w:sz w:val="24"/>
          <w:szCs w:val="24"/>
        </w:rPr>
        <w:t>WiLAT</w:t>
      </w:r>
      <w:proofErr w:type="spellEnd"/>
      <w:r>
        <w:rPr>
          <w:sz w:val="24"/>
          <w:szCs w:val="24"/>
        </w:rPr>
        <w:t xml:space="preserve"> have their committee meeting regularly now and their second event will be held in December.</w:t>
      </w:r>
    </w:p>
    <w:p w14:paraId="44815B8F" w14:textId="55EF684F" w:rsidR="004042CC" w:rsidRDefault="004042CC" w:rsidP="006479EE">
      <w:pPr>
        <w:pStyle w:val="ListParagraph"/>
        <w:numPr>
          <w:ilvl w:val="0"/>
          <w:numId w:val="2"/>
        </w:numPr>
        <w:jc w:val="both"/>
        <w:rPr>
          <w:sz w:val="24"/>
          <w:szCs w:val="24"/>
        </w:rPr>
      </w:pPr>
      <w:r>
        <w:rPr>
          <w:sz w:val="24"/>
          <w:szCs w:val="24"/>
        </w:rPr>
        <w:t xml:space="preserve">Next Gen will be our focus once </w:t>
      </w:r>
      <w:r w:rsidR="00B6171A">
        <w:rPr>
          <w:sz w:val="24"/>
          <w:szCs w:val="24"/>
        </w:rPr>
        <w:t xml:space="preserve">the new </w:t>
      </w:r>
      <w:proofErr w:type="spellStart"/>
      <w:r>
        <w:rPr>
          <w:sz w:val="24"/>
          <w:szCs w:val="24"/>
        </w:rPr>
        <w:t>WiLAT</w:t>
      </w:r>
      <w:proofErr w:type="spellEnd"/>
      <w:r>
        <w:rPr>
          <w:sz w:val="24"/>
          <w:szCs w:val="24"/>
        </w:rPr>
        <w:t xml:space="preserve"> </w:t>
      </w:r>
      <w:r w:rsidR="00B6171A">
        <w:rPr>
          <w:sz w:val="24"/>
          <w:szCs w:val="24"/>
        </w:rPr>
        <w:t xml:space="preserve">committee </w:t>
      </w:r>
      <w:r w:rsidR="00CF61BE">
        <w:rPr>
          <w:sz w:val="24"/>
          <w:szCs w:val="24"/>
        </w:rPr>
        <w:t>is</w:t>
      </w:r>
      <w:r w:rsidR="00B6171A">
        <w:rPr>
          <w:sz w:val="24"/>
          <w:szCs w:val="24"/>
        </w:rPr>
        <w:t xml:space="preserve"> solidly </w:t>
      </w:r>
      <w:r>
        <w:rPr>
          <w:sz w:val="24"/>
          <w:szCs w:val="24"/>
        </w:rPr>
        <w:t>grounded.</w:t>
      </w:r>
    </w:p>
    <w:p w14:paraId="2443127B" w14:textId="00BA630D" w:rsidR="006479EE" w:rsidRPr="006479EE" w:rsidRDefault="006479EE" w:rsidP="00740D3C">
      <w:pPr>
        <w:contextualSpacing/>
        <w:jc w:val="both"/>
        <w:rPr>
          <w:b/>
          <w:sz w:val="24"/>
          <w:szCs w:val="24"/>
        </w:rPr>
      </w:pPr>
      <w:r w:rsidRPr="006479EE">
        <w:rPr>
          <w:b/>
          <w:sz w:val="24"/>
          <w:szCs w:val="24"/>
        </w:rPr>
        <w:t>Issues</w:t>
      </w:r>
    </w:p>
    <w:p w14:paraId="672A4B48" w14:textId="4CB84001" w:rsidR="00AA1B3B" w:rsidRDefault="00AA1B3B" w:rsidP="006479EE">
      <w:pPr>
        <w:pStyle w:val="ListParagraph"/>
        <w:numPr>
          <w:ilvl w:val="0"/>
          <w:numId w:val="3"/>
        </w:numPr>
        <w:jc w:val="both"/>
        <w:rPr>
          <w:sz w:val="24"/>
          <w:szCs w:val="24"/>
        </w:rPr>
      </w:pPr>
      <w:r>
        <w:rPr>
          <w:sz w:val="24"/>
          <w:szCs w:val="24"/>
        </w:rPr>
        <w:t>We are st</w:t>
      </w:r>
      <w:r w:rsidR="00732BA4">
        <w:rPr>
          <w:sz w:val="24"/>
          <w:szCs w:val="24"/>
        </w:rPr>
        <w:t xml:space="preserve">arting to </w:t>
      </w:r>
      <w:r>
        <w:rPr>
          <w:sz w:val="24"/>
          <w:szCs w:val="24"/>
        </w:rPr>
        <w:t xml:space="preserve">rebuild CILT </w:t>
      </w:r>
      <w:r w:rsidR="00732BA4">
        <w:rPr>
          <w:sz w:val="24"/>
          <w:szCs w:val="24"/>
        </w:rPr>
        <w:t>Australia</w:t>
      </w:r>
      <w:r>
        <w:rPr>
          <w:sz w:val="24"/>
          <w:szCs w:val="24"/>
        </w:rPr>
        <w:t xml:space="preserve"> after </w:t>
      </w:r>
      <w:r w:rsidR="00732BA4">
        <w:rPr>
          <w:sz w:val="24"/>
          <w:szCs w:val="24"/>
        </w:rPr>
        <w:t>4</w:t>
      </w:r>
      <w:r>
        <w:rPr>
          <w:sz w:val="24"/>
          <w:szCs w:val="24"/>
        </w:rPr>
        <w:t xml:space="preserve"> difficult years,</w:t>
      </w:r>
      <w:r w:rsidR="00732BA4">
        <w:rPr>
          <w:sz w:val="24"/>
          <w:szCs w:val="24"/>
        </w:rPr>
        <w:t xml:space="preserve"> and have paid our tax debt.</w:t>
      </w:r>
      <w:r>
        <w:rPr>
          <w:sz w:val="24"/>
          <w:szCs w:val="24"/>
        </w:rPr>
        <w:t xml:space="preserve"> </w:t>
      </w:r>
      <w:r w:rsidR="00732BA4">
        <w:rPr>
          <w:sz w:val="24"/>
          <w:szCs w:val="24"/>
        </w:rPr>
        <w:t>I</w:t>
      </w:r>
      <w:r>
        <w:rPr>
          <w:sz w:val="24"/>
          <w:szCs w:val="24"/>
        </w:rPr>
        <w:t>t is pleasing to see the increas</w:t>
      </w:r>
      <w:r w:rsidR="004042CC">
        <w:rPr>
          <w:sz w:val="24"/>
          <w:szCs w:val="24"/>
        </w:rPr>
        <w:t>e in</w:t>
      </w:r>
      <w:r>
        <w:rPr>
          <w:sz w:val="24"/>
          <w:szCs w:val="24"/>
        </w:rPr>
        <w:t xml:space="preserve"> industry support</w:t>
      </w:r>
      <w:r w:rsidR="00732BA4">
        <w:rPr>
          <w:sz w:val="24"/>
          <w:szCs w:val="24"/>
        </w:rPr>
        <w:t xml:space="preserve"> behind our activities</w:t>
      </w:r>
      <w:r w:rsidR="004042CC">
        <w:rPr>
          <w:sz w:val="24"/>
          <w:szCs w:val="24"/>
        </w:rPr>
        <w:t xml:space="preserve"> of recent times</w:t>
      </w:r>
      <w:r>
        <w:rPr>
          <w:sz w:val="24"/>
          <w:szCs w:val="24"/>
        </w:rPr>
        <w:t>.</w:t>
      </w:r>
    </w:p>
    <w:p w14:paraId="3C28B527" w14:textId="64676AE7" w:rsidR="006479EE" w:rsidRDefault="004042CC" w:rsidP="006479EE">
      <w:pPr>
        <w:pStyle w:val="ListParagraph"/>
        <w:numPr>
          <w:ilvl w:val="0"/>
          <w:numId w:val="3"/>
        </w:numPr>
        <w:jc w:val="both"/>
        <w:rPr>
          <w:sz w:val="24"/>
          <w:szCs w:val="24"/>
        </w:rPr>
      </w:pPr>
      <w:r>
        <w:rPr>
          <w:sz w:val="24"/>
          <w:szCs w:val="24"/>
        </w:rPr>
        <w:lastRenderedPageBreak/>
        <w:t>Membership retention is still an issue and we are hoping the Membership Engagement Community portal rectifies this situation.</w:t>
      </w:r>
      <w:r w:rsidR="00B6171A">
        <w:rPr>
          <w:sz w:val="24"/>
          <w:szCs w:val="24"/>
        </w:rPr>
        <w:t xml:space="preserve"> Many of our longest serving members are retiring and becoming less active.</w:t>
      </w:r>
    </w:p>
    <w:p w14:paraId="0976A0F3" w14:textId="6157ABC1" w:rsidR="006479EE" w:rsidRPr="006479EE" w:rsidRDefault="00B6171A" w:rsidP="00740D3C">
      <w:pPr>
        <w:contextualSpacing/>
        <w:jc w:val="both"/>
        <w:rPr>
          <w:b/>
          <w:sz w:val="24"/>
          <w:szCs w:val="24"/>
        </w:rPr>
      </w:pPr>
      <w:r>
        <w:rPr>
          <w:b/>
          <w:sz w:val="24"/>
          <w:szCs w:val="24"/>
        </w:rPr>
        <w:t xml:space="preserve">COVID-19 </w:t>
      </w:r>
      <w:r w:rsidR="006479EE" w:rsidRPr="006479EE">
        <w:rPr>
          <w:b/>
          <w:sz w:val="24"/>
          <w:szCs w:val="24"/>
        </w:rPr>
        <w:t>Challenges</w:t>
      </w:r>
      <w:r>
        <w:rPr>
          <w:b/>
          <w:sz w:val="24"/>
          <w:szCs w:val="24"/>
        </w:rPr>
        <w:t xml:space="preserve"> are still prevalent</w:t>
      </w:r>
    </w:p>
    <w:p w14:paraId="69E3D742" w14:textId="5C8178E9" w:rsidR="00AA1B3B" w:rsidRDefault="004042CC" w:rsidP="00740D3C">
      <w:pPr>
        <w:pStyle w:val="ListParagraph"/>
        <w:numPr>
          <w:ilvl w:val="0"/>
          <w:numId w:val="5"/>
        </w:numPr>
        <w:jc w:val="both"/>
        <w:rPr>
          <w:sz w:val="24"/>
          <w:szCs w:val="24"/>
        </w:rPr>
      </w:pPr>
      <w:r>
        <w:rPr>
          <w:sz w:val="24"/>
          <w:szCs w:val="24"/>
        </w:rPr>
        <w:t>The unknown behaviour of COVID remains a concern for all</w:t>
      </w:r>
      <w:r w:rsidR="00B6171A">
        <w:rPr>
          <w:sz w:val="24"/>
          <w:szCs w:val="24"/>
        </w:rPr>
        <w:t>,</w:t>
      </w:r>
      <w:r>
        <w:rPr>
          <w:sz w:val="24"/>
          <w:szCs w:val="24"/>
        </w:rPr>
        <w:t xml:space="preserve"> so</w:t>
      </w:r>
      <w:r w:rsidR="00B6171A">
        <w:rPr>
          <w:sz w:val="24"/>
          <w:szCs w:val="24"/>
        </w:rPr>
        <w:t>, despite entering into lower lockdown levels,</w:t>
      </w:r>
      <w:r>
        <w:rPr>
          <w:sz w:val="24"/>
          <w:szCs w:val="24"/>
        </w:rPr>
        <w:t xml:space="preserve"> we </w:t>
      </w:r>
      <w:r w:rsidR="00CF61BE">
        <w:rPr>
          <w:sz w:val="24"/>
          <w:szCs w:val="24"/>
        </w:rPr>
        <w:t xml:space="preserve">have to still be </w:t>
      </w:r>
      <w:r>
        <w:rPr>
          <w:sz w:val="24"/>
          <w:szCs w:val="24"/>
        </w:rPr>
        <w:t xml:space="preserve">cautious </w:t>
      </w:r>
      <w:r w:rsidR="00CF61BE">
        <w:rPr>
          <w:sz w:val="24"/>
          <w:szCs w:val="24"/>
        </w:rPr>
        <w:t xml:space="preserve">with all </w:t>
      </w:r>
      <w:r>
        <w:rPr>
          <w:sz w:val="24"/>
          <w:szCs w:val="24"/>
        </w:rPr>
        <w:t>plan</w:t>
      </w:r>
      <w:r w:rsidR="00CF61BE">
        <w:rPr>
          <w:sz w:val="24"/>
          <w:szCs w:val="24"/>
        </w:rPr>
        <w:t>ned</w:t>
      </w:r>
      <w:r>
        <w:rPr>
          <w:sz w:val="24"/>
          <w:szCs w:val="24"/>
        </w:rPr>
        <w:t xml:space="preserve"> </w:t>
      </w:r>
      <w:r w:rsidR="00B6171A">
        <w:rPr>
          <w:sz w:val="24"/>
          <w:szCs w:val="24"/>
        </w:rPr>
        <w:t xml:space="preserve">future </w:t>
      </w:r>
      <w:r>
        <w:rPr>
          <w:sz w:val="24"/>
          <w:szCs w:val="24"/>
        </w:rPr>
        <w:t>events.</w:t>
      </w:r>
    </w:p>
    <w:p w14:paraId="34B0FDB2" w14:textId="0BDC6CB9" w:rsidR="004042CC" w:rsidRDefault="004042CC" w:rsidP="00740D3C">
      <w:pPr>
        <w:pStyle w:val="ListParagraph"/>
        <w:numPr>
          <w:ilvl w:val="0"/>
          <w:numId w:val="5"/>
        </w:numPr>
        <w:jc w:val="both"/>
        <w:rPr>
          <w:sz w:val="24"/>
          <w:szCs w:val="24"/>
        </w:rPr>
      </w:pPr>
      <w:r>
        <w:rPr>
          <w:sz w:val="24"/>
          <w:szCs w:val="24"/>
        </w:rPr>
        <w:t xml:space="preserve">Guest speakers hesitate coming to </w:t>
      </w:r>
      <w:r w:rsidR="00CF61BE">
        <w:rPr>
          <w:sz w:val="24"/>
          <w:szCs w:val="24"/>
        </w:rPr>
        <w:t xml:space="preserve">face to face events </w:t>
      </w:r>
      <w:r>
        <w:rPr>
          <w:sz w:val="24"/>
          <w:szCs w:val="24"/>
        </w:rPr>
        <w:t xml:space="preserve">so we are </w:t>
      </w:r>
      <w:r w:rsidR="00CF61BE">
        <w:rPr>
          <w:sz w:val="24"/>
          <w:szCs w:val="24"/>
        </w:rPr>
        <w:t xml:space="preserve">continuing to </w:t>
      </w:r>
      <w:r>
        <w:rPr>
          <w:sz w:val="24"/>
          <w:szCs w:val="24"/>
        </w:rPr>
        <w:t>look to live stream</w:t>
      </w:r>
      <w:r w:rsidR="00CF61BE">
        <w:rPr>
          <w:sz w:val="24"/>
          <w:szCs w:val="24"/>
        </w:rPr>
        <w:t>ing</w:t>
      </w:r>
      <w:r>
        <w:rPr>
          <w:sz w:val="24"/>
          <w:szCs w:val="24"/>
        </w:rPr>
        <w:t xml:space="preserve"> </w:t>
      </w:r>
      <w:r w:rsidR="00CF61BE">
        <w:rPr>
          <w:sz w:val="24"/>
          <w:szCs w:val="24"/>
        </w:rPr>
        <w:t>as the predominant delivery mechanism.</w:t>
      </w:r>
    </w:p>
    <w:p w14:paraId="1DA0CC4B" w14:textId="1DA08DF1" w:rsidR="004042CC" w:rsidRDefault="004042CC" w:rsidP="00740D3C">
      <w:pPr>
        <w:pStyle w:val="ListParagraph"/>
        <w:numPr>
          <w:ilvl w:val="0"/>
          <w:numId w:val="5"/>
        </w:numPr>
        <w:jc w:val="both"/>
        <w:rPr>
          <w:sz w:val="24"/>
          <w:szCs w:val="24"/>
        </w:rPr>
      </w:pPr>
      <w:r>
        <w:rPr>
          <w:sz w:val="24"/>
          <w:szCs w:val="24"/>
        </w:rPr>
        <w:t xml:space="preserve">New requirements by Govt require social distancing in regards to seating, temperatures being taken </w:t>
      </w:r>
      <w:r w:rsidR="00B6171A">
        <w:rPr>
          <w:sz w:val="24"/>
          <w:szCs w:val="24"/>
        </w:rPr>
        <w:t xml:space="preserve">for </w:t>
      </w:r>
      <w:r>
        <w:rPr>
          <w:sz w:val="24"/>
          <w:szCs w:val="24"/>
        </w:rPr>
        <w:t>all attending guests</w:t>
      </w:r>
      <w:r w:rsidR="00B6171A">
        <w:rPr>
          <w:sz w:val="24"/>
          <w:szCs w:val="24"/>
        </w:rPr>
        <w:t xml:space="preserve">, with </w:t>
      </w:r>
      <w:r>
        <w:rPr>
          <w:sz w:val="24"/>
          <w:szCs w:val="24"/>
        </w:rPr>
        <w:t xml:space="preserve">hand sanitisation </w:t>
      </w:r>
      <w:r w:rsidR="00CF61BE">
        <w:rPr>
          <w:sz w:val="24"/>
          <w:szCs w:val="24"/>
        </w:rPr>
        <w:t xml:space="preserve">being </w:t>
      </w:r>
      <w:r w:rsidR="00B6171A">
        <w:rPr>
          <w:sz w:val="24"/>
          <w:szCs w:val="24"/>
        </w:rPr>
        <w:t xml:space="preserve">required </w:t>
      </w:r>
      <w:r>
        <w:rPr>
          <w:sz w:val="24"/>
          <w:szCs w:val="24"/>
        </w:rPr>
        <w:t>at all face to face events. Attendees need to complete an attendance form</w:t>
      </w:r>
      <w:r w:rsidR="00CF61BE">
        <w:rPr>
          <w:sz w:val="24"/>
          <w:szCs w:val="24"/>
        </w:rPr>
        <w:t xml:space="preserve"> with their mobile phone number for contact purposes. </w:t>
      </w:r>
      <w:r>
        <w:rPr>
          <w:sz w:val="24"/>
          <w:szCs w:val="24"/>
        </w:rPr>
        <w:t xml:space="preserve">There are also limitations on the numbers allowed at </w:t>
      </w:r>
      <w:r w:rsidR="00B6171A">
        <w:rPr>
          <w:sz w:val="24"/>
          <w:szCs w:val="24"/>
        </w:rPr>
        <w:t xml:space="preserve">indoor </w:t>
      </w:r>
      <w:r>
        <w:rPr>
          <w:sz w:val="24"/>
          <w:szCs w:val="24"/>
        </w:rPr>
        <w:t>events.</w:t>
      </w:r>
    </w:p>
    <w:p w14:paraId="18D7BA91" w14:textId="77777777" w:rsidR="00740D3C" w:rsidRPr="004834CF" w:rsidRDefault="00740D3C" w:rsidP="00740D3C">
      <w:pPr>
        <w:pStyle w:val="ListParagraph"/>
        <w:rPr>
          <w:sz w:val="24"/>
          <w:szCs w:val="24"/>
        </w:rPr>
      </w:pPr>
    </w:p>
    <w:p w14:paraId="539FD27C" w14:textId="77777777" w:rsidR="008C7F6A" w:rsidRDefault="008C7F6A"/>
    <w:sectPr w:rsidR="008C7F6A" w:rsidSect="00740D3C">
      <w:headerReference w:type="first" r:id="rId7"/>
      <w:footerReference w:type="first" r:id="rId8"/>
      <w:pgSz w:w="11906" w:h="16838"/>
      <w:pgMar w:top="992" w:right="1134" w:bottom="1440" w:left="1134"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E6AF" w14:textId="77777777" w:rsidR="00156C19" w:rsidRDefault="00156C19" w:rsidP="00740D3C">
      <w:pPr>
        <w:spacing w:after="0" w:line="240" w:lineRule="auto"/>
      </w:pPr>
      <w:r>
        <w:separator/>
      </w:r>
    </w:p>
  </w:endnote>
  <w:endnote w:type="continuationSeparator" w:id="0">
    <w:p w14:paraId="4A01CEB9" w14:textId="77777777" w:rsidR="00156C19" w:rsidRDefault="00156C19" w:rsidP="0074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583742"/>
      <w:docPartObj>
        <w:docPartGallery w:val="Page Numbers (Bottom of Page)"/>
        <w:docPartUnique/>
      </w:docPartObj>
    </w:sdtPr>
    <w:sdtEndPr>
      <w:rPr>
        <w:noProof/>
      </w:rPr>
    </w:sdtEndPr>
    <w:sdtContent>
      <w:p w14:paraId="4F6F13CA" w14:textId="77777777" w:rsidR="006479EE" w:rsidRDefault="006479EE">
        <w:pPr>
          <w:pStyle w:val="Footer"/>
          <w:jc w:val="center"/>
        </w:pPr>
        <w:r>
          <w:fldChar w:fldCharType="begin"/>
        </w:r>
        <w:r>
          <w:instrText xml:space="preserve"> PAGE   \* MERGEFORMAT </w:instrText>
        </w:r>
        <w:r>
          <w:fldChar w:fldCharType="separate"/>
        </w:r>
        <w:r w:rsidR="006B31B5">
          <w:rPr>
            <w:noProof/>
          </w:rPr>
          <w:t>1</w:t>
        </w:r>
        <w:r>
          <w:rPr>
            <w:noProof/>
          </w:rPr>
          <w:fldChar w:fldCharType="end"/>
        </w:r>
      </w:p>
    </w:sdtContent>
  </w:sdt>
  <w:p w14:paraId="73570638" w14:textId="77777777" w:rsidR="006479EE" w:rsidRPr="004F0E19" w:rsidRDefault="006479EE" w:rsidP="0064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B614" w14:textId="77777777" w:rsidR="00156C19" w:rsidRDefault="00156C19" w:rsidP="00740D3C">
      <w:pPr>
        <w:spacing w:after="0" w:line="240" w:lineRule="auto"/>
      </w:pPr>
      <w:r>
        <w:separator/>
      </w:r>
    </w:p>
  </w:footnote>
  <w:footnote w:type="continuationSeparator" w:id="0">
    <w:p w14:paraId="31CD7E9E" w14:textId="77777777" w:rsidR="00156C19" w:rsidRDefault="00156C19" w:rsidP="0074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95BA" w14:textId="31FACFDB" w:rsidR="006479EE" w:rsidRDefault="006479EE" w:rsidP="00740D3C">
    <w:pPr>
      <w:pStyle w:val="Header"/>
      <w:jc w:val="right"/>
    </w:pPr>
    <w:r w:rsidRPr="000D603F">
      <w:rPr>
        <w:rFonts w:ascii="Calibri" w:hAnsi="Calibri" w:cs="Calibri"/>
        <w:noProof/>
        <w:sz w:val="36"/>
        <w:szCs w:val="36"/>
        <w:lang w:val="en-US"/>
      </w:rPr>
      <w:drawing>
        <wp:inline distT="0" distB="0" distL="0" distR="0" wp14:anchorId="6A87A383" wp14:editId="50084E75">
          <wp:extent cx="1751488" cy="657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6" cy="659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4BF7"/>
    <w:multiLevelType w:val="hybridMultilevel"/>
    <w:tmpl w:val="0BD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5FEB"/>
    <w:multiLevelType w:val="hybridMultilevel"/>
    <w:tmpl w:val="0180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641CD"/>
    <w:multiLevelType w:val="hybridMultilevel"/>
    <w:tmpl w:val="44C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21A07"/>
    <w:multiLevelType w:val="hybridMultilevel"/>
    <w:tmpl w:val="626E9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D26F00"/>
    <w:multiLevelType w:val="hybridMultilevel"/>
    <w:tmpl w:val="220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3C"/>
    <w:rsid w:val="00156C19"/>
    <w:rsid w:val="00200BB2"/>
    <w:rsid w:val="004042CC"/>
    <w:rsid w:val="006479EE"/>
    <w:rsid w:val="006B31B5"/>
    <w:rsid w:val="00732BA4"/>
    <w:rsid w:val="00740D3C"/>
    <w:rsid w:val="0081798F"/>
    <w:rsid w:val="008C7F6A"/>
    <w:rsid w:val="008D2298"/>
    <w:rsid w:val="00A74D95"/>
    <w:rsid w:val="00AA1B3B"/>
    <w:rsid w:val="00B6171A"/>
    <w:rsid w:val="00B72A87"/>
    <w:rsid w:val="00CF61BE"/>
    <w:rsid w:val="00E023A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11F288"/>
  <w15:docId w15:val="{57FBE0AB-7EFD-F248-B77A-1514AF45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3C"/>
  </w:style>
  <w:style w:type="paragraph" w:styleId="Footer">
    <w:name w:val="footer"/>
    <w:basedOn w:val="Normal"/>
    <w:link w:val="FooterChar"/>
    <w:uiPriority w:val="99"/>
    <w:unhideWhenUsed/>
    <w:rsid w:val="0074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3C"/>
  </w:style>
  <w:style w:type="paragraph" w:styleId="ListParagraph">
    <w:name w:val="List Paragraph"/>
    <w:basedOn w:val="Normal"/>
    <w:uiPriority w:val="34"/>
    <w:qFormat/>
    <w:rsid w:val="00740D3C"/>
    <w:pPr>
      <w:ind w:left="720"/>
      <w:contextualSpacing/>
    </w:pPr>
  </w:style>
  <w:style w:type="paragraph" w:styleId="BalloonText">
    <w:name w:val="Balloon Text"/>
    <w:basedOn w:val="Normal"/>
    <w:link w:val="BalloonTextChar"/>
    <w:uiPriority w:val="99"/>
    <w:semiHidden/>
    <w:unhideWhenUsed/>
    <w:rsid w:val="006479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9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Ceri Williams | CILT International</cp:lastModifiedBy>
  <cp:revision>2</cp:revision>
  <dcterms:created xsi:type="dcterms:W3CDTF">2020-11-18T15:27:00Z</dcterms:created>
  <dcterms:modified xsi:type="dcterms:W3CDTF">2020-11-18T15:27:00Z</dcterms:modified>
</cp:coreProperties>
</file>