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CFA4B" w14:textId="77777777" w:rsidR="00D24328" w:rsidRDefault="00AD0AF0">
      <w:r>
        <w:t>The Chartered Institute of Logistics and Transport is pleased to announce the celebration of our Centenary, at the Savoy Hotel, London on 3</w:t>
      </w:r>
      <w:r w:rsidRPr="00AD0AF0">
        <w:rPr>
          <w:vertAlign w:val="superscript"/>
        </w:rPr>
        <w:t>rd</w:t>
      </w:r>
      <w:r>
        <w:t xml:space="preserve"> November 2019.</w:t>
      </w:r>
    </w:p>
    <w:p w14:paraId="34C3B114" w14:textId="77777777" w:rsidR="00431F59" w:rsidRPr="00A56585" w:rsidRDefault="00431F59" w:rsidP="00431F59">
      <w:r w:rsidRPr="00A56585">
        <w:t>This year the Chartered Institute of Logistics and Transport reaches its Centenary. One hundred years dedicated to improving standards, providing education, and supporting professionals across the world.</w:t>
      </w:r>
    </w:p>
    <w:p w14:paraId="526D0E47" w14:textId="77777777" w:rsidR="00431F59" w:rsidRPr="00A56585" w:rsidRDefault="00431F59" w:rsidP="00431F59">
      <w:r w:rsidRPr="00A56585">
        <w:t>On the 3</w:t>
      </w:r>
      <w:r w:rsidRPr="00780AD5">
        <w:rPr>
          <w:vertAlign w:val="superscript"/>
        </w:rPr>
        <w:t>rd</w:t>
      </w:r>
      <w:r>
        <w:t xml:space="preserve"> of</w:t>
      </w:r>
      <w:r w:rsidRPr="00A56585">
        <w:t xml:space="preserve"> November this year, the most influential people in the transport and logistics industry will gather together at the Savoy Hotel, London, to celebrate a century of the Chartered Institute of Logistics and Transport, and everything that is good about our profession.</w:t>
      </w:r>
    </w:p>
    <w:p w14:paraId="1C56DDD8" w14:textId="77777777" w:rsidR="00431F59" w:rsidRPr="00A56585" w:rsidRDefault="00431F59" w:rsidP="00431F59">
      <w:r w:rsidRPr="00A56585">
        <w:t>It was at the Savoy hotel where, one hundred years previous, our Georgian counterparts laid down the foundations of what would become CILT, an Institute with the mission to ‘promote, encourage and co-ordinate the study of the art of transport in all its branches’.</w:t>
      </w:r>
    </w:p>
    <w:p w14:paraId="4B8971A6" w14:textId="77777777" w:rsidR="00431F59" w:rsidRDefault="00431F59" w:rsidP="00431F59">
      <w:r w:rsidRPr="00A56585">
        <w:t>Recreating that industry defining meeting a century later, top professionals from around the world will not just join together to celebr</w:t>
      </w:r>
      <w:r>
        <w:t>ate the past, but to continue</w:t>
      </w:r>
      <w:r w:rsidRPr="00A56585">
        <w:t xml:space="preserve"> that </w:t>
      </w:r>
      <w:r>
        <w:t>work</w:t>
      </w:r>
      <w:r w:rsidRPr="00A56585">
        <w:t>, to look forward to the challenges of the next 100 years, and to discuss how we as a profession will meet them.</w:t>
      </w:r>
    </w:p>
    <w:p w14:paraId="26B6F3C1" w14:textId="77777777" w:rsidR="00431F59" w:rsidRPr="00431F59" w:rsidRDefault="00431F59" w:rsidP="00431F59">
      <w:pPr>
        <w:rPr>
          <w:i/>
        </w:rPr>
      </w:pPr>
      <w:r w:rsidRPr="00431F59">
        <w:rPr>
          <w:i/>
        </w:rPr>
        <w:t>‘CILT is a remarkable organisation, a reassuringly constant presence in an ever-changing world. At this event we celebrate our heritage, but we also rededicate our Institute to our core values, and to the task of upholding them for the next 100 years.’</w:t>
      </w:r>
    </w:p>
    <w:p w14:paraId="53B1FFC4" w14:textId="77777777" w:rsidR="00431F59" w:rsidRPr="00A56585" w:rsidRDefault="00431F59" w:rsidP="00431F59">
      <w:pPr>
        <w:pStyle w:val="ListParagraph"/>
        <w:numPr>
          <w:ilvl w:val="0"/>
          <w:numId w:val="1"/>
        </w:numPr>
      </w:pPr>
      <w:r>
        <w:t xml:space="preserve">CILT International President </w:t>
      </w:r>
      <w:r w:rsidRPr="00A56585">
        <w:t>Sir Peter Hendy</w:t>
      </w:r>
      <w:r>
        <w:t>, CBE</w:t>
      </w:r>
    </w:p>
    <w:p w14:paraId="1DD40FB3" w14:textId="77777777" w:rsidR="00431F59" w:rsidRDefault="00431F59">
      <w:r>
        <w:t>History:</w:t>
      </w:r>
    </w:p>
    <w:p w14:paraId="6B6AF8C0" w14:textId="77777777" w:rsidR="00431F59" w:rsidRDefault="00431F59">
      <w:r>
        <w:t xml:space="preserve">In 1919, a relatively unknown railwayman named Henry Herman Gordon wrote a letter to </w:t>
      </w:r>
      <w:r w:rsidRPr="00180207">
        <w:rPr>
          <w:i/>
        </w:rPr>
        <w:t>The Times</w:t>
      </w:r>
      <w:r>
        <w:t xml:space="preserve">, calling for the creation of an Institute for the study of transport and logistics. It was that letter, along with an expanded version written to </w:t>
      </w:r>
      <w:r w:rsidRPr="0053580B">
        <w:rPr>
          <w:i/>
        </w:rPr>
        <w:t>Modern Transport</w:t>
      </w:r>
      <w:r>
        <w:t xml:space="preserve"> at the behest of Editor Frederick Charles Coleman, which led directly to the creation of the Preliminary Com</w:t>
      </w:r>
      <w:r w:rsidR="000E2F78">
        <w:t>mittee under the leadership of Sir Albert Stanley, 1</w:t>
      </w:r>
      <w:r w:rsidR="000E2F78" w:rsidRPr="000E2F78">
        <w:rPr>
          <w:vertAlign w:val="superscript"/>
        </w:rPr>
        <w:t>st</w:t>
      </w:r>
      <w:r w:rsidR="000E2F78">
        <w:t xml:space="preserve"> Baron Ashfield.</w:t>
      </w:r>
    </w:p>
    <w:p w14:paraId="01D5DCD5" w14:textId="77777777" w:rsidR="000E2F78" w:rsidRDefault="000E2F78">
      <w:r>
        <w:t>Meeting at the Savoy, on the 3</w:t>
      </w:r>
      <w:r w:rsidRPr="000E2F78">
        <w:rPr>
          <w:vertAlign w:val="superscript"/>
        </w:rPr>
        <w:t>rd</w:t>
      </w:r>
      <w:r>
        <w:t xml:space="preserve"> of November 1919, and at the invitation of the Provisional Committee, leading members of the logistics and transport industry voted unanimously to form an Institute, and </w:t>
      </w:r>
      <w:r w:rsidR="004F6ACD">
        <w:t>the work of our organisation truly began.</w:t>
      </w:r>
    </w:p>
    <w:p w14:paraId="04858D42" w14:textId="479C1437" w:rsidR="004F6ACD" w:rsidRPr="006E7834" w:rsidRDefault="006E7834">
      <w:pPr>
        <w:rPr>
          <w:color w:val="7030A0"/>
        </w:rPr>
      </w:pPr>
      <w:r w:rsidRPr="006E7834">
        <w:rPr>
          <w:color w:val="7030A0"/>
        </w:rPr>
        <w:t>Feedback comments:</w:t>
      </w:r>
    </w:p>
    <w:p w14:paraId="3310B971" w14:textId="77777777" w:rsidR="006E7834" w:rsidRPr="006E7834" w:rsidRDefault="006E7834" w:rsidP="006E7834">
      <w:pPr>
        <w:rPr>
          <w:color w:val="7030A0"/>
        </w:rPr>
      </w:pPr>
      <w:r w:rsidRPr="006E7834">
        <w:rPr>
          <w:color w:val="7030A0"/>
        </w:rPr>
        <w:t>Slightly repetitious but without really adding more substance – can we condense?</w:t>
      </w:r>
    </w:p>
    <w:p w14:paraId="23A6FFFD" w14:textId="77777777" w:rsidR="006E7834" w:rsidRPr="006E7834" w:rsidRDefault="006E7834" w:rsidP="006E7834">
      <w:pPr>
        <w:rPr>
          <w:color w:val="7030A0"/>
        </w:rPr>
      </w:pPr>
      <w:r w:rsidRPr="006E7834">
        <w:rPr>
          <w:color w:val="7030A0"/>
        </w:rPr>
        <w:t>Maybe come in with the history first and develop from there?</w:t>
      </w:r>
    </w:p>
    <w:p w14:paraId="58B761E1" w14:textId="77777777" w:rsidR="006E7834" w:rsidRPr="006E7834" w:rsidRDefault="006E7834" w:rsidP="006E7834">
      <w:pPr>
        <w:rPr>
          <w:color w:val="7030A0"/>
        </w:rPr>
      </w:pPr>
      <w:r w:rsidRPr="006E7834">
        <w:rPr>
          <w:color w:val="7030A0"/>
        </w:rPr>
        <w:t>Also add more detail on the event:</w:t>
      </w:r>
    </w:p>
    <w:p w14:paraId="0E32CDD5" w14:textId="77777777" w:rsidR="006E7834" w:rsidRPr="006E7834" w:rsidRDefault="006E7834" w:rsidP="006E7834">
      <w:pPr>
        <w:pStyle w:val="ListParagraph"/>
        <w:numPr>
          <w:ilvl w:val="0"/>
          <w:numId w:val="2"/>
        </w:numPr>
        <w:spacing w:after="0" w:line="240" w:lineRule="auto"/>
        <w:contextualSpacing w:val="0"/>
        <w:rPr>
          <w:color w:val="7030A0"/>
        </w:rPr>
      </w:pPr>
      <w:r w:rsidRPr="006E7834">
        <w:rPr>
          <w:color w:val="7030A0"/>
        </w:rPr>
        <w:t xml:space="preserve">SPH, Int Pres will welcome guests and examine how we support members moving into next century </w:t>
      </w:r>
    </w:p>
    <w:p w14:paraId="4E0F16BB" w14:textId="77777777" w:rsidR="006E7834" w:rsidRPr="006E7834" w:rsidRDefault="006E7834" w:rsidP="006E7834">
      <w:pPr>
        <w:pStyle w:val="ListParagraph"/>
        <w:numPr>
          <w:ilvl w:val="0"/>
          <w:numId w:val="2"/>
        </w:numPr>
        <w:spacing w:after="0" w:line="240" w:lineRule="auto"/>
        <w:contextualSpacing w:val="0"/>
        <w:rPr>
          <w:color w:val="7030A0"/>
        </w:rPr>
      </w:pPr>
      <w:r w:rsidRPr="006E7834">
        <w:rPr>
          <w:color w:val="7030A0"/>
        </w:rPr>
        <w:t>Prof Alan McKinnon will consider how industry will move on over next 100 years (see his bio)</w:t>
      </w:r>
    </w:p>
    <w:p w14:paraId="33E7E02C" w14:textId="77777777" w:rsidR="006E7834" w:rsidRPr="006E7834" w:rsidRDefault="006E7834" w:rsidP="006E7834">
      <w:pPr>
        <w:pStyle w:val="ListParagraph"/>
        <w:numPr>
          <w:ilvl w:val="0"/>
          <w:numId w:val="2"/>
        </w:numPr>
        <w:spacing w:after="0" w:line="240" w:lineRule="auto"/>
        <w:contextualSpacing w:val="0"/>
        <w:rPr>
          <w:color w:val="7030A0"/>
        </w:rPr>
      </w:pPr>
      <w:r w:rsidRPr="006E7834">
        <w:rPr>
          <w:color w:val="7030A0"/>
        </w:rPr>
        <w:t>Goodwill messages from CILT regions around the world</w:t>
      </w:r>
    </w:p>
    <w:p w14:paraId="618FC276" w14:textId="77777777" w:rsidR="006E7834" w:rsidRPr="006E7834" w:rsidRDefault="006E7834" w:rsidP="006E7834">
      <w:pPr>
        <w:pStyle w:val="ListParagraph"/>
        <w:numPr>
          <w:ilvl w:val="0"/>
          <w:numId w:val="2"/>
        </w:numPr>
        <w:spacing w:after="0" w:line="240" w:lineRule="auto"/>
        <w:contextualSpacing w:val="0"/>
        <w:rPr>
          <w:color w:val="7030A0"/>
        </w:rPr>
      </w:pPr>
      <w:r w:rsidRPr="006E7834">
        <w:rPr>
          <w:color w:val="7030A0"/>
        </w:rPr>
        <w:lastRenderedPageBreak/>
        <w:t xml:space="preserve">Messages from </w:t>
      </w:r>
      <w:proofErr w:type="spellStart"/>
      <w:r w:rsidRPr="006E7834">
        <w:rPr>
          <w:color w:val="7030A0"/>
        </w:rPr>
        <w:t>WilAT</w:t>
      </w:r>
      <w:proofErr w:type="spellEnd"/>
      <w:r w:rsidRPr="006E7834">
        <w:rPr>
          <w:color w:val="7030A0"/>
        </w:rPr>
        <w:t xml:space="preserve"> and YP forums on how they hope CILT will support Women and Young Professionals moving into next century</w:t>
      </w:r>
    </w:p>
    <w:p w14:paraId="632417D6" w14:textId="77777777" w:rsidR="006E7834" w:rsidRPr="006E7834" w:rsidRDefault="006E7834" w:rsidP="006E7834">
      <w:pPr>
        <w:pStyle w:val="ListParagraph"/>
        <w:numPr>
          <w:ilvl w:val="0"/>
          <w:numId w:val="2"/>
        </w:numPr>
        <w:spacing w:after="0" w:line="240" w:lineRule="auto"/>
        <w:contextualSpacing w:val="0"/>
        <w:rPr>
          <w:color w:val="7030A0"/>
        </w:rPr>
      </w:pPr>
      <w:r w:rsidRPr="006E7834">
        <w:rPr>
          <w:color w:val="7030A0"/>
        </w:rPr>
        <w:t>Thank MTR for supporting event as sponsors and include para on MTR (from JL text)</w:t>
      </w:r>
    </w:p>
    <w:p w14:paraId="7AB346F4" w14:textId="77777777" w:rsidR="006E7834" w:rsidRPr="006E7834" w:rsidRDefault="006E7834" w:rsidP="006E7834">
      <w:pPr>
        <w:pStyle w:val="ListParagraph"/>
        <w:ind w:left="405"/>
        <w:rPr>
          <w:color w:val="7030A0"/>
        </w:rPr>
      </w:pPr>
    </w:p>
    <w:p w14:paraId="4AB5F327" w14:textId="77777777" w:rsidR="006E7834" w:rsidRDefault="006E7834" w:rsidP="006E7834">
      <w:pPr>
        <w:rPr>
          <w:color w:val="1F497D"/>
        </w:rPr>
      </w:pPr>
      <w:r w:rsidRPr="006E7834">
        <w:rPr>
          <w:color w:val="7030A0"/>
        </w:rPr>
        <w:t>KN initial outline of speeches attached.</w:t>
      </w:r>
    </w:p>
    <w:p w14:paraId="49C05C1E" w14:textId="77777777" w:rsidR="006E7834" w:rsidRPr="00D24328" w:rsidRDefault="006E7834"/>
    <w:sectPr w:rsidR="006E7834" w:rsidRPr="00D24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07131"/>
    <w:multiLevelType w:val="hybridMultilevel"/>
    <w:tmpl w:val="9E56D17C"/>
    <w:lvl w:ilvl="0" w:tplc="C164BB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63921"/>
    <w:multiLevelType w:val="hybridMultilevel"/>
    <w:tmpl w:val="E41247C4"/>
    <w:lvl w:ilvl="0" w:tplc="E6DE9120">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F0"/>
    <w:rsid w:val="000E2F78"/>
    <w:rsid w:val="00431F59"/>
    <w:rsid w:val="004F6ACD"/>
    <w:rsid w:val="006E7834"/>
    <w:rsid w:val="009823F3"/>
    <w:rsid w:val="00AD0AF0"/>
    <w:rsid w:val="00D24328"/>
    <w:rsid w:val="00DA383D"/>
    <w:rsid w:val="00E0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9552"/>
  <w15:docId w15:val="{D4FECBC5-9040-45D2-A705-7F75533C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TS\Z-Copy\Misc\Templates\Standard%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B0F4-B881-4786-99FB-D09DC6A0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Article Template</Template>
  <TotalTime>2</TotalTime>
  <Pages>2</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Cook</dc:creator>
  <cp:lastModifiedBy>Ceri Williams | CILT International</cp:lastModifiedBy>
  <cp:revision>2</cp:revision>
  <dcterms:created xsi:type="dcterms:W3CDTF">2021-06-10T13:22:00Z</dcterms:created>
  <dcterms:modified xsi:type="dcterms:W3CDTF">2021-06-10T13:22:00Z</dcterms:modified>
</cp:coreProperties>
</file>