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A0D48" w14:textId="1A0A9E6E" w:rsidR="00206947" w:rsidRDefault="00FB3EF0" w:rsidP="00FB3EF0">
      <w:r>
        <w:rPr>
          <w:noProof/>
        </w:rPr>
        <w:drawing>
          <wp:inline distT="0" distB="0" distL="0" distR="0" wp14:anchorId="57FF9AF8" wp14:editId="4A97B14D">
            <wp:extent cx="2143760" cy="798816"/>
            <wp:effectExtent l="0" t="0" r="2540" b="190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176905" cy="811167"/>
                    </a:xfrm>
                    <a:prstGeom prst="rect">
                      <a:avLst/>
                    </a:prstGeom>
                  </pic:spPr>
                </pic:pic>
              </a:graphicData>
            </a:graphic>
          </wp:inline>
        </w:drawing>
      </w:r>
      <w:r w:rsidR="00B97F3F">
        <w:tab/>
      </w:r>
      <w:r w:rsidR="00B97F3F">
        <w:tab/>
      </w:r>
      <w:r w:rsidR="00B97F3F">
        <w:tab/>
      </w:r>
      <w:r w:rsidR="00B97F3F">
        <w:tab/>
      </w:r>
    </w:p>
    <w:p w14:paraId="5E0DBC7D" w14:textId="28C3BC2F" w:rsidR="00B97F3F" w:rsidRDefault="00C27F4A" w:rsidP="00FB3EF0">
      <w:r>
        <w:t xml:space="preserve">Please note that as the issues and challenges for CILTA and CILTNZ are currently different, the report this month has two parts.  There has been no activity in Fiji due to tight Government restrictions, hence there is no report, but I am delighted to report that the two members of </w:t>
      </w:r>
      <w:proofErr w:type="spellStart"/>
      <w:r>
        <w:t>WiLAT</w:t>
      </w:r>
      <w:proofErr w:type="spellEnd"/>
      <w:r>
        <w:t xml:space="preserve"> Fiji received their Certificates of Achievement from last year’s training course.</w:t>
      </w:r>
    </w:p>
    <w:p w14:paraId="7302DD08" w14:textId="77777777" w:rsidR="00C27F4A" w:rsidRDefault="00C27F4A" w:rsidP="00FB3EF0">
      <w:pPr>
        <w:rPr>
          <w:rFonts w:ascii="Arial" w:hAnsi="Arial" w:cs="Arial"/>
          <w:b/>
          <w:bCs/>
        </w:rPr>
      </w:pPr>
    </w:p>
    <w:p w14:paraId="58734D13" w14:textId="77777777" w:rsidR="00C27F4A" w:rsidRDefault="00C27F4A" w:rsidP="00FB3EF0">
      <w:pPr>
        <w:rPr>
          <w:rFonts w:ascii="Arial" w:hAnsi="Arial" w:cs="Arial"/>
          <w:b/>
          <w:bCs/>
        </w:rPr>
      </w:pPr>
    </w:p>
    <w:p w14:paraId="6886CBCC" w14:textId="4FE67DC2" w:rsidR="00B97F3F" w:rsidRPr="000B521D" w:rsidRDefault="00B97F3F" w:rsidP="00FB3EF0">
      <w:pPr>
        <w:rPr>
          <w:rFonts w:ascii="Arial" w:hAnsi="Arial" w:cs="Arial"/>
          <w:b/>
          <w:bCs/>
        </w:rPr>
      </w:pPr>
      <w:r w:rsidRPr="000B521D">
        <w:rPr>
          <w:rFonts w:ascii="Arial" w:hAnsi="Arial" w:cs="Arial"/>
          <w:b/>
          <w:bCs/>
        </w:rPr>
        <w:t>Australia Report</w:t>
      </w:r>
    </w:p>
    <w:p w14:paraId="08228AD4" w14:textId="30349626" w:rsidR="00B97F3F" w:rsidRDefault="00B97F3F" w:rsidP="00FB3EF0">
      <w:pPr>
        <w:rPr>
          <w:rFonts w:ascii="Arial" w:hAnsi="Arial" w:cs="Arial"/>
        </w:rPr>
      </w:pPr>
    </w:p>
    <w:p w14:paraId="6B063276" w14:textId="1F140823" w:rsidR="00B97F3F" w:rsidRDefault="00B97F3F" w:rsidP="00B97F3F">
      <w:pPr>
        <w:spacing w:line="240" w:lineRule="exact"/>
        <w:rPr>
          <w:rFonts w:ascii="Arial" w:hAnsi="Arial" w:cs="Arial"/>
        </w:rPr>
      </w:pPr>
      <w:r w:rsidRPr="000B521D">
        <w:rPr>
          <w:rFonts w:ascii="Arial" w:hAnsi="Arial" w:cs="Arial"/>
          <w:b/>
          <w:bCs/>
        </w:rPr>
        <w:t>Chairperson:</w:t>
      </w:r>
      <w:r>
        <w:rPr>
          <w:rFonts w:ascii="Arial" w:hAnsi="Arial" w:cs="Arial"/>
        </w:rPr>
        <w:t xml:space="preserve"> </w:t>
      </w:r>
      <w:r w:rsidR="00A16FD6">
        <w:rPr>
          <w:rFonts w:ascii="Arial" w:hAnsi="Arial" w:cs="Arial"/>
        </w:rPr>
        <w:t xml:space="preserve">Kim Hassall, FCILT, </w:t>
      </w:r>
      <w:r w:rsidR="005C6ACD">
        <w:rPr>
          <w:rFonts w:ascii="Arial" w:hAnsi="Arial" w:cs="Arial"/>
        </w:rPr>
        <w:t xml:space="preserve">PhD, </w:t>
      </w:r>
      <w:r w:rsidR="00A16FD6">
        <w:rPr>
          <w:rFonts w:ascii="Arial" w:hAnsi="Arial" w:cs="Arial"/>
        </w:rPr>
        <w:t>CPL</w:t>
      </w:r>
    </w:p>
    <w:p w14:paraId="6750E5DB" w14:textId="258EE17C" w:rsidR="00B97F3F" w:rsidRPr="000B521D" w:rsidRDefault="00B97F3F" w:rsidP="00B97F3F">
      <w:pPr>
        <w:spacing w:line="240" w:lineRule="exact"/>
        <w:rPr>
          <w:rFonts w:ascii="Arial" w:hAnsi="Arial" w:cs="Arial"/>
          <w:u w:val="single"/>
        </w:rPr>
      </w:pPr>
    </w:p>
    <w:p w14:paraId="756D21EB" w14:textId="73AF3AA0" w:rsidR="00B97F3F" w:rsidRPr="000B521D" w:rsidRDefault="00A16FD6" w:rsidP="00B97F3F">
      <w:pPr>
        <w:spacing w:line="240" w:lineRule="exact"/>
        <w:rPr>
          <w:rFonts w:ascii="Arial" w:hAnsi="Arial" w:cs="Arial"/>
          <w:b/>
          <w:bCs/>
        </w:rPr>
      </w:pPr>
      <w:r>
        <w:rPr>
          <w:rFonts w:ascii="Arial" w:hAnsi="Arial" w:cs="Arial"/>
          <w:b/>
          <w:bCs/>
        </w:rPr>
        <w:t>Issues</w:t>
      </w:r>
      <w:r w:rsidR="00B97F3F" w:rsidRPr="000B521D">
        <w:rPr>
          <w:rFonts w:ascii="Arial" w:hAnsi="Arial" w:cs="Arial"/>
          <w:b/>
          <w:bCs/>
        </w:rPr>
        <w:t>:</w:t>
      </w:r>
    </w:p>
    <w:p w14:paraId="2A6D8C80" w14:textId="54B5CEF2" w:rsidR="00B97F3F" w:rsidRDefault="00A16FD6" w:rsidP="00A16FD6">
      <w:pPr>
        <w:pStyle w:val="ListParagraph"/>
        <w:numPr>
          <w:ilvl w:val="0"/>
          <w:numId w:val="2"/>
        </w:numPr>
        <w:spacing w:line="240" w:lineRule="exact"/>
        <w:rPr>
          <w:rFonts w:ascii="Arial" w:hAnsi="Arial" w:cs="Arial"/>
        </w:rPr>
      </w:pPr>
      <w:r>
        <w:rPr>
          <w:rFonts w:ascii="Arial" w:hAnsi="Arial" w:cs="Arial"/>
        </w:rPr>
        <w:t>COVID restricts impacts the ability to freely travel all areas of Australia (although most States are now open)</w:t>
      </w:r>
    </w:p>
    <w:p w14:paraId="5DD0FDF1" w14:textId="5BF26B58" w:rsidR="00250A01" w:rsidRDefault="00250A01" w:rsidP="00A16FD6">
      <w:pPr>
        <w:pStyle w:val="ListParagraph"/>
        <w:numPr>
          <w:ilvl w:val="0"/>
          <w:numId w:val="2"/>
        </w:numPr>
        <w:spacing w:line="240" w:lineRule="exact"/>
        <w:rPr>
          <w:rFonts w:ascii="Arial" w:hAnsi="Arial" w:cs="Arial"/>
        </w:rPr>
      </w:pPr>
      <w:r>
        <w:rPr>
          <w:rFonts w:ascii="Arial" w:hAnsi="Arial" w:cs="Arial"/>
        </w:rPr>
        <w:t>We have been working to resolve an issue with the Philippines website that has caused us some challenges of recent times and is down at the moment.</w:t>
      </w:r>
    </w:p>
    <w:p w14:paraId="690EE7C1" w14:textId="77777777" w:rsidR="00A16FD6" w:rsidRDefault="00A16FD6" w:rsidP="00A16FD6">
      <w:pPr>
        <w:pStyle w:val="ListParagraph"/>
        <w:spacing w:line="240" w:lineRule="exact"/>
        <w:ind w:left="420"/>
        <w:rPr>
          <w:rFonts w:ascii="Arial" w:hAnsi="Arial" w:cs="Arial"/>
        </w:rPr>
      </w:pPr>
    </w:p>
    <w:p w14:paraId="41A5F93A" w14:textId="2A849AA1" w:rsidR="00A16FD6" w:rsidRDefault="00A16FD6" w:rsidP="00A16FD6">
      <w:pPr>
        <w:spacing w:line="240" w:lineRule="exact"/>
        <w:ind w:left="60"/>
        <w:rPr>
          <w:rFonts w:ascii="Arial" w:eastAsia="Times New Roman" w:hAnsi="Arial" w:cs="Arial"/>
          <w:b/>
          <w:bCs/>
          <w:lang w:eastAsia="en-GB"/>
        </w:rPr>
      </w:pPr>
      <w:r w:rsidRPr="00A16FD6">
        <w:rPr>
          <w:rFonts w:ascii="Arial" w:eastAsia="Times New Roman" w:hAnsi="Arial" w:cs="Arial"/>
          <w:b/>
          <w:bCs/>
          <w:lang w:eastAsia="en-GB"/>
        </w:rPr>
        <w:t>Challenges:</w:t>
      </w:r>
    </w:p>
    <w:p w14:paraId="6188D912" w14:textId="77777777" w:rsidR="00A16FD6" w:rsidRPr="00250A01" w:rsidRDefault="00A16FD6" w:rsidP="00A16FD6">
      <w:pPr>
        <w:pStyle w:val="ListParagraph"/>
        <w:numPr>
          <w:ilvl w:val="0"/>
          <w:numId w:val="2"/>
        </w:numPr>
        <w:spacing w:line="240" w:lineRule="exact"/>
        <w:rPr>
          <w:rFonts w:ascii="Arial" w:hAnsi="Arial" w:cs="Arial"/>
        </w:rPr>
      </w:pPr>
      <w:r w:rsidRPr="00250A01">
        <w:rPr>
          <w:rFonts w:ascii="Arial" w:hAnsi="Arial" w:cs="Arial"/>
        </w:rPr>
        <w:t>Face to Face events remain a challenge</w:t>
      </w:r>
    </w:p>
    <w:p w14:paraId="3C2CD819" w14:textId="5F29768C" w:rsidR="00A16FD6" w:rsidRPr="00250A01" w:rsidRDefault="00250A01" w:rsidP="00A16FD6">
      <w:pPr>
        <w:pStyle w:val="ListParagraph"/>
        <w:numPr>
          <w:ilvl w:val="0"/>
          <w:numId w:val="2"/>
        </w:numPr>
        <w:spacing w:line="240" w:lineRule="exact"/>
        <w:rPr>
          <w:rFonts w:ascii="Arial" w:eastAsia="Times New Roman" w:hAnsi="Arial" w:cs="Arial"/>
          <w:lang w:eastAsia="en-GB"/>
        </w:rPr>
      </w:pPr>
      <w:r w:rsidRPr="00250A01">
        <w:rPr>
          <w:rFonts w:ascii="Arial" w:eastAsia="Times New Roman" w:hAnsi="Arial" w:cs="Arial"/>
          <w:lang w:eastAsia="en-GB"/>
        </w:rPr>
        <w:t xml:space="preserve">IT issues have been our challenge in January and February as we </w:t>
      </w:r>
      <w:r>
        <w:rPr>
          <w:rFonts w:ascii="Arial" w:eastAsia="Times New Roman" w:hAnsi="Arial" w:cs="Arial"/>
          <w:lang w:eastAsia="en-GB"/>
        </w:rPr>
        <w:t>launch the new website (and back of office)</w:t>
      </w:r>
    </w:p>
    <w:p w14:paraId="69B5AC75" w14:textId="77777777" w:rsidR="00A16FD6" w:rsidRPr="00250A01" w:rsidRDefault="00A16FD6" w:rsidP="00A16FD6">
      <w:pPr>
        <w:spacing w:line="240" w:lineRule="exact"/>
        <w:ind w:left="60"/>
        <w:rPr>
          <w:rFonts w:ascii="Arial" w:hAnsi="Arial" w:cs="Arial"/>
          <w:b/>
          <w:bCs/>
        </w:rPr>
      </w:pPr>
    </w:p>
    <w:p w14:paraId="55719A97" w14:textId="77777777" w:rsidR="00A16FD6" w:rsidRPr="00250A01" w:rsidRDefault="00A16FD6" w:rsidP="00FB3EF0">
      <w:pPr>
        <w:rPr>
          <w:rFonts w:ascii="Arial" w:eastAsia="Times New Roman" w:hAnsi="Arial" w:cs="Arial"/>
          <w:b/>
          <w:bCs/>
          <w:lang w:eastAsia="en-GB"/>
        </w:rPr>
      </w:pPr>
      <w:r w:rsidRPr="00250A01">
        <w:rPr>
          <w:rFonts w:ascii="Arial" w:eastAsia="Times New Roman" w:hAnsi="Arial" w:cs="Arial"/>
          <w:b/>
          <w:bCs/>
          <w:lang w:eastAsia="en-GB"/>
        </w:rPr>
        <w:t>Opportunities:</w:t>
      </w:r>
    </w:p>
    <w:p w14:paraId="15C2DD92" w14:textId="577C8F39" w:rsidR="00A16FD6" w:rsidRDefault="00250A01" w:rsidP="00250A01">
      <w:pPr>
        <w:pStyle w:val="ListParagraph"/>
        <w:numPr>
          <w:ilvl w:val="0"/>
          <w:numId w:val="2"/>
        </w:numPr>
        <w:rPr>
          <w:rFonts w:ascii="Arial" w:eastAsia="Times New Roman" w:hAnsi="Arial" w:cs="Arial"/>
          <w:lang w:eastAsia="en-GB"/>
        </w:rPr>
      </w:pPr>
      <w:r w:rsidRPr="00250A01">
        <w:rPr>
          <w:rFonts w:ascii="Arial" w:eastAsia="Times New Roman" w:hAnsi="Arial" w:cs="Arial"/>
          <w:lang w:eastAsia="en-GB"/>
        </w:rPr>
        <w:t xml:space="preserve">We have been </w:t>
      </w:r>
      <w:r>
        <w:rPr>
          <w:rFonts w:ascii="Arial" w:eastAsia="Times New Roman" w:hAnsi="Arial" w:cs="Arial"/>
          <w:lang w:eastAsia="en-GB"/>
        </w:rPr>
        <w:t>asked to submit a request for funding for our local initiative with Youth2Work partnership (supporting disadvantaged students in the last years of secondary school)</w:t>
      </w:r>
    </w:p>
    <w:p w14:paraId="6CFA92EE" w14:textId="614E9ED1" w:rsidR="00250A01" w:rsidRDefault="00250A01" w:rsidP="00250A01">
      <w:pPr>
        <w:pStyle w:val="ListParagraph"/>
        <w:numPr>
          <w:ilvl w:val="0"/>
          <w:numId w:val="2"/>
        </w:numPr>
        <w:rPr>
          <w:rFonts w:ascii="Arial" w:eastAsia="Times New Roman" w:hAnsi="Arial" w:cs="Arial"/>
          <w:lang w:eastAsia="en-GB"/>
        </w:rPr>
      </w:pPr>
      <w:r>
        <w:rPr>
          <w:rFonts w:ascii="Arial" w:eastAsia="Times New Roman" w:hAnsi="Arial" w:cs="Arial"/>
          <w:lang w:eastAsia="en-GB"/>
        </w:rPr>
        <w:t>We continue to work through Corporate Membership and Sponsorship for the International Convention</w:t>
      </w:r>
    </w:p>
    <w:p w14:paraId="202F907E" w14:textId="49916043" w:rsidR="00250A01" w:rsidRDefault="00250A01" w:rsidP="00250A01">
      <w:pPr>
        <w:pStyle w:val="ListParagraph"/>
        <w:numPr>
          <w:ilvl w:val="0"/>
          <w:numId w:val="2"/>
        </w:numPr>
        <w:rPr>
          <w:rFonts w:ascii="Arial" w:eastAsia="Times New Roman" w:hAnsi="Arial" w:cs="Arial"/>
          <w:lang w:eastAsia="en-GB"/>
        </w:rPr>
      </w:pPr>
      <w:r>
        <w:rPr>
          <w:rFonts w:ascii="Arial" w:eastAsia="Times New Roman" w:hAnsi="Arial" w:cs="Arial"/>
          <w:lang w:eastAsia="en-GB"/>
        </w:rPr>
        <w:t>Planning a seminar (possibly half day with title “Carbon Footprint of Transport”)</w:t>
      </w:r>
      <w:r w:rsidR="00DF7B21">
        <w:rPr>
          <w:rFonts w:ascii="Arial" w:eastAsia="Times New Roman" w:hAnsi="Arial" w:cs="Arial"/>
          <w:lang w:eastAsia="en-GB"/>
        </w:rPr>
        <w:t xml:space="preserve"> in April/May</w:t>
      </w:r>
    </w:p>
    <w:p w14:paraId="05F22F4A" w14:textId="32BEF903" w:rsidR="00250A01" w:rsidRDefault="00250A01" w:rsidP="00250A01">
      <w:pPr>
        <w:pStyle w:val="ListParagraph"/>
        <w:numPr>
          <w:ilvl w:val="1"/>
          <w:numId w:val="2"/>
        </w:numPr>
        <w:rPr>
          <w:rFonts w:ascii="Arial" w:eastAsia="Times New Roman" w:hAnsi="Arial" w:cs="Arial"/>
          <w:lang w:eastAsia="en-GB"/>
        </w:rPr>
      </w:pPr>
      <w:r>
        <w:rPr>
          <w:rFonts w:ascii="Arial" w:eastAsia="Times New Roman" w:hAnsi="Arial" w:cs="Arial"/>
          <w:lang w:eastAsia="en-GB"/>
        </w:rPr>
        <w:t>We have IBM interested in supporting this event</w:t>
      </w:r>
    </w:p>
    <w:p w14:paraId="6363C872" w14:textId="1FBE9487" w:rsidR="00250A01" w:rsidRDefault="00250A01" w:rsidP="00250A01">
      <w:pPr>
        <w:pStyle w:val="ListParagraph"/>
        <w:numPr>
          <w:ilvl w:val="1"/>
          <w:numId w:val="2"/>
        </w:numPr>
        <w:rPr>
          <w:rFonts w:ascii="Arial" w:eastAsia="Times New Roman" w:hAnsi="Arial" w:cs="Arial"/>
          <w:lang w:eastAsia="en-GB"/>
        </w:rPr>
      </w:pPr>
      <w:r>
        <w:rPr>
          <w:rFonts w:ascii="Arial" w:eastAsia="Times New Roman" w:hAnsi="Arial" w:cs="Arial"/>
          <w:lang w:eastAsia="en-GB"/>
        </w:rPr>
        <w:t>University of Canberra</w:t>
      </w:r>
    </w:p>
    <w:p w14:paraId="6D54CCE4" w14:textId="7BB75F88" w:rsidR="00250A01" w:rsidRDefault="00DF7B21" w:rsidP="00250A01">
      <w:pPr>
        <w:pStyle w:val="ListParagraph"/>
        <w:numPr>
          <w:ilvl w:val="1"/>
          <w:numId w:val="2"/>
        </w:numPr>
        <w:rPr>
          <w:rFonts w:ascii="Arial" w:eastAsia="Times New Roman" w:hAnsi="Arial" w:cs="Arial"/>
          <w:lang w:eastAsia="en-GB"/>
        </w:rPr>
      </w:pPr>
      <w:r>
        <w:rPr>
          <w:rFonts w:ascii="Arial" w:eastAsia="Times New Roman" w:hAnsi="Arial" w:cs="Arial"/>
          <w:lang w:eastAsia="en-GB"/>
        </w:rPr>
        <w:t>Two members working in this area.</w:t>
      </w:r>
    </w:p>
    <w:p w14:paraId="44D8E189" w14:textId="1BA271B8" w:rsidR="00BD4732" w:rsidRPr="00250A01" w:rsidRDefault="00BD4732" w:rsidP="00BD4732">
      <w:pPr>
        <w:pStyle w:val="ListParagraph"/>
        <w:numPr>
          <w:ilvl w:val="0"/>
          <w:numId w:val="2"/>
        </w:numPr>
        <w:rPr>
          <w:rFonts w:ascii="Arial" w:eastAsia="Times New Roman" w:hAnsi="Arial" w:cs="Arial"/>
          <w:lang w:eastAsia="en-GB"/>
        </w:rPr>
      </w:pPr>
      <w:r>
        <w:rPr>
          <w:rFonts w:ascii="Arial" w:eastAsia="Times New Roman" w:hAnsi="Arial" w:cs="Arial"/>
          <w:lang w:eastAsia="en-GB"/>
        </w:rPr>
        <w:t>We have two interns and five more commencing in late March to assist with the Social Media promotion of the International Convention.</w:t>
      </w:r>
    </w:p>
    <w:p w14:paraId="72B0AD02" w14:textId="77777777" w:rsidR="00A16FD6" w:rsidRDefault="00A16FD6" w:rsidP="00FB3EF0">
      <w:pPr>
        <w:rPr>
          <w:rFonts w:ascii="Arial" w:eastAsia="Times New Roman" w:hAnsi="Arial" w:cs="Arial"/>
          <w:b/>
          <w:bCs/>
          <w:lang w:eastAsia="en-GB"/>
        </w:rPr>
      </w:pPr>
    </w:p>
    <w:p w14:paraId="75FD8161" w14:textId="70180CB2" w:rsidR="00A16FD6" w:rsidRDefault="00A16FD6" w:rsidP="00FB3EF0">
      <w:pPr>
        <w:rPr>
          <w:rFonts w:ascii="Arial" w:eastAsia="Times New Roman" w:hAnsi="Arial" w:cs="Arial"/>
          <w:b/>
          <w:bCs/>
          <w:lang w:eastAsia="en-GB"/>
        </w:rPr>
      </w:pPr>
      <w:r>
        <w:rPr>
          <w:rFonts w:ascii="Arial" w:eastAsia="Times New Roman" w:hAnsi="Arial" w:cs="Arial"/>
          <w:b/>
          <w:bCs/>
          <w:lang w:eastAsia="en-GB"/>
        </w:rPr>
        <w:t>Support Required:</w:t>
      </w:r>
    </w:p>
    <w:p w14:paraId="0542CE5D" w14:textId="737B0C32" w:rsidR="000B521D" w:rsidRDefault="00A16FD6" w:rsidP="00A16FD6">
      <w:pPr>
        <w:pStyle w:val="ListParagraph"/>
        <w:numPr>
          <w:ilvl w:val="0"/>
          <w:numId w:val="2"/>
        </w:numPr>
        <w:rPr>
          <w:rFonts w:ascii="Arial" w:hAnsi="Arial" w:cs="Arial"/>
        </w:rPr>
      </w:pPr>
      <w:r>
        <w:rPr>
          <w:rFonts w:ascii="Arial" w:hAnsi="Arial" w:cs="Arial"/>
        </w:rPr>
        <w:t xml:space="preserve">Support </w:t>
      </w:r>
      <w:r w:rsidR="00C27F4A">
        <w:rPr>
          <w:rFonts w:ascii="Arial" w:hAnsi="Arial" w:cs="Arial"/>
        </w:rPr>
        <w:t xml:space="preserve">is </w:t>
      </w:r>
      <w:r>
        <w:rPr>
          <w:rFonts w:ascii="Arial" w:hAnsi="Arial" w:cs="Arial"/>
        </w:rPr>
        <w:t xml:space="preserve">requested from all </w:t>
      </w:r>
      <w:r w:rsidR="00C27F4A">
        <w:rPr>
          <w:rFonts w:ascii="Arial" w:hAnsi="Arial" w:cs="Arial"/>
        </w:rPr>
        <w:t xml:space="preserve">international </w:t>
      </w:r>
      <w:r w:rsidR="00250A01">
        <w:rPr>
          <w:rFonts w:ascii="Arial" w:hAnsi="Arial" w:cs="Arial"/>
        </w:rPr>
        <w:t>branches</w:t>
      </w:r>
      <w:r>
        <w:rPr>
          <w:rFonts w:ascii="Arial" w:hAnsi="Arial" w:cs="Arial"/>
        </w:rPr>
        <w:t xml:space="preserve"> in the promotion of the International Convention October 23 – 26</w:t>
      </w:r>
      <w:r w:rsidRPr="00A16FD6">
        <w:rPr>
          <w:rFonts w:ascii="Arial" w:hAnsi="Arial" w:cs="Arial"/>
          <w:vertAlign w:val="superscript"/>
        </w:rPr>
        <w:t>th</w:t>
      </w:r>
      <w:r>
        <w:rPr>
          <w:rFonts w:ascii="Arial" w:hAnsi="Arial" w:cs="Arial"/>
        </w:rPr>
        <w:t xml:space="preserve"> October 2022 in Perth WA</w:t>
      </w:r>
    </w:p>
    <w:p w14:paraId="4737ECA8" w14:textId="2BD1F62F" w:rsidR="005C6ACD" w:rsidRDefault="005C6ACD" w:rsidP="005C6ACD">
      <w:pPr>
        <w:rPr>
          <w:rFonts w:ascii="Arial" w:hAnsi="Arial" w:cs="Arial"/>
        </w:rPr>
      </w:pPr>
    </w:p>
    <w:p w14:paraId="478B8107" w14:textId="323C5118" w:rsidR="005C6ACD" w:rsidRDefault="003849CB" w:rsidP="005C6ACD">
      <w:pPr>
        <w:rPr>
          <w:rFonts w:ascii="Arial" w:eastAsia="Times New Roman" w:hAnsi="Arial" w:cs="Arial"/>
          <w:b/>
          <w:bCs/>
          <w:lang w:eastAsia="en-GB"/>
        </w:rPr>
      </w:pPr>
      <w:r>
        <w:rPr>
          <w:rFonts w:ascii="Arial" w:eastAsia="Times New Roman" w:hAnsi="Arial" w:cs="Arial"/>
          <w:b/>
          <w:bCs/>
          <w:lang w:eastAsia="en-GB"/>
        </w:rPr>
        <w:t xml:space="preserve">New </w:t>
      </w:r>
      <w:r w:rsidR="005C6ACD">
        <w:rPr>
          <w:rFonts w:ascii="Arial" w:eastAsia="Times New Roman" w:hAnsi="Arial" w:cs="Arial"/>
          <w:b/>
          <w:bCs/>
          <w:lang w:eastAsia="en-GB"/>
        </w:rPr>
        <w:t>International Package</w:t>
      </w:r>
      <w:r>
        <w:rPr>
          <w:rFonts w:ascii="Arial" w:eastAsia="Times New Roman" w:hAnsi="Arial" w:cs="Arial"/>
          <w:b/>
          <w:bCs/>
          <w:lang w:eastAsia="en-GB"/>
        </w:rPr>
        <w:t xml:space="preserve">s – for members and </w:t>
      </w:r>
      <w:proofErr w:type="spellStart"/>
      <w:r>
        <w:rPr>
          <w:rFonts w:ascii="Arial" w:eastAsia="Times New Roman" w:hAnsi="Arial" w:cs="Arial"/>
          <w:b/>
          <w:bCs/>
          <w:lang w:eastAsia="en-GB"/>
        </w:rPr>
        <w:t>non members</w:t>
      </w:r>
      <w:proofErr w:type="spellEnd"/>
    </w:p>
    <w:p w14:paraId="698CF2B6" w14:textId="77777777" w:rsidR="005C6ACD" w:rsidRDefault="005C6ACD" w:rsidP="005C6ACD">
      <w:pPr>
        <w:rPr>
          <w:rFonts w:ascii="Arial" w:eastAsia="Times New Roman" w:hAnsi="Arial" w:cs="Arial"/>
          <w:b/>
          <w:bCs/>
          <w:lang w:eastAsia="en-GB"/>
        </w:rPr>
      </w:pPr>
    </w:p>
    <w:p w14:paraId="64DE4390" w14:textId="7C982966" w:rsidR="006C5BDA" w:rsidRDefault="005C6ACD" w:rsidP="005C6ACD">
      <w:pPr>
        <w:rPr>
          <w:rFonts w:ascii="Arial" w:eastAsia="Times New Roman" w:hAnsi="Arial" w:cs="Arial"/>
          <w:lang w:eastAsia="en-GB"/>
        </w:rPr>
      </w:pPr>
      <w:r w:rsidRPr="005C6ACD">
        <w:rPr>
          <w:rFonts w:ascii="Arial" w:eastAsia="Times New Roman" w:hAnsi="Arial" w:cs="Arial"/>
          <w:lang w:eastAsia="en-GB"/>
        </w:rPr>
        <w:t>Many branches operate in local national silos</w:t>
      </w:r>
      <w:r w:rsidR="003849CB">
        <w:rPr>
          <w:rFonts w:ascii="Arial" w:eastAsia="Times New Roman" w:hAnsi="Arial" w:cs="Arial"/>
          <w:lang w:eastAsia="en-GB"/>
        </w:rPr>
        <w:t>,</w:t>
      </w:r>
      <w:r w:rsidR="006C5BDA">
        <w:rPr>
          <w:rFonts w:ascii="Arial" w:eastAsia="Times New Roman" w:hAnsi="Arial" w:cs="Arial"/>
          <w:lang w:eastAsia="en-GB"/>
        </w:rPr>
        <w:t xml:space="preserve"> and have limited tools to attract new members. </w:t>
      </w:r>
      <w:r w:rsidR="00C27F4A">
        <w:rPr>
          <w:rFonts w:ascii="Arial" w:eastAsia="Times New Roman" w:hAnsi="Arial" w:cs="Arial"/>
          <w:lang w:eastAsia="en-GB"/>
        </w:rPr>
        <w:t xml:space="preserve">Australia </w:t>
      </w:r>
      <w:r w:rsidR="006C5BDA">
        <w:rPr>
          <w:rFonts w:ascii="Arial" w:eastAsia="Times New Roman" w:hAnsi="Arial" w:cs="Arial"/>
          <w:lang w:eastAsia="en-GB"/>
        </w:rPr>
        <w:t>suggest</w:t>
      </w:r>
      <w:r w:rsidR="00C27F4A">
        <w:rPr>
          <w:rFonts w:ascii="Arial" w:eastAsia="Times New Roman" w:hAnsi="Arial" w:cs="Arial"/>
          <w:lang w:eastAsia="en-GB"/>
        </w:rPr>
        <w:t>s</w:t>
      </w:r>
      <w:r w:rsidR="006C5BDA">
        <w:rPr>
          <w:rFonts w:ascii="Arial" w:eastAsia="Times New Roman" w:hAnsi="Arial" w:cs="Arial"/>
          <w:lang w:eastAsia="en-GB"/>
        </w:rPr>
        <w:t xml:space="preserve"> two potential developments that new members could have access to </w:t>
      </w:r>
      <w:r w:rsidR="00DD0281">
        <w:rPr>
          <w:rFonts w:ascii="Arial" w:eastAsia="Times New Roman" w:hAnsi="Arial" w:cs="Arial"/>
          <w:lang w:eastAsia="en-GB"/>
        </w:rPr>
        <w:t xml:space="preserve">as well. These will support </w:t>
      </w:r>
      <w:r w:rsidR="006C5BDA">
        <w:rPr>
          <w:rFonts w:ascii="Arial" w:eastAsia="Times New Roman" w:hAnsi="Arial" w:cs="Arial"/>
          <w:lang w:eastAsia="en-GB"/>
        </w:rPr>
        <w:t xml:space="preserve">the notion that CILT is </w:t>
      </w:r>
      <w:r w:rsidR="00DD0281">
        <w:rPr>
          <w:rFonts w:ascii="Arial" w:eastAsia="Times New Roman" w:hAnsi="Arial" w:cs="Arial"/>
          <w:lang w:eastAsia="en-GB"/>
        </w:rPr>
        <w:t xml:space="preserve">truly </w:t>
      </w:r>
      <w:r w:rsidR="006C5BDA">
        <w:rPr>
          <w:rFonts w:ascii="Arial" w:eastAsia="Times New Roman" w:hAnsi="Arial" w:cs="Arial"/>
          <w:lang w:eastAsia="en-GB"/>
        </w:rPr>
        <w:t>International.</w:t>
      </w:r>
    </w:p>
    <w:p w14:paraId="5D1855DA" w14:textId="77777777" w:rsidR="006C5BDA" w:rsidRDefault="006C5BDA" w:rsidP="005C6ACD">
      <w:pPr>
        <w:rPr>
          <w:rFonts w:ascii="Arial" w:eastAsia="Times New Roman" w:hAnsi="Arial" w:cs="Arial"/>
          <w:lang w:eastAsia="en-GB"/>
        </w:rPr>
      </w:pPr>
    </w:p>
    <w:p w14:paraId="30EA434C" w14:textId="295BFA49" w:rsidR="003849CB" w:rsidRDefault="006C5BDA" w:rsidP="006C5BDA">
      <w:pPr>
        <w:pStyle w:val="ListParagraph"/>
        <w:numPr>
          <w:ilvl w:val="0"/>
          <w:numId w:val="3"/>
        </w:numPr>
        <w:rPr>
          <w:rFonts w:ascii="Arial" w:eastAsia="Times New Roman" w:hAnsi="Arial" w:cs="Arial"/>
          <w:lang w:eastAsia="en-GB"/>
        </w:rPr>
      </w:pPr>
      <w:r>
        <w:rPr>
          <w:rFonts w:ascii="Arial" w:eastAsia="Times New Roman" w:hAnsi="Arial" w:cs="Arial"/>
          <w:lang w:eastAsia="en-GB"/>
        </w:rPr>
        <w:lastRenderedPageBreak/>
        <w:t xml:space="preserve">The themes of last year: </w:t>
      </w:r>
      <w:r w:rsidRPr="00DD0281">
        <w:rPr>
          <w:rFonts w:ascii="Arial" w:eastAsia="Times New Roman" w:hAnsi="Arial" w:cs="Arial"/>
          <w:b/>
          <w:bCs/>
          <w:lang w:eastAsia="en-GB"/>
        </w:rPr>
        <w:t>Pandemic logistics impacts, Sustainability, Digitization</w:t>
      </w:r>
      <w:r>
        <w:rPr>
          <w:rFonts w:ascii="Arial" w:eastAsia="Times New Roman" w:hAnsi="Arial" w:cs="Arial"/>
          <w:lang w:eastAsia="en-GB"/>
        </w:rPr>
        <w:t xml:space="preserve">. Put these materials in separate web folders with links to the folders and the indexed contents. (It would show CILT does work </w:t>
      </w:r>
      <w:r w:rsidR="003849CB">
        <w:rPr>
          <w:rFonts w:ascii="Arial" w:eastAsia="Times New Roman" w:hAnsi="Arial" w:cs="Arial"/>
          <w:lang w:eastAsia="en-GB"/>
        </w:rPr>
        <w:t xml:space="preserve">internationally and content may be of </w:t>
      </w:r>
      <w:r w:rsidR="00DD0281">
        <w:rPr>
          <w:rFonts w:ascii="Arial" w:eastAsia="Times New Roman" w:hAnsi="Arial" w:cs="Arial"/>
          <w:lang w:eastAsia="en-GB"/>
        </w:rPr>
        <w:t xml:space="preserve">considerable </w:t>
      </w:r>
      <w:r w:rsidR="003849CB">
        <w:rPr>
          <w:rFonts w:ascii="Arial" w:eastAsia="Times New Roman" w:hAnsi="Arial" w:cs="Arial"/>
          <w:lang w:eastAsia="en-GB"/>
        </w:rPr>
        <w:t>interest to new members</w:t>
      </w:r>
      <w:r w:rsidR="00DD0281">
        <w:rPr>
          <w:rFonts w:ascii="Arial" w:eastAsia="Times New Roman" w:hAnsi="Arial" w:cs="Arial"/>
          <w:lang w:eastAsia="en-GB"/>
        </w:rPr>
        <w:t>, current members, students etc</w:t>
      </w:r>
      <w:r w:rsidR="003849CB">
        <w:rPr>
          <w:rFonts w:ascii="Arial" w:eastAsia="Times New Roman" w:hAnsi="Arial" w:cs="Arial"/>
          <w:lang w:eastAsia="en-GB"/>
        </w:rPr>
        <w:t xml:space="preserve">) </w:t>
      </w:r>
    </w:p>
    <w:p w14:paraId="311DBAE5" w14:textId="714FE313" w:rsidR="003849CB" w:rsidRDefault="003849CB" w:rsidP="006C5BDA">
      <w:pPr>
        <w:pStyle w:val="ListParagraph"/>
        <w:numPr>
          <w:ilvl w:val="0"/>
          <w:numId w:val="3"/>
        </w:numPr>
        <w:rPr>
          <w:rFonts w:ascii="Arial" w:eastAsia="Times New Roman" w:hAnsi="Arial" w:cs="Arial"/>
          <w:lang w:eastAsia="en-GB"/>
        </w:rPr>
      </w:pPr>
      <w:r>
        <w:rPr>
          <w:rFonts w:ascii="Arial" w:eastAsia="Times New Roman" w:hAnsi="Arial" w:cs="Arial"/>
          <w:lang w:eastAsia="en-GB"/>
        </w:rPr>
        <w:t xml:space="preserve">The idea of a CILT International News Letter, where </w:t>
      </w:r>
      <w:r w:rsidR="00DD0281">
        <w:rPr>
          <w:rFonts w:ascii="Arial" w:eastAsia="Times New Roman" w:hAnsi="Arial" w:cs="Arial"/>
          <w:lang w:eastAsia="en-GB"/>
        </w:rPr>
        <w:t xml:space="preserve">say </w:t>
      </w:r>
      <w:r>
        <w:rPr>
          <w:rFonts w:ascii="Arial" w:eastAsia="Times New Roman" w:hAnsi="Arial" w:cs="Arial"/>
          <w:lang w:eastAsia="en-GB"/>
        </w:rPr>
        <w:t xml:space="preserve">8 countries per quarter write </w:t>
      </w:r>
      <w:r w:rsidR="00DD0281">
        <w:rPr>
          <w:rFonts w:ascii="Arial" w:eastAsia="Times New Roman" w:hAnsi="Arial" w:cs="Arial"/>
          <w:lang w:eastAsia="en-GB"/>
        </w:rPr>
        <w:t xml:space="preserve">an article </w:t>
      </w:r>
      <w:r>
        <w:rPr>
          <w:rFonts w:ascii="Arial" w:eastAsia="Times New Roman" w:hAnsi="Arial" w:cs="Arial"/>
          <w:lang w:eastAsia="en-GB"/>
        </w:rPr>
        <w:t>about what is happening in their country</w:t>
      </w:r>
      <w:r w:rsidR="00DD0281">
        <w:rPr>
          <w:rFonts w:ascii="Arial" w:eastAsia="Times New Roman" w:hAnsi="Arial" w:cs="Arial"/>
          <w:lang w:eastAsia="en-GB"/>
        </w:rPr>
        <w:t>,</w:t>
      </w:r>
      <w:r>
        <w:rPr>
          <w:rFonts w:ascii="Arial" w:eastAsia="Times New Roman" w:hAnsi="Arial" w:cs="Arial"/>
          <w:lang w:eastAsia="en-GB"/>
        </w:rPr>
        <w:t xml:space="preserve"> in the fields of Transport and Logistics. This equates to just one update per annum for each country branch. Hardly an onerous task. It would be of great interest to all CILT branches to know what is happening in the ‘brother</w:t>
      </w:r>
      <w:r w:rsidR="00C27F4A">
        <w:rPr>
          <w:rFonts w:ascii="Arial" w:eastAsia="Times New Roman" w:hAnsi="Arial" w:cs="Arial"/>
          <w:lang w:eastAsia="en-GB"/>
        </w:rPr>
        <w:t>/sister</w:t>
      </w:r>
      <w:r>
        <w:rPr>
          <w:rFonts w:ascii="Arial" w:eastAsia="Times New Roman" w:hAnsi="Arial" w:cs="Arial"/>
          <w:lang w:eastAsia="en-GB"/>
        </w:rPr>
        <w:t>’ branches.</w:t>
      </w:r>
    </w:p>
    <w:p w14:paraId="0A9F3CF3" w14:textId="77777777" w:rsidR="006C5BDA" w:rsidRDefault="006C5BDA" w:rsidP="005C6ACD">
      <w:pPr>
        <w:rPr>
          <w:rFonts w:ascii="Arial" w:eastAsia="Times New Roman" w:hAnsi="Arial" w:cs="Arial"/>
          <w:lang w:eastAsia="en-GB"/>
        </w:rPr>
      </w:pPr>
    </w:p>
    <w:p w14:paraId="1D346FA8" w14:textId="77777777" w:rsidR="00C27F4A" w:rsidRPr="000B521D" w:rsidRDefault="00C27F4A" w:rsidP="00C27F4A">
      <w:pPr>
        <w:rPr>
          <w:rFonts w:ascii="Arial" w:hAnsi="Arial" w:cs="Arial"/>
          <w:b/>
          <w:bCs/>
        </w:rPr>
      </w:pPr>
      <w:r>
        <w:rPr>
          <w:rFonts w:ascii="Arial" w:hAnsi="Arial" w:cs="Arial"/>
          <w:b/>
          <w:bCs/>
        </w:rPr>
        <w:t xml:space="preserve">New Zealand </w:t>
      </w:r>
      <w:r w:rsidRPr="000B521D">
        <w:rPr>
          <w:rFonts w:ascii="Arial" w:hAnsi="Arial" w:cs="Arial"/>
          <w:b/>
          <w:bCs/>
        </w:rPr>
        <w:t>Report</w:t>
      </w:r>
    </w:p>
    <w:p w14:paraId="7FAC45F0" w14:textId="77777777" w:rsidR="00C27F4A" w:rsidRDefault="00C27F4A" w:rsidP="00C27F4A">
      <w:pPr>
        <w:rPr>
          <w:rFonts w:ascii="Arial" w:hAnsi="Arial" w:cs="Arial"/>
        </w:rPr>
      </w:pPr>
    </w:p>
    <w:p w14:paraId="2DF855F0" w14:textId="77777777" w:rsidR="00C27F4A" w:rsidRDefault="00C27F4A" w:rsidP="00C27F4A">
      <w:pPr>
        <w:spacing w:line="240" w:lineRule="exact"/>
        <w:rPr>
          <w:rFonts w:ascii="Arial" w:hAnsi="Arial" w:cs="Arial"/>
        </w:rPr>
      </w:pPr>
      <w:r>
        <w:rPr>
          <w:rFonts w:ascii="Arial" w:hAnsi="Arial" w:cs="Arial"/>
          <w:b/>
          <w:bCs/>
        </w:rPr>
        <w:t>President</w:t>
      </w:r>
      <w:r w:rsidRPr="000B521D">
        <w:rPr>
          <w:rFonts w:ascii="Arial" w:hAnsi="Arial" w:cs="Arial"/>
          <w:b/>
          <w:bCs/>
        </w:rPr>
        <w:t>:</w:t>
      </w:r>
      <w:r>
        <w:rPr>
          <w:rFonts w:ascii="Arial" w:hAnsi="Arial" w:cs="Arial"/>
        </w:rPr>
        <w:t xml:space="preserve"> Keith Robinson</w:t>
      </w:r>
    </w:p>
    <w:p w14:paraId="2B05B028" w14:textId="77777777" w:rsidR="00C27F4A" w:rsidRDefault="00C27F4A" w:rsidP="00C27F4A">
      <w:pPr>
        <w:spacing w:line="240" w:lineRule="exact"/>
        <w:rPr>
          <w:rFonts w:ascii="Arial" w:hAnsi="Arial" w:cs="Arial"/>
          <w:u w:val="single"/>
        </w:rPr>
      </w:pPr>
    </w:p>
    <w:p w14:paraId="1443AB73" w14:textId="77777777" w:rsidR="00C27F4A" w:rsidRPr="000B521D" w:rsidRDefault="00C27F4A" w:rsidP="00C27F4A">
      <w:pPr>
        <w:spacing w:line="240" w:lineRule="exact"/>
        <w:rPr>
          <w:rFonts w:ascii="Arial" w:hAnsi="Arial" w:cs="Arial"/>
          <w:u w:val="single"/>
        </w:rPr>
      </w:pPr>
    </w:p>
    <w:p w14:paraId="0315281B" w14:textId="77777777" w:rsidR="00C27F4A" w:rsidRPr="000B521D" w:rsidRDefault="00C27F4A" w:rsidP="00C27F4A">
      <w:pPr>
        <w:spacing w:line="240" w:lineRule="exact"/>
        <w:rPr>
          <w:rFonts w:ascii="Arial" w:hAnsi="Arial" w:cs="Arial"/>
          <w:b/>
          <w:bCs/>
        </w:rPr>
      </w:pPr>
      <w:r>
        <w:rPr>
          <w:rFonts w:ascii="Arial" w:hAnsi="Arial" w:cs="Arial"/>
          <w:b/>
          <w:bCs/>
        </w:rPr>
        <w:t>Issues</w:t>
      </w:r>
      <w:r w:rsidRPr="000B521D">
        <w:rPr>
          <w:rFonts w:ascii="Arial" w:hAnsi="Arial" w:cs="Arial"/>
          <w:b/>
          <w:bCs/>
        </w:rPr>
        <w:t>:</w:t>
      </w:r>
    </w:p>
    <w:p w14:paraId="5DB058AB" w14:textId="77777777" w:rsidR="00C27F4A" w:rsidRDefault="00C27F4A" w:rsidP="00C27F4A">
      <w:pPr>
        <w:pStyle w:val="ListParagraph"/>
        <w:numPr>
          <w:ilvl w:val="0"/>
          <w:numId w:val="2"/>
        </w:numPr>
        <w:spacing w:line="240" w:lineRule="exact"/>
        <w:rPr>
          <w:rFonts w:ascii="Arial" w:hAnsi="Arial" w:cs="Arial"/>
        </w:rPr>
      </w:pPr>
      <w:r>
        <w:rPr>
          <w:rFonts w:ascii="Arial" w:hAnsi="Arial" w:cs="Arial"/>
        </w:rPr>
        <w:t>Members’ work demands and pressures have been significantly affected by COVID such that Section committees are struggling to find much time for CILT matters</w:t>
      </w:r>
    </w:p>
    <w:p w14:paraId="51466F30" w14:textId="23251683" w:rsidR="00C27F4A" w:rsidRDefault="00C27F4A" w:rsidP="00C27F4A">
      <w:pPr>
        <w:pStyle w:val="ListParagraph"/>
        <w:numPr>
          <w:ilvl w:val="0"/>
          <w:numId w:val="2"/>
        </w:numPr>
        <w:spacing w:line="240" w:lineRule="exact"/>
        <w:rPr>
          <w:rFonts w:ascii="Arial" w:hAnsi="Arial" w:cs="Arial"/>
        </w:rPr>
      </w:pPr>
      <w:r>
        <w:rPr>
          <w:rFonts w:ascii="Arial" w:hAnsi="Arial" w:cs="Arial"/>
        </w:rPr>
        <w:t xml:space="preserve">Tuesday 8 Feb saw NZ’s own Freedom Convoy in the capital, Wellington.  Government mandates have had significant impacts on workers, </w:t>
      </w:r>
      <w:proofErr w:type="gramStart"/>
      <w:r>
        <w:rPr>
          <w:rFonts w:ascii="Arial" w:hAnsi="Arial" w:cs="Arial"/>
        </w:rPr>
        <w:t>jobs</w:t>
      </w:r>
      <w:proofErr w:type="gramEnd"/>
      <w:r>
        <w:rPr>
          <w:rFonts w:ascii="Arial" w:hAnsi="Arial" w:cs="Arial"/>
        </w:rPr>
        <w:t xml:space="preserve"> and morale.</w:t>
      </w:r>
    </w:p>
    <w:p w14:paraId="60DD5D41" w14:textId="2F50CAC1" w:rsidR="002B72D5" w:rsidRDefault="002B72D5" w:rsidP="00C27F4A">
      <w:pPr>
        <w:pStyle w:val="ListParagraph"/>
        <w:numPr>
          <w:ilvl w:val="0"/>
          <w:numId w:val="2"/>
        </w:numPr>
        <w:spacing w:line="240" w:lineRule="exact"/>
        <w:rPr>
          <w:rFonts w:ascii="Arial" w:hAnsi="Arial" w:cs="Arial"/>
        </w:rPr>
      </w:pPr>
      <w:r>
        <w:rPr>
          <w:rFonts w:ascii="Arial" w:hAnsi="Arial" w:cs="Arial"/>
        </w:rPr>
        <w:t>Continuing issues with the supply chain mainly externally</w:t>
      </w:r>
    </w:p>
    <w:p w14:paraId="162477D4" w14:textId="77777777" w:rsidR="00C27F4A" w:rsidRDefault="00C27F4A" w:rsidP="00C27F4A">
      <w:pPr>
        <w:pStyle w:val="ListParagraph"/>
        <w:numPr>
          <w:ilvl w:val="0"/>
          <w:numId w:val="2"/>
        </w:numPr>
        <w:spacing w:line="240" w:lineRule="exact"/>
        <w:rPr>
          <w:rFonts w:ascii="Arial" w:hAnsi="Arial" w:cs="Arial"/>
        </w:rPr>
      </w:pPr>
      <w:r>
        <w:rPr>
          <w:rFonts w:ascii="Arial" w:hAnsi="Arial" w:cs="Arial"/>
        </w:rPr>
        <w:t>COVID has restricted the ability to hold events larger than 100 people (such as for our annual Awards Dinner)</w:t>
      </w:r>
    </w:p>
    <w:p w14:paraId="1015CF5E" w14:textId="77777777" w:rsidR="00C27F4A" w:rsidRDefault="00C27F4A" w:rsidP="00C27F4A">
      <w:pPr>
        <w:pStyle w:val="ListParagraph"/>
        <w:spacing w:line="240" w:lineRule="exact"/>
        <w:ind w:left="420"/>
        <w:rPr>
          <w:rFonts w:ascii="Arial" w:hAnsi="Arial" w:cs="Arial"/>
        </w:rPr>
      </w:pPr>
    </w:p>
    <w:p w14:paraId="2FC10A56" w14:textId="77777777" w:rsidR="00C27F4A" w:rsidRDefault="00C27F4A" w:rsidP="00C27F4A">
      <w:pPr>
        <w:pStyle w:val="ListParagraph"/>
        <w:spacing w:line="240" w:lineRule="exact"/>
        <w:ind w:left="420"/>
        <w:rPr>
          <w:rFonts w:ascii="Arial" w:hAnsi="Arial" w:cs="Arial"/>
        </w:rPr>
      </w:pPr>
    </w:p>
    <w:p w14:paraId="1BB66022" w14:textId="77777777" w:rsidR="00C27F4A" w:rsidRDefault="00C27F4A" w:rsidP="00C27F4A">
      <w:pPr>
        <w:spacing w:line="240" w:lineRule="exact"/>
        <w:ind w:left="60"/>
        <w:rPr>
          <w:rFonts w:ascii="Arial" w:eastAsia="Times New Roman" w:hAnsi="Arial" w:cs="Arial"/>
          <w:b/>
          <w:bCs/>
          <w:lang w:eastAsia="en-GB"/>
        </w:rPr>
      </w:pPr>
      <w:r w:rsidRPr="00A16FD6">
        <w:rPr>
          <w:rFonts w:ascii="Arial" w:eastAsia="Times New Roman" w:hAnsi="Arial" w:cs="Arial"/>
          <w:b/>
          <w:bCs/>
          <w:lang w:eastAsia="en-GB"/>
        </w:rPr>
        <w:t>Challenges:</w:t>
      </w:r>
    </w:p>
    <w:p w14:paraId="3E92B87E" w14:textId="77777777" w:rsidR="00C27F4A" w:rsidRDefault="00C27F4A" w:rsidP="00C27F4A">
      <w:pPr>
        <w:pStyle w:val="ListParagraph"/>
        <w:numPr>
          <w:ilvl w:val="0"/>
          <w:numId w:val="2"/>
        </w:numPr>
        <w:spacing w:line="240" w:lineRule="exact"/>
        <w:rPr>
          <w:rFonts w:ascii="Arial" w:hAnsi="Arial" w:cs="Arial"/>
        </w:rPr>
      </w:pPr>
      <w:r>
        <w:rPr>
          <w:rFonts w:ascii="Arial" w:hAnsi="Arial" w:cs="Arial"/>
        </w:rPr>
        <w:t>General reticence of NZ public to attend events with Omicron now appearing in the country – especially with older members.</w:t>
      </w:r>
    </w:p>
    <w:p w14:paraId="1DBC7FD5" w14:textId="1ADA53BD" w:rsidR="00C27F4A" w:rsidRDefault="00C27F4A" w:rsidP="00C27F4A">
      <w:pPr>
        <w:pStyle w:val="ListParagraph"/>
        <w:numPr>
          <w:ilvl w:val="0"/>
          <w:numId w:val="2"/>
        </w:numPr>
        <w:spacing w:line="240" w:lineRule="exact"/>
        <w:rPr>
          <w:rFonts w:ascii="Arial" w:hAnsi="Arial" w:cs="Arial"/>
        </w:rPr>
      </w:pPr>
      <w:r>
        <w:rPr>
          <w:rFonts w:ascii="Arial" w:hAnsi="Arial" w:cs="Arial"/>
        </w:rPr>
        <w:t xml:space="preserve">Last three </w:t>
      </w:r>
      <w:r w:rsidR="00812F74">
        <w:rPr>
          <w:rFonts w:ascii="Arial" w:hAnsi="Arial" w:cs="Arial"/>
        </w:rPr>
        <w:t xml:space="preserve">CILT </w:t>
      </w:r>
      <w:r>
        <w:rPr>
          <w:rFonts w:ascii="Arial" w:hAnsi="Arial" w:cs="Arial"/>
        </w:rPr>
        <w:t>large events in NZ have been cancelled due to Government constraints</w:t>
      </w:r>
    </w:p>
    <w:p w14:paraId="6380E1D9" w14:textId="6917E8F5" w:rsidR="00C27F4A" w:rsidRDefault="00C27F4A" w:rsidP="00C27F4A">
      <w:pPr>
        <w:pStyle w:val="ListParagraph"/>
        <w:numPr>
          <w:ilvl w:val="0"/>
          <w:numId w:val="2"/>
        </w:numPr>
        <w:spacing w:line="240" w:lineRule="exact"/>
        <w:rPr>
          <w:rFonts w:ascii="Arial" w:hAnsi="Arial" w:cs="Arial"/>
        </w:rPr>
      </w:pPr>
      <w:r>
        <w:rPr>
          <w:rFonts w:ascii="Arial" w:hAnsi="Arial" w:cs="Arial"/>
        </w:rPr>
        <w:t>Need more on-line events, but this requires time to prepare.</w:t>
      </w:r>
    </w:p>
    <w:p w14:paraId="5550DC5D" w14:textId="0EE0C6F8" w:rsidR="00692D8E" w:rsidRDefault="00970506" w:rsidP="00C27F4A">
      <w:pPr>
        <w:pStyle w:val="ListParagraph"/>
        <w:numPr>
          <w:ilvl w:val="0"/>
          <w:numId w:val="2"/>
        </w:numPr>
        <w:spacing w:line="240" w:lineRule="exact"/>
        <w:rPr>
          <w:rFonts w:ascii="Arial" w:hAnsi="Arial" w:cs="Arial"/>
        </w:rPr>
      </w:pPr>
      <w:r>
        <w:rPr>
          <w:rFonts w:ascii="Arial" w:hAnsi="Arial" w:cs="Arial"/>
        </w:rPr>
        <w:t xml:space="preserve">Limited staff resources in </w:t>
      </w:r>
      <w:r w:rsidR="00D81946">
        <w:rPr>
          <w:rFonts w:ascii="Arial" w:hAnsi="Arial" w:cs="Arial"/>
        </w:rPr>
        <w:t xml:space="preserve">CILT NZ to respond to </w:t>
      </w:r>
      <w:proofErr w:type="gramStart"/>
      <w:r w:rsidR="00D81946">
        <w:rPr>
          <w:rFonts w:ascii="Arial" w:hAnsi="Arial" w:cs="Arial"/>
        </w:rPr>
        <w:t>International</w:t>
      </w:r>
      <w:proofErr w:type="gramEnd"/>
      <w:r w:rsidR="00D81946">
        <w:rPr>
          <w:rFonts w:ascii="Arial" w:hAnsi="Arial" w:cs="Arial"/>
        </w:rPr>
        <w:t xml:space="preserve"> </w:t>
      </w:r>
      <w:r w:rsidR="00BE2417">
        <w:rPr>
          <w:rFonts w:ascii="Arial" w:hAnsi="Arial" w:cs="Arial"/>
        </w:rPr>
        <w:t>requests</w:t>
      </w:r>
    </w:p>
    <w:p w14:paraId="62652902" w14:textId="77777777" w:rsidR="00C27F4A" w:rsidRDefault="00C27F4A" w:rsidP="00C27F4A">
      <w:pPr>
        <w:spacing w:line="240" w:lineRule="exact"/>
        <w:ind w:left="60"/>
        <w:rPr>
          <w:rFonts w:ascii="Arial" w:hAnsi="Arial" w:cs="Arial"/>
          <w:b/>
          <w:bCs/>
        </w:rPr>
      </w:pPr>
    </w:p>
    <w:p w14:paraId="5DE31022" w14:textId="77777777" w:rsidR="00C27F4A" w:rsidRPr="00250A01" w:rsidRDefault="00C27F4A" w:rsidP="00C27F4A">
      <w:pPr>
        <w:spacing w:line="240" w:lineRule="exact"/>
        <w:ind w:left="60"/>
        <w:rPr>
          <w:rFonts w:ascii="Arial" w:hAnsi="Arial" w:cs="Arial"/>
          <w:b/>
          <w:bCs/>
        </w:rPr>
      </w:pPr>
    </w:p>
    <w:p w14:paraId="6AEEE375" w14:textId="77777777" w:rsidR="00C27F4A" w:rsidRPr="00250A01" w:rsidRDefault="00C27F4A" w:rsidP="00C27F4A">
      <w:pPr>
        <w:rPr>
          <w:rFonts w:ascii="Arial" w:eastAsia="Times New Roman" w:hAnsi="Arial" w:cs="Arial"/>
          <w:b/>
          <w:bCs/>
          <w:lang w:eastAsia="en-GB"/>
        </w:rPr>
      </w:pPr>
      <w:r w:rsidRPr="00250A01">
        <w:rPr>
          <w:rFonts w:ascii="Arial" w:eastAsia="Times New Roman" w:hAnsi="Arial" w:cs="Arial"/>
          <w:b/>
          <w:bCs/>
          <w:lang w:eastAsia="en-GB"/>
        </w:rPr>
        <w:t>Opportunities:</w:t>
      </w:r>
    </w:p>
    <w:p w14:paraId="6998EA0D" w14:textId="6B2C7ADD" w:rsidR="00C27F4A" w:rsidRDefault="00C27F4A" w:rsidP="00C27F4A">
      <w:pPr>
        <w:pStyle w:val="ListParagraph"/>
        <w:numPr>
          <w:ilvl w:val="0"/>
          <w:numId w:val="2"/>
        </w:numPr>
        <w:rPr>
          <w:rFonts w:ascii="Arial" w:eastAsia="Times New Roman" w:hAnsi="Arial" w:cs="Arial"/>
          <w:lang w:eastAsia="en-GB"/>
        </w:rPr>
      </w:pPr>
      <w:r>
        <w:rPr>
          <w:rFonts w:ascii="Arial" w:eastAsia="Times New Roman" w:hAnsi="Arial" w:cs="Arial"/>
          <w:lang w:eastAsia="en-GB"/>
        </w:rPr>
        <w:t>NZ border re-opens with Australia on 27</w:t>
      </w:r>
      <w:r w:rsidRPr="00B54F51">
        <w:rPr>
          <w:rFonts w:ascii="Arial" w:eastAsia="Times New Roman" w:hAnsi="Arial" w:cs="Arial"/>
          <w:vertAlign w:val="superscript"/>
          <w:lang w:eastAsia="en-GB"/>
        </w:rPr>
        <w:t>th</w:t>
      </w:r>
      <w:r>
        <w:rPr>
          <w:rFonts w:ascii="Arial" w:eastAsia="Times New Roman" w:hAnsi="Arial" w:cs="Arial"/>
          <w:lang w:eastAsia="en-GB"/>
        </w:rPr>
        <w:t xml:space="preserve"> February which could result in a more positive attitude within the country.</w:t>
      </w:r>
    </w:p>
    <w:p w14:paraId="2A57D9F4" w14:textId="77777777" w:rsidR="00C27F4A" w:rsidRDefault="00C27F4A" w:rsidP="00C27F4A">
      <w:pPr>
        <w:pStyle w:val="ListParagraph"/>
        <w:numPr>
          <w:ilvl w:val="0"/>
          <w:numId w:val="2"/>
        </w:numPr>
        <w:rPr>
          <w:rFonts w:ascii="Arial" w:eastAsia="Times New Roman" w:hAnsi="Arial" w:cs="Arial"/>
          <w:lang w:eastAsia="en-GB"/>
        </w:rPr>
      </w:pPr>
      <w:r>
        <w:rPr>
          <w:rFonts w:ascii="Arial" w:eastAsia="Times New Roman" w:hAnsi="Arial" w:cs="Arial"/>
          <w:lang w:eastAsia="en-GB"/>
        </w:rPr>
        <w:t xml:space="preserve">CILT NZ had a slight increase in membership last year.  Working with corporates </w:t>
      </w:r>
      <w:proofErr w:type="gramStart"/>
      <w:r>
        <w:rPr>
          <w:rFonts w:ascii="Arial" w:eastAsia="Times New Roman" w:hAnsi="Arial" w:cs="Arial"/>
          <w:lang w:eastAsia="en-GB"/>
        </w:rPr>
        <w:t>in an attempt to</w:t>
      </w:r>
      <w:proofErr w:type="gramEnd"/>
      <w:r>
        <w:rPr>
          <w:rFonts w:ascii="Arial" w:eastAsia="Times New Roman" w:hAnsi="Arial" w:cs="Arial"/>
          <w:lang w:eastAsia="en-GB"/>
        </w:rPr>
        <w:t xml:space="preserve"> increase further.</w:t>
      </w:r>
    </w:p>
    <w:p w14:paraId="07512855" w14:textId="44CB4437" w:rsidR="00C27F4A" w:rsidRDefault="00C27F4A" w:rsidP="00C27F4A">
      <w:pPr>
        <w:pStyle w:val="ListParagraph"/>
        <w:numPr>
          <w:ilvl w:val="0"/>
          <w:numId w:val="2"/>
        </w:numPr>
        <w:rPr>
          <w:rFonts w:ascii="Arial" w:eastAsia="Times New Roman" w:hAnsi="Arial" w:cs="Arial"/>
          <w:lang w:eastAsia="en-GB"/>
        </w:rPr>
      </w:pPr>
      <w:r>
        <w:rPr>
          <w:rFonts w:ascii="Arial" w:eastAsia="Times New Roman" w:hAnsi="Arial" w:cs="Arial"/>
          <w:lang w:eastAsia="en-GB"/>
        </w:rPr>
        <w:t>Have set the date for our October Awards Dinner to be before the International Convention in Perth – to support their event.</w:t>
      </w:r>
    </w:p>
    <w:p w14:paraId="4504C18E" w14:textId="1A22C211" w:rsidR="00812F74" w:rsidRDefault="00812F74" w:rsidP="00C27F4A">
      <w:pPr>
        <w:pStyle w:val="ListParagraph"/>
        <w:numPr>
          <w:ilvl w:val="0"/>
          <w:numId w:val="2"/>
        </w:numPr>
        <w:rPr>
          <w:rFonts w:ascii="Arial" w:eastAsia="Times New Roman" w:hAnsi="Arial" w:cs="Arial"/>
          <w:lang w:eastAsia="en-GB"/>
        </w:rPr>
      </w:pPr>
      <w:r>
        <w:rPr>
          <w:rFonts w:ascii="Arial" w:eastAsia="Times New Roman" w:hAnsi="Arial" w:cs="Arial"/>
          <w:lang w:eastAsia="en-GB"/>
        </w:rPr>
        <w:t>Very appreciative of CILT Australia sharing much of their on-line activity with CILT NZ and Fiji</w:t>
      </w:r>
    </w:p>
    <w:p w14:paraId="0887E708" w14:textId="77777777" w:rsidR="00970506" w:rsidRDefault="00970506" w:rsidP="00970506">
      <w:pPr>
        <w:pStyle w:val="ListParagraph"/>
        <w:ind w:left="420"/>
        <w:rPr>
          <w:rFonts w:ascii="Arial" w:eastAsia="Times New Roman" w:hAnsi="Arial" w:cs="Arial"/>
          <w:lang w:eastAsia="en-GB"/>
        </w:rPr>
      </w:pPr>
    </w:p>
    <w:p w14:paraId="6012B3B4" w14:textId="487E85DA" w:rsidR="00970506" w:rsidRPr="00970506" w:rsidRDefault="00970506" w:rsidP="00970506">
      <w:pPr>
        <w:ind w:left="60"/>
        <w:rPr>
          <w:rFonts w:ascii="Arial" w:eastAsia="Times New Roman" w:hAnsi="Arial" w:cs="Arial"/>
          <w:b/>
          <w:bCs/>
          <w:lang w:eastAsia="en-GB"/>
        </w:rPr>
      </w:pPr>
      <w:r>
        <w:rPr>
          <w:rFonts w:ascii="Arial" w:eastAsia="Times New Roman" w:hAnsi="Arial" w:cs="Arial"/>
          <w:b/>
          <w:bCs/>
          <w:lang w:eastAsia="en-GB"/>
        </w:rPr>
        <w:t>Support</w:t>
      </w:r>
    </w:p>
    <w:p w14:paraId="427BB754" w14:textId="4DA5C8DE" w:rsidR="00692D8E" w:rsidRDefault="00692D8E" w:rsidP="00C27F4A">
      <w:pPr>
        <w:pStyle w:val="ListParagraph"/>
        <w:numPr>
          <w:ilvl w:val="0"/>
          <w:numId w:val="2"/>
        </w:numPr>
        <w:rPr>
          <w:rFonts w:ascii="Arial" w:eastAsia="Times New Roman" w:hAnsi="Arial" w:cs="Arial"/>
          <w:lang w:eastAsia="en-GB"/>
        </w:rPr>
      </w:pPr>
      <w:r>
        <w:rPr>
          <w:rFonts w:ascii="Arial" w:eastAsia="Times New Roman" w:hAnsi="Arial" w:cs="Arial"/>
          <w:lang w:eastAsia="en-GB"/>
        </w:rPr>
        <w:t xml:space="preserve">Put key articles from the </w:t>
      </w:r>
      <w:proofErr w:type="spellStart"/>
      <w:r>
        <w:rPr>
          <w:rFonts w:ascii="Arial" w:eastAsia="Times New Roman" w:hAnsi="Arial" w:cs="Arial"/>
          <w:lang w:eastAsia="en-GB"/>
        </w:rPr>
        <w:t>Whats</w:t>
      </w:r>
      <w:proofErr w:type="spellEnd"/>
      <w:r>
        <w:rPr>
          <w:rFonts w:ascii="Arial" w:eastAsia="Times New Roman" w:hAnsi="Arial" w:cs="Arial"/>
          <w:lang w:eastAsia="en-GB"/>
        </w:rPr>
        <w:t xml:space="preserve"> App group</w:t>
      </w:r>
      <w:r w:rsidR="00970506">
        <w:rPr>
          <w:rFonts w:ascii="Arial" w:eastAsia="Times New Roman" w:hAnsi="Arial" w:cs="Arial"/>
          <w:lang w:eastAsia="en-GB"/>
        </w:rPr>
        <w:t xml:space="preserve"> into general circulation (</w:t>
      </w:r>
      <w:proofErr w:type="spellStart"/>
      <w:proofErr w:type="gramStart"/>
      <w:r w:rsidR="00970506">
        <w:rPr>
          <w:rFonts w:ascii="Arial" w:eastAsia="Times New Roman" w:hAnsi="Arial" w:cs="Arial"/>
          <w:lang w:eastAsia="en-GB"/>
        </w:rPr>
        <w:t>eg</w:t>
      </w:r>
      <w:proofErr w:type="spellEnd"/>
      <w:proofErr w:type="gramEnd"/>
      <w:r w:rsidR="00970506">
        <w:rPr>
          <w:rFonts w:ascii="Arial" w:eastAsia="Times New Roman" w:hAnsi="Arial" w:cs="Arial"/>
          <w:lang w:eastAsia="en-GB"/>
        </w:rPr>
        <w:t xml:space="preserve"> the Maersk/ freight forwarder issue) </w:t>
      </w:r>
    </w:p>
    <w:p w14:paraId="4F84EB51" w14:textId="77777777" w:rsidR="00C27F4A" w:rsidRDefault="00C27F4A" w:rsidP="00C27F4A">
      <w:pPr>
        <w:rPr>
          <w:rFonts w:ascii="Arial" w:eastAsia="Times New Roman" w:hAnsi="Arial" w:cs="Arial"/>
          <w:b/>
          <w:bCs/>
          <w:lang w:eastAsia="en-GB"/>
        </w:rPr>
      </w:pPr>
    </w:p>
    <w:p w14:paraId="3944633C" w14:textId="77777777" w:rsidR="00C27F4A" w:rsidRDefault="00C27F4A" w:rsidP="00C27F4A">
      <w:pPr>
        <w:rPr>
          <w:rFonts w:ascii="Arial" w:eastAsia="Times New Roman" w:hAnsi="Arial" w:cs="Arial"/>
          <w:b/>
          <w:bCs/>
          <w:lang w:eastAsia="en-GB"/>
        </w:rPr>
      </w:pPr>
    </w:p>
    <w:p w14:paraId="4B5D4BC9" w14:textId="77777777" w:rsidR="00C27F4A" w:rsidRDefault="00C27F4A" w:rsidP="00C27F4A">
      <w:pPr>
        <w:rPr>
          <w:rFonts w:ascii="Arial" w:hAnsi="Arial" w:cs="Arial"/>
        </w:rPr>
      </w:pPr>
    </w:p>
    <w:p w14:paraId="55313B9B" w14:textId="77777777" w:rsidR="00C27F4A" w:rsidRDefault="00C27F4A" w:rsidP="00C27F4A">
      <w:pPr>
        <w:rPr>
          <w:rFonts w:ascii="Arial" w:eastAsia="Times New Roman" w:hAnsi="Arial" w:cs="Arial"/>
          <w:lang w:eastAsia="en-GB"/>
        </w:rPr>
      </w:pPr>
    </w:p>
    <w:p w14:paraId="5CC87E20" w14:textId="77777777" w:rsidR="00C27F4A" w:rsidRPr="005C6ACD" w:rsidRDefault="00C27F4A" w:rsidP="00C27F4A">
      <w:pPr>
        <w:rPr>
          <w:rFonts w:ascii="Arial" w:hAnsi="Arial" w:cs="Arial"/>
        </w:rPr>
      </w:pPr>
    </w:p>
    <w:p w14:paraId="30DE223F" w14:textId="77777777" w:rsidR="005C6ACD" w:rsidRPr="005C6ACD" w:rsidRDefault="005C6ACD" w:rsidP="005C6ACD">
      <w:pPr>
        <w:rPr>
          <w:rFonts w:ascii="Arial" w:hAnsi="Arial" w:cs="Arial"/>
        </w:rPr>
      </w:pPr>
    </w:p>
    <w:sectPr w:rsidR="005C6ACD" w:rsidRPr="005C6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3666"/>
    <w:multiLevelType w:val="hybridMultilevel"/>
    <w:tmpl w:val="828CB1A0"/>
    <w:lvl w:ilvl="0" w:tplc="7E224FC4">
      <w:start w:val="3"/>
      <w:numFmt w:val="bullet"/>
      <w:lvlText w:val="-"/>
      <w:lvlJc w:val="left"/>
      <w:pPr>
        <w:ind w:left="420" w:hanging="360"/>
      </w:pPr>
      <w:rPr>
        <w:rFonts w:ascii="Arial" w:eastAsiaTheme="minorHAns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730D0C09"/>
    <w:multiLevelType w:val="multilevel"/>
    <w:tmpl w:val="C814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82514"/>
    <w:multiLevelType w:val="hybridMultilevel"/>
    <w:tmpl w:val="C29698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947"/>
    <w:rsid w:val="00041817"/>
    <w:rsid w:val="000B521D"/>
    <w:rsid w:val="00206947"/>
    <w:rsid w:val="00250A01"/>
    <w:rsid w:val="002B72D5"/>
    <w:rsid w:val="003849CB"/>
    <w:rsid w:val="005C6ACD"/>
    <w:rsid w:val="00692D8E"/>
    <w:rsid w:val="006C5BDA"/>
    <w:rsid w:val="00812F74"/>
    <w:rsid w:val="00970506"/>
    <w:rsid w:val="00A16FD6"/>
    <w:rsid w:val="00B46711"/>
    <w:rsid w:val="00B94906"/>
    <w:rsid w:val="00B97F3F"/>
    <w:rsid w:val="00BD4732"/>
    <w:rsid w:val="00BE2417"/>
    <w:rsid w:val="00C27F4A"/>
    <w:rsid w:val="00C644AD"/>
    <w:rsid w:val="00D7381C"/>
    <w:rsid w:val="00D81946"/>
    <w:rsid w:val="00DD0281"/>
    <w:rsid w:val="00DF7B21"/>
    <w:rsid w:val="00E75FF4"/>
    <w:rsid w:val="00FB3E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BFF3"/>
  <w15:chartTrackingRefBased/>
  <w15:docId w15:val="{FD817CE0-42C2-9047-9A96-B7BEFD41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ventdetailsherosubtitle">
    <w:name w:val="event_details__hero_subtitle"/>
    <w:basedOn w:val="Normal"/>
    <w:rsid w:val="00B97F3F"/>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97F3F"/>
    <w:rPr>
      <w:b/>
      <w:bCs/>
    </w:rPr>
  </w:style>
  <w:style w:type="paragraph" w:customStyle="1" w:styleId="eventdetailspaneltitle">
    <w:name w:val="event_details_panel__title"/>
    <w:basedOn w:val="Normal"/>
    <w:rsid w:val="00B97F3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B97F3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A16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52276">
      <w:bodyDiv w:val="1"/>
      <w:marLeft w:val="0"/>
      <w:marRight w:val="0"/>
      <w:marTop w:val="0"/>
      <w:marBottom w:val="0"/>
      <w:divBdr>
        <w:top w:val="none" w:sz="0" w:space="0" w:color="auto"/>
        <w:left w:val="none" w:sz="0" w:space="0" w:color="auto"/>
        <w:bottom w:val="none" w:sz="0" w:space="0" w:color="auto"/>
        <w:right w:val="none" w:sz="0" w:space="0" w:color="auto"/>
      </w:divBdr>
      <w:divsChild>
        <w:div w:id="1623878155">
          <w:marLeft w:val="0"/>
          <w:marRight w:val="0"/>
          <w:marTop w:val="0"/>
          <w:marBottom w:val="0"/>
          <w:divBdr>
            <w:top w:val="none" w:sz="0" w:space="0" w:color="auto"/>
            <w:left w:val="none" w:sz="0" w:space="0" w:color="auto"/>
            <w:bottom w:val="none" w:sz="0" w:space="0" w:color="auto"/>
            <w:right w:val="none" w:sz="0" w:space="0" w:color="auto"/>
          </w:divBdr>
        </w:div>
        <w:div w:id="523638373">
          <w:marLeft w:val="0"/>
          <w:marRight w:val="0"/>
          <w:marTop w:val="0"/>
          <w:marBottom w:val="0"/>
          <w:divBdr>
            <w:top w:val="none" w:sz="0" w:space="0" w:color="auto"/>
            <w:left w:val="none" w:sz="0" w:space="0" w:color="auto"/>
            <w:bottom w:val="none" w:sz="0" w:space="0" w:color="auto"/>
            <w:right w:val="none" w:sz="0" w:space="0" w:color="auto"/>
          </w:divBdr>
          <w:divsChild>
            <w:div w:id="300964960">
              <w:marLeft w:val="0"/>
              <w:marRight w:val="0"/>
              <w:marTop w:val="0"/>
              <w:marBottom w:val="0"/>
              <w:divBdr>
                <w:top w:val="none" w:sz="0" w:space="0" w:color="auto"/>
                <w:left w:val="none" w:sz="0" w:space="0" w:color="auto"/>
                <w:bottom w:val="none" w:sz="0" w:space="0" w:color="auto"/>
                <w:right w:val="none" w:sz="0" w:space="0" w:color="auto"/>
              </w:divBdr>
              <w:divsChild>
                <w:div w:id="1297875648">
                  <w:marLeft w:val="0"/>
                  <w:marRight w:val="0"/>
                  <w:marTop w:val="0"/>
                  <w:marBottom w:val="0"/>
                  <w:divBdr>
                    <w:top w:val="none" w:sz="0" w:space="0" w:color="auto"/>
                    <w:left w:val="none" w:sz="0" w:space="0" w:color="auto"/>
                    <w:bottom w:val="none" w:sz="0" w:space="0" w:color="auto"/>
                    <w:right w:val="none" w:sz="0" w:space="0" w:color="auto"/>
                  </w:divBdr>
                </w:div>
                <w:div w:id="165285429">
                  <w:marLeft w:val="0"/>
                  <w:marRight w:val="0"/>
                  <w:marTop w:val="0"/>
                  <w:marBottom w:val="0"/>
                  <w:divBdr>
                    <w:top w:val="none" w:sz="0" w:space="0" w:color="auto"/>
                    <w:left w:val="none" w:sz="0" w:space="0" w:color="auto"/>
                    <w:bottom w:val="none" w:sz="0" w:space="0" w:color="auto"/>
                    <w:right w:val="none" w:sz="0" w:space="0" w:color="auto"/>
                  </w:divBdr>
                </w:div>
              </w:divsChild>
            </w:div>
            <w:div w:id="285354238">
              <w:marLeft w:val="0"/>
              <w:marRight w:val="0"/>
              <w:marTop w:val="0"/>
              <w:marBottom w:val="0"/>
              <w:divBdr>
                <w:top w:val="none" w:sz="0" w:space="0" w:color="auto"/>
                <w:left w:val="none" w:sz="0" w:space="0" w:color="auto"/>
                <w:bottom w:val="none" w:sz="0" w:space="0" w:color="auto"/>
                <w:right w:val="none" w:sz="0" w:space="0" w:color="auto"/>
              </w:divBdr>
            </w:div>
            <w:div w:id="982538695">
              <w:marLeft w:val="0"/>
              <w:marRight w:val="0"/>
              <w:marTop w:val="0"/>
              <w:marBottom w:val="0"/>
              <w:divBdr>
                <w:top w:val="none" w:sz="0" w:space="0" w:color="auto"/>
                <w:left w:val="none" w:sz="0" w:space="0" w:color="auto"/>
                <w:bottom w:val="none" w:sz="0" w:space="0" w:color="auto"/>
                <w:right w:val="none" w:sz="0" w:space="0" w:color="auto"/>
              </w:divBdr>
            </w:div>
            <w:div w:id="949045465">
              <w:marLeft w:val="0"/>
              <w:marRight w:val="0"/>
              <w:marTop w:val="0"/>
              <w:marBottom w:val="0"/>
              <w:divBdr>
                <w:top w:val="none" w:sz="0" w:space="0" w:color="auto"/>
                <w:left w:val="none" w:sz="0" w:space="0" w:color="auto"/>
                <w:bottom w:val="none" w:sz="0" w:space="0" w:color="auto"/>
                <w:right w:val="none" w:sz="0" w:space="0" w:color="auto"/>
              </w:divBdr>
            </w:div>
            <w:div w:id="1082993546">
              <w:marLeft w:val="0"/>
              <w:marRight w:val="0"/>
              <w:marTop w:val="0"/>
              <w:marBottom w:val="0"/>
              <w:divBdr>
                <w:top w:val="none" w:sz="0" w:space="0" w:color="auto"/>
                <w:left w:val="none" w:sz="0" w:space="0" w:color="auto"/>
                <w:bottom w:val="none" w:sz="0" w:space="0" w:color="auto"/>
                <w:right w:val="none" w:sz="0" w:space="0" w:color="auto"/>
              </w:divBdr>
            </w:div>
            <w:div w:id="1863397209">
              <w:marLeft w:val="0"/>
              <w:marRight w:val="0"/>
              <w:marTop w:val="0"/>
              <w:marBottom w:val="0"/>
              <w:divBdr>
                <w:top w:val="none" w:sz="0" w:space="0" w:color="auto"/>
                <w:left w:val="none" w:sz="0" w:space="0" w:color="auto"/>
                <w:bottom w:val="none" w:sz="0" w:space="0" w:color="auto"/>
                <w:right w:val="none" w:sz="0" w:space="0" w:color="auto"/>
              </w:divBdr>
            </w:div>
            <w:div w:id="2072386352">
              <w:marLeft w:val="0"/>
              <w:marRight w:val="0"/>
              <w:marTop w:val="0"/>
              <w:marBottom w:val="0"/>
              <w:divBdr>
                <w:top w:val="none" w:sz="0" w:space="0" w:color="auto"/>
                <w:left w:val="none" w:sz="0" w:space="0" w:color="auto"/>
                <w:bottom w:val="none" w:sz="0" w:space="0" w:color="auto"/>
                <w:right w:val="none" w:sz="0" w:space="0" w:color="auto"/>
              </w:divBdr>
            </w:div>
            <w:div w:id="429159586">
              <w:marLeft w:val="0"/>
              <w:marRight w:val="0"/>
              <w:marTop w:val="0"/>
              <w:marBottom w:val="0"/>
              <w:divBdr>
                <w:top w:val="none" w:sz="0" w:space="0" w:color="auto"/>
                <w:left w:val="none" w:sz="0" w:space="0" w:color="auto"/>
                <w:bottom w:val="none" w:sz="0" w:space="0" w:color="auto"/>
                <w:right w:val="none" w:sz="0" w:space="0" w:color="auto"/>
              </w:divBdr>
            </w:div>
            <w:div w:id="4838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karyn.welsh</dc:creator>
  <cp:keywords/>
  <dc:description/>
  <cp:lastModifiedBy>Tom Naylor  | CILT International</cp:lastModifiedBy>
  <cp:revision>2</cp:revision>
  <dcterms:created xsi:type="dcterms:W3CDTF">2022-02-08T16:51:00Z</dcterms:created>
  <dcterms:modified xsi:type="dcterms:W3CDTF">2022-02-08T16:51:00Z</dcterms:modified>
</cp:coreProperties>
</file>