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4703E" w14:textId="77777777" w:rsidR="00092E4A" w:rsidRDefault="007063FB" w:rsidP="00092E4A">
      <w:pPr>
        <w:spacing w:after="0" w:line="259" w:lineRule="auto"/>
        <w:ind w:left="-5"/>
      </w:pPr>
      <w:r>
        <w:rPr>
          <w:color w:val="2B0B4B"/>
          <w:sz w:val="40"/>
        </w:rPr>
        <w:t>D</w:t>
      </w:r>
      <w:r w:rsidR="00C063D5">
        <w:rPr>
          <w:color w:val="2B0B4B"/>
          <w:sz w:val="40"/>
        </w:rPr>
        <w:t xml:space="preserve">raft Minutes </w:t>
      </w:r>
    </w:p>
    <w:p w14:paraId="51EC8FE8" w14:textId="5B39454D" w:rsidR="00B84AE4" w:rsidRDefault="00C063D5" w:rsidP="00092E4A">
      <w:pPr>
        <w:spacing w:after="0" w:line="259" w:lineRule="auto"/>
        <w:ind w:left="-5"/>
      </w:pPr>
      <w:r>
        <w:rPr>
          <w:color w:val="2B0B4B"/>
          <w:sz w:val="40"/>
        </w:rPr>
        <w:t xml:space="preserve">International Management Committee </w:t>
      </w:r>
    </w:p>
    <w:p w14:paraId="7B599A2F" w14:textId="07E64CBC" w:rsidR="00B84AE4" w:rsidRDefault="007063FB">
      <w:pPr>
        <w:spacing w:after="0" w:line="259" w:lineRule="auto"/>
        <w:ind w:left="-5"/>
      </w:pPr>
      <w:r>
        <w:rPr>
          <w:color w:val="AD874F"/>
          <w:sz w:val="28"/>
        </w:rPr>
        <w:t>T</w:t>
      </w:r>
      <w:r w:rsidR="00092E4A">
        <w:rPr>
          <w:color w:val="AD874F"/>
          <w:sz w:val="28"/>
        </w:rPr>
        <w:t>hursday</w:t>
      </w:r>
      <w:r w:rsidR="00C063D5">
        <w:rPr>
          <w:color w:val="AD874F"/>
          <w:sz w:val="28"/>
        </w:rPr>
        <w:t xml:space="preserve"> </w:t>
      </w:r>
      <w:r>
        <w:rPr>
          <w:color w:val="AD874F"/>
          <w:sz w:val="28"/>
        </w:rPr>
        <w:t>2</w:t>
      </w:r>
      <w:r w:rsidR="00092E4A">
        <w:rPr>
          <w:color w:val="AD874F"/>
          <w:sz w:val="28"/>
        </w:rPr>
        <w:t>5th</w:t>
      </w:r>
      <w:r w:rsidR="00C063D5">
        <w:rPr>
          <w:color w:val="AD874F"/>
          <w:sz w:val="28"/>
        </w:rPr>
        <w:t xml:space="preserve"> </w:t>
      </w:r>
      <w:r>
        <w:rPr>
          <w:color w:val="AD874F"/>
          <w:sz w:val="28"/>
        </w:rPr>
        <w:t>November</w:t>
      </w:r>
      <w:r w:rsidR="00C063D5">
        <w:rPr>
          <w:color w:val="AD874F"/>
          <w:sz w:val="28"/>
        </w:rPr>
        <w:t xml:space="preserve"> 2021 </w:t>
      </w:r>
      <w:r>
        <w:rPr>
          <w:color w:val="AD874F"/>
          <w:sz w:val="28"/>
        </w:rPr>
        <w:t>1</w:t>
      </w:r>
      <w:r w:rsidR="00092E4A">
        <w:rPr>
          <w:color w:val="AD874F"/>
          <w:sz w:val="28"/>
        </w:rPr>
        <w:t>1.00</w:t>
      </w:r>
      <w:r w:rsidR="00C063D5">
        <w:rPr>
          <w:color w:val="AD874F"/>
          <w:sz w:val="28"/>
        </w:rPr>
        <w:t xml:space="preserve"> GMT  </w:t>
      </w:r>
    </w:p>
    <w:p w14:paraId="377CF449" w14:textId="5D18CDE8" w:rsidR="00B84AE4" w:rsidRDefault="00C063D5">
      <w:pPr>
        <w:spacing w:after="0" w:line="259" w:lineRule="auto"/>
        <w:ind w:left="-5"/>
        <w:rPr>
          <w:color w:val="AD874F"/>
          <w:sz w:val="28"/>
        </w:rPr>
      </w:pPr>
      <w:r>
        <w:rPr>
          <w:color w:val="AD874F"/>
          <w:sz w:val="28"/>
        </w:rPr>
        <w:t xml:space="preserve">Zoom Meeting </w:t>
      </w:r>
    </w:p>
    <w:p w14:paraId="18D09EFA" w14:textId="0C2C4DC8" w:rsidR="00B84AE4" w:rsidRDefault="00B84AE4">
      <w:pPr>
        <w:spacing w:after="0" w:line="259" w:lineRule="auto"/>
        <w:ind w:left="0" w:firstLine="0"/>
      </w:pPr>
    </w:p>
    <w:p w14:paraId="1AB099BF" w14:textId="58785E7F" w:rsidR="007063FB" w:rsidRDefault="007063FB">
      <w:pPr>
        <w:spacing w:after="0" w:line="259" w:lineRule="auto"/>
        <w:ind w:left="0" w:firstLine="0"/>
      </w:pPr>
      <w:r>
        <w:t>Present:</w:t>
      </w:r>
    </w:p>
    <w:tbl>
      <w:tblPr>
        <w:tblStyle w:val="PlainTable2"/>
        <w:tblW w:w="0" w:type="auto"/>
        <w:tblLook w:val="04A0" w:firstRow="1" w:lastRow="0" w:firstColumn="1" w:lastColumn="0" w:noHBand="0" w:noVBand="1"/>
      </w:tblPr>
      <w:tblGrid>
        <w:gridCol w:w="2694"/>
        <w:gridCol w:w="4140"/>
        <w:gridCol w:w="850"/>
      </w:tblGrid>
      <w:tr w:rsidR="007063FB" w14:paraId="1E565D00" w14:textId="77777777" w:rsidTr="00F32E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D3FB9FC" w14:textId="48486A19" w:rsidR="007063FB" w:rsidRDefault="007063FB">
            <w:pPr>
              <w:spacing w:after="0" w:line="259" w:lineRule="auto"/>
              <w:ind w:left="0" w:firstLine="0"/>
            </w:pPr>
            <w:r>
              <w:t>Name</w:t>
            </w:r>
          </w:p>
        </w:tc>
        <w:tc>
          <w:tcPr>
            <w:tcW w:w="4140" w:type="dxa"/>
          </w:tcPr>
          <w:p w14:paraId="60CEB8C2" w14:textId="28630CEB" w:rsidR="007063FB" w:rsidRDefault="007063FB">
            <w:pPr>
              <w:spacing w:after="0" w:line="259" w:lineRule="auto"/>
              <w:ind w:left="0" w:firstLine="0"/>
              <w:cnfStyle w:val="100000000000" w:firstRow="1" w:lastRow="0" w:firstColumn="0" w:lastColumn="0" w:oddVBand="0" w:evenVBand="0" w:oddHBand="0" w:evenHBand="0" w:firstRowFirstColumn="0" w:firstRowLastColumn="0" w:lastRowFirstColumn="0" w:lastRowLastColumn="0"/>
            </w:pPr>
            <w:r>
              <w:t>Position</w:t>
            </w:r>
          </w:p>
        </w:tc>
        <w:tc>
          <w:tcPr>
            <w:tcW w:w="850" w:type="dxa"/>
          </w:tcPr>
          <w:p w14:paraId="7592DDDD" w14:textId="21270818" w:rsidR="007063FB" w:rsidRDefault="007063FB">
            <w:pPr>
              <w:spacing w:after="0" w:line="259" w:lineRule="auto"/>
              <w:ind w:left="0" w:firstLine="0"/>
              <w:cnfStyle w:val="100000000000" w:firstRow="1" w:lastRow="0" w:firstColumn="0" w:lastColumn="0" w:oddVBand="0" w:evenVBand="0" w:oddHBand="0" w:evenHBand="0" w:firstRowFirstColumn="0" w:firstRowLastColumn="0" w:lastRowFirstColumn="0" w:lastRowLastColumn="0"/>
            </w:pPr>
            <w:r>
              <w:t>Initials</w:t>
            </w:r>
          </w:p>
        </w:tc>
      </w:tr>
      <w:tr w:rsidR="007063FB" w14:paraId="71FE5F08" w14:textId="77777777" w:rsidTr="00F32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23A8A43" w14:textId="77777777" w:rsidR="007063FB" w:rsidRDefault="007063FB">
            <w:pPr>
              <w:spacing w:after="0" w:line="259" w:lineRule="auto"/>
              <w:ind w:left="0" w:firstLine="0"/>
            </w:pPr>
          </w:p>
        </w:tc>
        <w:tc>
          <w:tcPr>
            <w:tcW w:w="4140" w:type="dxa"/>
          </w:tcPr>
          <w:p w14:paraId="4AD70E32" w14:textId="77777777" w:rsidR="007063FB" w:rsidRDefault="007063FB">
            <w:pPr>
              <w:spacing w:after="0" w:line="259" w:lineRule="auto"/>
              <w:ind w:left="0" w:firstLine="0"/>
              <w:cnfStyle w:val="000000100000" w:firstRow="0" w:lastRow="0" w:firstColumn="0" w:lastColumn="0" w:oddVBand="0" w:evenVBand="0" w:oddHBand="1" w:evenHBand="0" w:firstRowFirstColumn="0" w:firstRowLastColumn="0" w:lastRowFirstColumn="0" w:lastRowLastColumn="0"/>
            </w:pPr>
          </w:p>
        </w:tc>
        <w:tc>
          <w:tcPr>
            <w:tcW w:w="850" w:type="dxa"/>
          </w:tcPr>
          <w:p w14:paraId="374876B2" w14:textId="77777777" w:rsidR="007063FB" w:rsidRDefault="007063FB">
            <w:pPr>
              <w:spacing w:after="0" w:line="259" w:lineRule="auto"/>
              <w:ind w:left="0" w:firstLine="0"/>
              <w:cnfStyle w:val="000000100000" w:firstRow="0" w:lastRow="0" w:firstColumn="0" w:lastColumn="0" w:oddVBand="0" w:evenVBand="0" w:oddHBand="1" w:evenHBand="0" w:firstRowFirstColumn="0" w:firstRowLastColumn="0" w:lastRowFirstColumn="0" w:lastRowLastColumn="0"/>
            </w:pPr>
          </w:p>
        </w:tc>
      </w:tr>
      <w:tr w:rsidR="007063FB" w14:paraId="7E7D42F7" w14:textId="77777777" w:rsidTr="00F32E14">
        <w:tc>
          <w:tcPr>
            <w:cnfStyle w:val="001000000000" w:firstRow="0" w:lastRow="0" w:firstColumn="1" w:lastColumn="0" w:oddVBand="0" w:evenVBand="0" w:oddHBand="0" w:evenHBand="0" w:firstRowFirstColumn="0" w:firstRowLastColumn="0" w:lastRowFirstColumn="0" w:lastRowLastColumn="0"/>
            <w:tcW w:w="2694" w:type="dxa"/>
          </w:tcPr>
          <w:p w14:paraId="4690A3FA" w14:textId="30188D9F" w:rsidR="007063FB" w:rsidRDefault="00DE342A">
            <w:pPr>
              <w:spacing w:after="0" w:line="259" w:lineRule="auto"/>
              <w:ind w:left="0" w:firstLine="0"/>
            </w:pPr>
            <w:r>
              <w:t>Paul Sainthouse</w:t>
            </w:r>
          </w:p>
        </w:tc>
        <w:tc>
          <w:tcPr>
            <w:tcW w:w="4140" w:type="dxa"/>
          </w:tcPr>
          <w:p w14:paraId="35EF8137" w14:textId="11666555" w:rsidR="007063FB" w:rsidRDefault="00DE342A">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t>Chair of IMC and President Elect</w:t>
            </w:r>
          </w:p>
        </w:tc>
        <w:tc>
          <w:tcPr>
            <w:tcW w:w="850" w:type="dxa"/>
          </w:tcPr>
          <w:p w14:paraId="403CFB30" w14:textId="384F6BF7" w:rsidR="007063FB" w:rsidRDefault="00DE342A">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t>PS</w:t>
            </w:r>
          </w:p>
        </w:tc>
      </w:tr>
      <w:tr w:rsidR="007063FB" w14:paraId="38D1DE66" w14:textId="77777777" w:rsidTr="00F32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67EF877" w14:textId="0FA6282B" w:rsidR="007063FB" w:rsidRDefault="00821692">
            <w:pPr>
              <w:spacing w:after="0" w:line="259" w:lineRule="auto"/>
              <w:ind w:left="0" w:firstLine="0"/>
            </w:pPr>
            <w:r>
              <w:t>Dato Radzak Malek</w:t>
            </w:r>
          </w:p>
        </w:tc>
        <w:tc>
          <w:tcPr>
            <w:tcW w:w="4140" w:type="dxa"/>
          </w:tcPr>
          <w:p w14:paraId="700EB516" w14:textId="0491B737" w:rsidR="007063FB" w:rsidRDefault="00821692">
            <w:pPr>
              <w:spacing w:after="0" w:line="259" w:lineRule="auto"/>
              <w:ind w:left="0" w:firstLine="0"/>
              <w:cnfStyle w:val="000000100000" w:firstRow="0" w:lastRow="0" w:firstColumn="0" w:lastColumn="0" w:oddVBand="0" w:evenVBand="0" w:oddHBand="1" w:evenHBand="0" w:firstRowFirstColumn="0" w:firstRowLastColumn="0" w:lastRowFirstColumn="0" w:lastRowLastColumn="0"/>
            </w:pPr>
            <w:r>
              <w:t>President</w:t>
            </w:r>
          </w:p>
        </w:tc>
        <w:tc>
          <w:tcPr>
            <w:tcW w:w="850" w:type="dxa"/>
          </w:tcPr>
          <w:p w14:paraId="7F45EE3F" w14:textId="3E62F470" w:rsidR="007063FB" w:rsidRDefault="00821692">
            <w:pPr>
              <w:spacing w:after="0" w:line="259" w:lineRule="auto"/>
              <w:ind w:left="0" w:firstLine="0"/>
              <w:cnfStyle w:val="000000100000" w:firstRow="0" w:lastRow="0" w:firstColumn="0" w:lastColumn="0" w:oddVBand="0" w:evenVBand="0" w:oddHBand="1" w:evenHBand="0" w:firstRowFirstColumn="0" w:firstRowLastColumn="0" w:lastRowFirstColumn="0" w:lastRowLastColumn="0"/>
            </w:pPr>
            <w:r>
              <w:t>RM</w:t>
            </w:r>
          </w:p>
        </w:tc>
      </w:tr>
      <w:tr w:rsidR="00493277" w14:paraId="51CD1BA8" w14:textId="77777777" w:rsidTr="00F32E14">
        <w:tc>
          <w:tcPr>
            <w:cnfStyle w:val="001000000000" w:firstRow="0" w:lastRow="0" w:firstColumn="1" w:lastColumn="0" w:oddVBand="0" w:evenVBand="0" w:oddHBand="0" w:evenHBand="0" w:firstRowFirstColumn="0" w:firstRowLastColumn="0" w:lastRowFirstColumn="0" w:lastRowLastColumn="0"/>
            <w:tcW w:w="2694" w:type="dxa"/>
          </w:tcPr>
          <w:p w14:paraId="68255B7D" w14:textId="5800596F" w:rsidR="00493277" w:rsidRDefault="00493277">
            <w:pPr>
              <w:spacing w:after="0" w:line="259" w:lineRule="auto"/>
              <w:ind w:left="0" w:firstLine="0"/>
            </w:pPr>
            <w:r>
              <w:t>Jan Steenberg</w:t>
            </w:r>
          </w:p>
        </w:tc>
        <w:tc>
          <w:tcPr>
            <w:tcW w:w="4140" w:type="dxa"/>
          </w:tcPr>
          <w:p w14:paraId="7C33B46E" w14:textId="12873F68" w:rsidR="00493277" w:rsidRDefault="00493277">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t>Honorary Secretary &amp; Trustee</w:t>
            </w:r>
          </w:p>
        </w:tc>
        <w:tc>
          <w:tcPr>
            <w:tcW w:w="850" w:type="dxa"/>
          </w:tcPr>
          <w:p w14:paraId="669DE0FC" w14:textId="0CAA7FE1" w:rsidR="00493277" w:rsidRDefault="00493277">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t>JS</w:t>
            </w:r>
          </w:p>
        </w:tc>
      </w:tr>
      <w:tr w:rsidR="007063FB" w14:paraId="1076F2E1" w14:textId="77777777" w:rsidTr="00F32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64DBE1A" w14:textId="607D2505" w:rsidR="007063FB" w:rsidRDefault="00821692">
            <w:pPr>
              <w:spacing w:after="0" w:line="259" w:lineRule="auto"/>
              <w:ind w:left="0" w:firstLine="0"/>
            </w:pPr>
            <w:r>
              <w:t>David Pugh</w:t>
            </w:r>
          </w:p>
        </w:tc>
        <w:tc>
          <w:tcPr>
            <w:tcW w:w="4140" w:type="dxa"/>
          </w:tcPr>
          <w:p w14:paraId="4F82DD7C" w14:textId="0461C1FC" w:rsidR="007063FB" w:rsidRDefault="00821692">
            <w:pPr>
              <w:spacing w:after="0" w:line="259" w:lineRule="auto"/>
              <w:ind w:left="0" w:firstLine="0"/>
              <w:cnfStyle w:val="000000100000" w:firstRow="0" w:lastRow="0" w:firstColumn="0" w:lastColumn="0" w:oddVBand="0" w:evenVBand="0" w:oddHBand="1" w:evenHBand="0" w:firstRowFirstColumn="0" w:firstRowLastColumn="0" w:lastRowFirstColumn="0" w:lastRowLastColumn="0"/>
            </w:pPr>
            <w:r>
              <w:t>Hon</w:t>
            </w:r>
            <w:r w:rsidR="00493277">
              <w:t>orary</w:t>
            </w:r>
            <w:r>
              <w:t xml:space="preserve"> Treasurer</w:t>
            </w:r>
            <w:r w:rsidR="00493277">
              <w:t xml:space="preserve"> &amp; Trustee</w:t>
            </w:r>
          </w:p>
        </w:tc>
        <w:tc>
          <w:tcPr>
            <w:tcW w:w="850" w:type="dxa"/>
          </w:tcPr>
          <w:p w14:paraId="6A77C96B" w14:textId="419E76C3" w:rsidR="007063FB" w:rsidRDefault="00821692">
            <w:pPr>
              <w:spacing w:after="0" w:line="259" w:lineRule="auto"/>
              <w:ind w:left="0" w:firstLine="0"/>
              <w:cnfStyle w:val="000000100000" w:firstRow="0" w:lastRow="0" w:firstColumn="0" w:lastColumn="0" w:oddVBand="0" w:evenVBand="0" w:oddHBand="1" w:evenHBand="0" w:firstRowFirstColumn="0" w:firstRowLastColumn="0" w:lastRowFirstColumn="0" w:lastRowLastColumn="0"/>
            </w:pPr>
            <w:r>
              <w:t>DP</w:t>
            </w:r>
          </w:p>
        </w:tc>
      </w:tr>
      <w:tr w:rsidR="007063FB" w14:paraId="25FF0E44" w14:textId="77777777" w:rsidTr="00F32E14">
        <w:tc>
          <w:tcPr>
            <w:cnfStyle w:val="001000000000" w:firstRow="0" w:lastRow="0" w:firstColumn="1" w:lastColumn="0" w:oddVBand="0" w:evenVBand="0" w:oddHBand="0" w:evenHBand="0" w:firstRowFirstColumn="0" w:firstRowLastColumn="0" w:lastRowFirstColumn="0" w:lastRowLastColumn="0"/>
            <w:tcW w:w="2694" w:type="dxa"/>
          </w:tcPr>
          <w:p w14:paraId="3E504F85" w14:textId="5E03C4B5" w:rsidR="007063FB" w:rsidRDefault="00821692">
            <w:pPr>
              <w:spacing w:after="0" w:line="259" w:lineRule="auto"/>
              <w:ind w:left="0" w:firstLine="0"/>
            </w:pPr>
            <w:r>
              <w:t>Jane Green</w:t>
            </w:r>
          </w:p>
        </w:tc>
        <w:tc>
          <w:tcPr>
            <w:tcW w:w="4140" w:type="dxa"/>
          </w:tcPr>
          <w:p w14:paraId="2A077A7C" w14:textId="79800445" w:rsidR="007063FB" w:rsidRDefault="00821692">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t>Trustee</w:t>
            </w:r>
          </w:p>
        </w:tc>
        <w:tc>
          <w:tcPr>
            <w:tcW w:w="850" w:type="dxa"/>
          </w:tcPr>
          <w:p w14:paraId="7BF2A05D" w14:textId="5DF6DD09" w:rsidR="00821692" w:rsidRDefault="00821692">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t>JG</w:t>
            </w:r>
          </w:p>
        </w:tc>
      </w:tr>
      <w:tr w:rsidR="007063FB" w14:paraId="62ABCDD6" w14:textId="77777777" w:rsidTr="00F32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4D3118E" w14:textId="476245AF" w:rsidR="007063FB" w:rsidRDefault="00821692">
            <w:pPr>
              <w:spacing w:after="0" w:line="259" w:lineRule="auto"/>
              <w:ind w:left="0" w:firstLine="0"/>
            </w:pPr>
            <w:r>
              <w:t>Alan Jones</w:t>
            </w:r>
          </w:p>
        </w:tc>
        <w:tc>
          <w:tcPr>
            <w:tcW w:w="4140" w:type="dxa"/>
          </w:tcPr>
          <w:p w14:paraId="70556008" w14:textId="468BA2C7" w:rsidR="007063FB" w:rsidRDefault="00821692">
            <w:pPr>
              <w:spacing w:after="0" w:line="259" w:lineRule="auto"/>
              <w:ind w:left="0" w:firstLine="0"/>
              <w:cnfStyle w:val="000000100000" w:firstRow="0" w:lastRow="0" w:firstColumn="0" w:lastColumn="0" w:oddVBand="0" w:evenVBand="0" w:oddHBand="1" w:evenHBand="0" w:firstRowFirstColumn="0" w:firstRowLastColumn="0" w:lastRowFirstColumn="0" w:lastRowLastColumn="0"/>
            </w:pPr>
            <w:r>
              <w:t>Trustee and Interim Secretary General</w:t>
            </w:r>
          </w:p>
        </w:tc>
        <w:tc>
          <w:tcPr>
            <w:tcW w:w="850" w:type="dxa"/>
          </w:tcPr>
          <w:p w14:paraId="1651FEE1" w14:textId="25512F4E" w:rsidR="007063FB" w:rsidRDefault="00821692">
            <w:pPr>
              <w:spacing w:after="0" w:line="259" w:lineRule="auto"/>
              <w:ind w:left="0" w:firstLine="0"/>
              <w:cnfStyle w:val="000000100000" w:firstRow="0" w:lastRow="0" w:firstColumn="0" w:lastColumn="0" w:oddVBand="0" w:evenVBand="0" w:oddHBand="1" w:evenHBand="0" w:firstRowFirstColumn="0" w:firstRowLastColumn="0" w:lastRowFirstColumn="0" w:lastRowLastColumn="0"/>
            </w:pPr>
            <w:r>
              <w:t>AJ</w:t>
            </w:r>
          </w:p>
        </w:tc>
      </w:tr>
      <w:tr w:rsidR="007063FB" w14:paraId="11315C6E" w14:textId="77777777" w:rsidTr="00F32E14">
        <w:tc>
          <w:tcPr>
            <w:cnfStyle w:val="001000000000" w:firstRow="0" w:lastRow="0" w:firstColumn="1" w:lastColumn="0" w:oddVBand="0" w:evenVBand="0" w:oddHBand="0" w:evenHBand="0" w:firstRowFirstColumn="0" w:firstRowLastColumn="0" w:lastRowFirstColumn="0" w:lastRowLastColumn="0"/>
            <w:tcW w:w="2694" w:type="dxa"/>
          </w:tcPr>
          <w:p w14:paraId="74046B3F" w14:textId="088398CC" w:rsidR="007063FB" w:rsidRDefault="00821692">
            <w:pPr>
              <w:spacing w:after="0" w:line="259" w:lineRule="auto"/>
              <w:ind w:left="0" w:firstLine="0"/>
            </w:pPr>
            <w:r>
              <w:t>Dr Newton Demba</w:t>
            </w:r>
            <w:r w:rsidR="00092E4A">
              <w:t xml:space="preserve"> (Part)</w:t>
            </w:r>
          </w:p>
        </w:tc>
        <w:tc>
          <w:tcPr>
            <w:tcW w:w="4140" w:type="dxa"/>
          </w:tcPr>
          <w:p w14:paraId="68934E4A" w14:textId="7C5119FB" w:rsidR="007063FB" w:rsidRDefault="00821692">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t>IVP</w:t>
            </w:r>
            <w:r w:rsidR="00493277">
              <w:t>&amp; Africa Forum Chair</w:t>
            </w:r>
          </w:p>
        </w:tc>
        <w:tc>
          <w:tcPr>
            <w:tcW w:w="850" w:type="dxa"/>
          </w:tcPr>
          <w:p w14:paraId="762F5734" w14:textId="7C751A9F" w:rsidR="007063FB" w:rsidRDefault="00821692">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t>ND</w:t>
            </w:r>
          </w:p>
        </w:tc>
      </w:tr>
      <w:tr w:rsidR="00821692" w14:paraId="457C613C" w14:textId="77777777" w:rsidTr="00F32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99AA731" w14:textId="3D92EAEC" w:rsidR="00821692" w:rsidRDefault="00821692">
            <w:pPr>
              <w:spacing w:after="0" w:line="259" w:lineRule="auto"/>
              <w:ind w:left="0" w:firstLine="0"/>
            </w:pPr>
            <w:r>
              <w:t>Finbarr Cleary</w:t>
            </w:r>
          </w:p>
        </w:tc>
        <w:tc>
          <w:tcPr>
            <w:tcW w:w="4140" w:type="dxa"/>
          </w:tcPr>
          <w:p w14:paraId="0D0CBD66" w14:textId="0C17B844" w:rsidR="00821692" w:rsidRDefault="00821692">
            <w:pPr>
              <w:spacing w:after="0" w:line="259" w:lineRule="auto"/>
              <w:ind w:left="0" w:firstLine="0"/>
              <w:cnfStyle w:val="000000100000" w:firstRow="0" w:lastRow="0" w:firstColumn="0" w:lastColumn="0" w:oddVBand="0" w:evenVBand="0" w:oddHBand="1" w:evenHBand="0" w:firstRowFirstColumn="0" w:firstRowLastColumn="0" w:lastRowFirstColumn="0" w:lastRowLastColumn="0"/>
            </w:pPr>
            <w:r>
              <w:t>IVP</w:t>
            </w:r>
            <w:r w:rsidR="00493277">
              <w:t xml:space="preserve"> &amp; Chairman IBF</w:t>
            </w:r>
          </w:p>
        </w:tc>
        <w:tc>
          <w:tcPr>
            <w:tcW w:w="850" w:type="dxa"/>
          </w:tcPr>
          <w:p w14:paraId="3CCAA72E" w14:textId="2A193823" w:rsidR="00821692" w:rsidRDefault="00821692">
            <w:pPr>
              <w:spacing w:after="0" w:line="259" w:lineRule="auto"/>
              <w:ind w:left="0" w:firstLine="0"/>
              <w:cnfStyle w:val="000000100000" w:firstRow="0" w:lastRow="0" w:firstColumn="0" w:lastColumn="0" w:oddVBand="0" w:evenVBand="0" w:oddHBand="1" w:evenHBand="0" w:firstRowFirstColumn="0" w:firstRowLastColumn="0" w:lastRowFirstColumn="0" w:lastRowLastColumn="0"/>
            </w:pPr>
            <w:r>
              <w:t>FC</w:t>
            </w:r>
          </w:p>
        </w:tc>
      </w:tr>
      <w:tr w:rsidR="00821692" w14:paraId="44B7AEB6" w14:textId="77777777" w:rsidTr="00F32E14">
        <w:tc>
          <w:tcPr>
            <w:cnfStyle w:val="001000000000" w:firstRow="0" w:lastRow="0" w:firstColumn="1" w:lastColumn="0" w:oddVBand="0" w:evenVBand="0" w:oddHBand="0" w:evenHBand="0" w:firstRowFirstColumn="0" w:firstRowLastColumn="0" w:lastRowFirstColumn="0" w:lastRowLastColumn="0"/>
            <w:tcW w:w="2694" w:type="dxa"/>
          </w:tcPr>
          <w:p w14:paraId="39C0D3EE" w14:textId="322CBF05" w:rsidR="00821692" w:rsidRDefault="00821692">
            <w:pPr>
              <w:spacing w:after="0" w:line="259" w:lineRule="auto"/>
              <w:ind w:left="0" w:firstLine="0"/>
            </w:pPr>
            <w:r>
              <w:t>Ramli Amir</w:t>
            </w:r>
            <w:r w:rsidR="00092E4A">
              <w:t xml:space="preserve"> (Part)</w:t>
            </w:r>
          </w:p>
        </w:tc>
        <w:tc>
          <w:tcPr>
            <w:tcW w:w="4140" w:type="dxa"/>
          </w:tcPr>
          <w:p w14:paraId="358F15CC" w14:textId="02EC2766" w:rsidR="00821692" w:rsidRDefault="00821692">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t>IVP</w:t>
            </w:r>
          </w:p>
        </w:tc>
        <w:tc>
          <w:tcPr>
            <w:tcW w:w="850" w:type="dxa"/>
          </w:tcPr>
          <w:p w14:paraId="4D43FFC3" w14:textId="563A5CFD" w:rsidR="00821692" w:rsidRDefault="00821692">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t>RA</w:t>
            </w:r>
          </w:p>
        </w:tc>
      </w:tr>
      <w:tr w:rsidR="00821692" w14:paraId="1E60F4D5" w14:textId="77777777" w:rsidTr="00F32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8BA6670" w14:textId="2C84F5C3" w:rsidR="00821692" w:rsidRDefault="00821692">
            <w:pPr>
              <w:spacing w:after="0" w:line="259" w:lineRule="auto"/>
              <w:ind w:left="0" w:firstLine="0"/>
            </w:pPr>
            <w:r>
              <w:t>Tom Maville</w:t>
            </w:r>
          </w:p>
        </w:tc>
        <w:tc>
          <w:tcPr>
            <w:tcW w:w="4140" w:type="dxa"/>
          </w:tcPr>
          <w:p w14:paraId="41F8A0CB" w14:textId="7E097A0E" w:rsidR="00821692" w:rsidRDefault="00821692">
            <w:pPr>
              <w:spacing w:after="0" w:line="259" w:lineRule="auto"/>
              <w:ind w:left="0" w:firstLine="0"/>
              <w:cnfStyle w:val="000000100000" w:firstRow="0" w:lastRow="0" w:firstColumn="0" w:lastColumn="0" w:oddVBand="0" w:evenVBand="0" w:oddHBand="1" w:evenHBand="0" w:firstRowFirstColumn="0" w:firstRowLastColumn="0" w:lastRowFirstColumn="0" w:lastRowLastColumn="0"/>
            </w:pPr>
            <w:r>
              <w:t>IVP</w:t>
            </w:r>
          </w:p>
        </w:tc>
        <w:tc>
          <w:tcPr>
            <w:tcW w:w="850" w:type="dxa"/>
          </w:tcPr>
          <w:p w14:paraId="7A3D57DF" w14:textId="26121B8C" w:rsidR="00821692" w:rsidRDefault="00821692">
            <w:pPr>
              <w:spacing w:after="0" w:line="259" w:lineRule="auto"/>
              <w:ind w:left="0" w:firstLine="0"/>
              <w:cnfStyle w:val="000000100000" w:firstRow="0" w:lastRow="0" w:firstColumn="0" w:lastColumn="0" w:oddVBand="0" w:evenVBand="0" w:oddHBand="1" w:evenHBand="0" w:firstRowFirstColumn="0" w:firstRowLastColumn="0" w:lastRowFirstColumn="0" w:lastRowLastColumn="0"/>
            </w:pPr>
            <w:r>
              <w:t>TM</w:t>
            </w:r>
          </w:p>
        </w:tc>
      </w:tr>
      <w:tr w:rsidR="00E606E5" w14:paraId="5F3FEDE7" w14:textId="77777777" w:rsidTr="00F32E14">
        <w:tc>
          <w:tcPr>
            <w:cnfStyle w:val="001000000000" w:firstRow="0" w:lastRow="0" w:firstColumn="1" w:lastColumn="0" w:oddVBand="0" w:evenVBand="0" w:oddHBand="0" w:evenHBand="0" w:firstRowFirstColumn="0" w:firstRowLastColumn="0" w:lastRowFirstColumn="0" w:lastRowLastColumn="0"/>
            <w:tcW w:w="2694" w:type="dxa"/>
          </w:tcPr>
          <w:p w14:paraId="1FF4F4A9" w14:textId="50F1E916" w:rsidR="00E606E5" w:rsidRDefault="00E606E5">
            <w:pPr>
              <w:spacing w:after="0" w:line="259" w:lineRule="auto"/>
              <w:ind w:left="0" w:firstLine="0"/>
            </w:pPr>
            <w:r>
              <w:t>Venus Lun</w:t>
            </w:r>
          </w:p>
        </w:tc>
        <w:tc>
          <w:tcPr>
            <w:tcW w:w="4140" w:type="dxa"/>
          </w:tcPr>
          <w:p w14:paraId="135AACF9" w14:textId="53025072" w:rsidR="00E606E5" w:rsidRDefault="00E606E5">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t>IVP</w:t>
            </w:r>
          </w:p>
        </w:tc>
        <w:tc>
          <w:tcPr>
            <w:tcW w:w="850" w:type="dxa"/>
          </w:tcPr>
          <w:p w14:paraId="18AA7B11" w14:textId="79B2C260" w:rsidR="00E606E5" w:rsidRDefault="00E606E5">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t>VL</w:t>
            </w:r>
          </w:p>
        </w:tc>
      </w:tr>
      <w:tr w:rsidR="00F32E14" w14:paraId="5D31B20E" w14:textId="77777777" w:rsidTr="00F32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531E8DE" w14:textId="6F70846A" w:rsidR="00F32E14" w:rsidRDefault="00F32E14">
            <w:pPr>
              <w:spacing w:after="0" w:line="259" w:lineRule="auto"/>
              <w:ind w:left="0" w:firstLine="0"/>
            </w:pPr>
            <w:r>
              <w:t>Dr Shehu Usman Gidado</w:t>
            </w:r>
          </w:p>
        </w:tc>
        <w:tc>
          <w:tcPr>
            <w:tcW w:w="4140" w:type="dxa"/>
          </w:tcPr>
          <w:p w14:paraId="26BF716E" w14:textId="55C2828C" w:rsidR="00F32E14" w:rsidRDefault="00F32E14">
            <w:pPr>
              <w:spacing w:after="0" w:line="259" w:lineRule="auto"/>
              <w:ind w:left="0" w:firstLine="0"/>
              <w:cnfStyle w:val="000000100000" w:firstRow="0" w:lastRow="0" w:firstColumn="0" w:lastColumn="0" w:oddVBand="0" w:evenVBand="0" w:oddHBand="1" w:evenHBand="0" w:firstRowFirstColumn="0" w:firstRowLastColumn="0" w:lastRowFirstColumn="0" w:lastRowLastColumn="0"/>
            </w:pPr>
            <w:r>
              <w:t>IVP</w:t>
            </w:r>
          </w:p>
        </w:tc>
        <w:tc>
          <w:tcPr>
            <w:tcW w:w="850" w:type="dxa"/>
          </w:tcPr>
          <w:p w14:paraId="196F4834" w14:textId="6D8F8D2D" w:rsidR="00F32E14" w:rsidRDefault="00F32E14">
            <w:pPr>
              <w:spacing w:after="0" w:line="259" w:lineRule="auto"/>
              <w:ind w:left="0" w:firstLine="0"/>
              <w:cnfStyle w:val="000000100000" w:firstRow="0" w:lastRow="0" w:firstColumn="0" w:lastColumn="0" w:oddVBand="0" w:evenVBand="0" w:oddHBand="1" w:evenHBand="0" w:firstRowFirstColumn="0" w:firstRowLastColumn="0" w:lastRowFirstColumn="0" w:lastRowLastColumn="0"/>
            </w:pPr>
            <w:r>
              <w:t>SG</w:t>
            </w:r>
          </w:p>
        </w:tc>
      </w:tr>
      <w:tr w:rsidR="00063512" w14:paraId="55B2553F" w14:textId="77777777" w:rsidTr="00F32E14">
        <w:tc>
          <w:tcPr>
            <w:cnfStyle w:val="001000000000" w:firstRow="0" w:lastRow="0" w:firstColumn="1" w:lastColumn="0" w:oddVBand="0" w:evenVBand="0" w:oddHBand="0" w:evenHBand="0" w:firstRowFirstColumn="0" w:firstRowLastColumn="0" w:lastRowFirstColumn="0" w:lastRowLastColumn="0"/>
            <w:tcW w:w="2694" w:type="dxa"/>
          </w:tcPr>
          <w:p w14:paraId="02DB1ABE" w14:textId="5AA39862" w:rsidR="00063512" w:rsidRDefault="00063512">
            <w:pPr>
              <w:spacing w:after="0" w:line="259" w:lineRule="auto"/>
              <w:ind w:left="0" w:firstLine="0"/>
            </w:pPr>
            <w:r>
              <w:t>Nevil</w:t>
            </w:r>
            <w:r w:rsidR="00A937AC">
              <w:t>le Binning</w:t>
            </w:r>
          </w:p>
        </w:tc>
        <w:tc>
          <w:tcPr>
            <w:tcW w:w="4140" w:type="dxa"/>
          </w:tcPr>
          <w:p w14:paraId="2A9D9450" w14:textId="381135BC" w:rsidR="00063512" w:rsidRDefault="00063512">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t>Deputising for Fiona Knight</w:t>
            </w:r>
          </w:p>
        </w:tc>
        <w:tc>
          <w:tcPr>
            <w:tcW w:w="850" w:type="dxa"/>
          </w:tcPr>
          <w:p w14:paraId="7A4F77C2" w14:textId="6799F5A1" w:rsidR="00063512" w:rsidRDefault="00A937AC">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t>NB</w:t>
            </w:r>
          </w:p>
        </w:tc>
      </w:tr>
      <w:tr w:rsidR="00E606E5" w14:paraId="2AA2EC59" w14:textId="77777777" w:rsidTr="00F32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2968FA2" w14:textId="2A415CCE" w:rsidR="00E606E5" w:rsidRDefault="0042486A">
            <w:pPr>
              <w:spacing w:after="0" w:line="259" w:lineRule="auto"/>
              <w:ind w:left="0" w:firstLine="0"/>
            </w:pPr>
            <w:r>
              <w:t>Niral Kadawatharatchie</w:t>
            </w:r>
          </w:p>
        </w:tc>
        <w:tc>
          <w:tcPr>
            <w:tcW w:w="4140" w:type="dxa"/>
          </w:tcPr>
          <w:p w14:paraId="55111616" w14:textId="03AE9C46" w:rsidR="00E606E5" w:rsidRDefault="0042486A">
            <w:pPr>
              <w:spacing w:after="0" w:line="259" w:lineRule="auto"/>
              <w:ind w:left="0" w:firstLine="0"/>
              <w:cnfStyle w:val="000000100000" w:firstRow="0" w:lastRow="0" w:firstColumn="0" w:lastColumn="0" w:oddVBand="0" w:evenVBand="0" w:oddHBand="1" w:evenHBand="0" w:firstRowFirstColumn="0" w:firstRowLastColumn="0" w:lastRowFirstColumn="0" w:lastRowLastColumn="0"/>
            </w:pPr>
            <w:r>
              <w:t>IVP</w:t>
            </w:r>
          </w:p>
        </w:tc>
        <w:tc>
          <w:tcPr>
            <w:tcW w:w="850" w:type="dxa"/>
          </w:tcPr>
          <w:p w14:paraId="0B893AD6" w14:textId="156DBD0B" w:rsidR="00E606E5" w:rsidRDefault="0042486A">
            <w:pPr>
              <w:spacing w:after="0" w:line="259" w:lineRule="auto"/>
              <w:ind w:left="0" w:firstLine="0"/>
              <w:cnfStyle w:val="000000100000" w:firstRow="0" w:lastRow="0" w:firstColumn="0" w:lastColumn="0" w:oddVBand="0" w:evenVBand="0" w:oddHBand="1" w:evenHBand="0" w:firstRowFirstColumn="0" w:firstRowLastColumn="0" w:lastRowFirstColumn="0" w:lastRowLastColumn="0"/>
            </w:pPr>
            <w:r>
              <w:t>NK</w:t>
            </w:r>
          </w:p>
        </w:tc>
      </w:tr>
      <w:tr w:rsidR="00821692" w14:paraId="2830C9EB" w14:textId="77777777" w:rsidTr="00F32E14">
        <w:tc>
          <w:tcPr>
            <w:cnfStyle w:val="001000000000" w:firstRow="0" w:lastRow="0" w:firstColumn="1" w:lastColumn="0" w:oddVBand="0" w:evenVBand="0" w:oddHBand="0" w:evenHBand="0" w:firstRowFirstColumn="0" w:firstRowLastColumn="0" w:lastRowFirstColumn="0" w:lastRowLastColumn="0"/>
            <w:tcW w:w="2694" w:type="dxa"/>
          </w:tcPr>
          <w:p w14:paraId="02F3A533" w14:textId="76AF29FB" w:rsidR="00821692" w:rsidRDefault="00821692">
            <w:pPr>
              <w:spacing w:after="0" w:line="259" w:lineRule="auto"/>
              <w:ind w:left="0" w:firstLine="0"/>
            </w:pPr>
            <w:r>
              <w:t xml:space="preserve">Gayani </w:t>
            </w:r>
            <w:r w:rsidR="00E606E5">
              <w:t>d</w:t>
            </w:r>
            <w:r>
              <w:t>e Alwis</w:t>
            </w:r>
          </w:p>
        </w:tc>
        <w:tc>
          <w:tcPr>
            <w:tcW w:w="4140" w:type="dxa"/>
          </w:tcPr>
          <w:p w14:paraId="58154EFF" w14:textId="3F13A74C" w:rsidR="00821692" w:rsidRDefault="00E606E5">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t>WiLAT Global Chairperson</w:t>
            </w:r>
            <w:r w:rsidR="00F32E14">
              <w:t xml:space="preserve"> and </w:t>
            </w:r>
            <w:r w:rsidR="00493277">
              <w:t xml:space="preserve">Advisor to </w:t>
            </w:r>
            <w:r w:rsidR="00F32E14">
              <w:t>T</w:t>
            </w:r>
            <w:r w:rsidR="00493277">
              <w:t>rustees</w:t>
            </w:r>
          </w:p>
        </w:tc>
        <w:tc>
          <w:tcPr>
            <w:tcW w:w="850" w:type="dxa"/>
          </w:tcPr>
          <w:p w14:paraId="448472B1" w14:textId="706ACDA1" w:rsidR="00821692" w:rsidRDefault="00E606E5">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t>GdA</w:t>
            </w:r>
          </w:p>
        </w:tc>
      </w:tr>
      <w:tr w:rsidR="00821692" w14:paraId="12F15A43" w14:textId="77777777" w:rsidTr="00F32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4210BB9" w14:textId="43CF67F0" w:rsidR="00821692" w:rsidRDefault="00E606E5">
            <w:pPr>
              <w:spacing w:after="0" w:line="259" w:lineRule="auto"/>
              <w:ind w:left="0" w:firstLine="0"/>
            </w:pPr>
            <w:r>
              <w:t>Vicky Koo</w:t>
            </w:r>
          </w:p>
        </w:tc>
        <w:tc>
          <w:tcPr>
            <w:tcW w:w="4140" w:type="dxa"/>
          </w:tcPr>
          <w:p w14:paraId="72CB938B" w14:textId="607C0831" w:rsidR="00821692" w:rsidRDefault="00E606E5">
            <w:pPr>
              <w:spacing w:after="0" w:line="259" w:lineRule="auto"/>
              <w:ind w:left="0" w:firstLine="0"/>
              <w:cnfStyle w:val="000000100000" w:firstRow="0" w:lastRow="0" w:firstColumn="0" w:lastColumn="0" w:oddVBand="0" w:evenVBand="0" w:oddHBand="1" w:evenHBand="0" w:firstRowFirstColumn="0" w:firstRowLastColumn="0" w:lastRowFirstColumn="0" w:lastRowLastColumn="0"/>
            </w:pPr>
            <w:r>
              <w:t xml:space="preserve">WiLat Deputy </w:t>
            </w:r>
            <w:r w:rsidR="00F32E14">
              <w:t xml:space="preserve">Global </w:t>
            </w:r>
            <w:r>
              <w:t>Chairperson</w:t>
            </w:r>
          </w:p>
        </w:tc>
        <w:tc>
          <w:tcPr>
            <w:tcW w:w="850" w:type="dxa"/>
          </w:tcPr>
          <w:p w14:paraId="06E82573" w14:textId="08F1963C" w:rsidR="00821692" w:rsidRDefault="00E606E5">
            <w:pPr>
              <w:spacing w:after="0" w:line="259" w:lineRule="auto"/>
              <w:ind w:left="0" w:firstLine="0"/>
              <w:cnfStyle w:val="000000100000" w:firstRow="0" w:lastRow="0" w:firstColumn="0" w:lastColumn="0" w:oddVBand="0" w:evenVBand="0" w:oddHBand="1" w:evenHBand="0" w:firstRowFirstColumn="0" w:firstRowLastColumn="0" w:lastRowFirstColumn="0" w:lastRowLastColumn="0"/>
            </w:pPr>
            <w:r>
              <w:t>VK</w:t>
            </w:r>
          </w:p>
        </w:tc>
      </w:tr>
      <w:tr w:rsidR="00E606E5" w14:paraId="7904C729" w14:textId="77777777" w:rsidTr="00F32E14">
        <w:tc>
          <w:tcPr>
            <w:cnfStyle w:val="001000000000" w:firstRow="0" w:lastRow="0" w:firstColumn="1" w:lastColumn="0" w:oddVBand="0" w:evenVBand="0" w:oddHBand="0" w:evenHBand="0" w:firstRowFirstColumn="0" w:firstRowLastColumn="0" w:lastRowFirstColumn="0" w:lastRowLastColumn="0"/>
            <w:tcW w:w="2694" w:type="dxa"/>
          </w:tcPr>
          <w:p w14:paraId="0C760964" w14:textId="0267F79E" w:rsidR="00E606E5" w:rsidRDefault="00E606E5">
            <w:pPr>
              <w:spacing w:after="0" w:line="259" w:lineRule="auto"/>
              <w:ind w:left="0" w:firstLine="0"/>
            </w:pPr>
            <w:r>
              <w:t>John Harris</w:t>
            </w:r>
          </w:p>
        </w:tc>
        <w:tc>
          <w:tcPr>
            <w:tcW w:w="4140" w:type="dxa"/>
          </w:tcPr>
          <w:p w14:paraId="2752F46E" w14:textId="6F6EA352" w:rsidR="00E606E5" w:rsidRDefault="00E606E5">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t>International Education Lead</w:t>
            </w:r>
          </w:p>
        </w:tc>
        <w:tc>
          <w:tcPr>
            <w:tcW w:w="850" w:type="dxa"/>
          </w:tcPr>
          <w:p w14:paraId="3477F528" w14:textId="7A6DE479" w:rsidR="00E606E5" w:rsidRDefault="00E606E5">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t>JH</w:t>
            </w:r>
          </w:p>
        </w:tc>
      </w:tr>
      <w:tr w:rsidR="00E606E5" w14:paraId="57A6C712" w14:textId="77777777" w:rsidTr="00F32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0D8675" w14:textId="004B6F12" w:rsidR="00E606E5" w:rsidRDefault="0042486A">
            <w:pPr>
              <w:spacing w:after="0" w:line="259" w:lineRule="auto"/>
              <w:ind w:left="0" w:firstLine="0"/>
            </w:pPr>
            <w:r>
              <w:t>Harriet Leung</w:t>
            </w:r>
            <w:r w:rsidR="00E91D68">
              <w:t xml:space="preserve"> (Part)</w:t>
            </w:r>
          </w:p>
        </w:tc>
        <w:tc>
          <w:tcPr>
            <w:tcW w:w="4140" w:type="dxa"/>
          </w:tcPr>
          <w:p w14:paraId="17EC1644" w14:textId="459FD028" w:rsidR="00E606E5" w:rsidRDefault="0042486A">
            <w:pPr>
              <w:spacing w:after="0" w:line="259" w:lineRule="auto"/>
              <w:ind w:left="0" w:firstLine="0"/>
              <w:cnfStyle w:val="000000100000" w:firstRow="0" w:lastRow="0" w:firstColumn="0" w:lastColumn="0" w:oddVBand="0" w:evenVBand="0" w:oddHBand="1" w:evenHBand="0" w:firstRowFirstColumn="0" w:firstRowLastColumn="0" w:lastRowFirstColumn="0" w:lastRowLastColumn="0"/>
            </w:pPr>
            <w:r>
              <w:t>Manager CILT Hong Kong</w:t>
            </w:r>
          </w:p>
        </w:tc>
        <w:tc>
          <w:tcPr>
            <w:tcW w:w="850" w:type="dxa"/>
          </w:tcPr>
          <w:p w14:paraId="571EE793" w14:textId="127E482A" w:rsidR="00E606E5" w:rsidRDefault="0042486A">
            <w:pPr>
              <w:spacing w:after="0" w:line="259" w:lineRule="auto"/>
              <w:ind w:left="0" w:firstLine="0"/>
              <w:cnfStyle w:val="000000100000" w:firstRow="0" w:lastRow="0" w:firstColumn="0" w:lastColumn="0" w:oddVBand="0" w:evenVBand="0" w:oddHBand="1" w:evenHBand="0" w:firstRowFirstColumn="0" w:firstRowLastColumn="0" w:lastRowFirstColumn="0" w:lastRowLastColumn="0"/>
            </w:pPr>
            <w:r>
              <w:t>HL</w:t>
            </w:r>
          </w:p>
        </w:tc>
      </w:tr>
      <w:tr w:rsidR="0042486A" w14:paraId="7D15CEB4" w14:textId="77777777" w:rsidTr="00F32E14">
        <w:tc>
          <w:tcPr>
            <w:cnfStyle w:val="001000000000" w:firstRow="0" w:lastRow="0" w:firstColumn="1" w:lastColumn="0" w:oddVBand="0" w:evenVBand="0" w:oddHBand="0" w:evenHBand="0" w:firstRowFirstColumn="0" w:firstRowLastColumn="0" w:lastRowFirstColumn="0" w:lastRowLastColumn="0"/>
            <w:tcW w:w="2694" w:type="dxa"/>
          </w:tcPr>
          <w:p w14:paraId="309CF4B0" w14:textId="36D172A6" w:rsidR="0042486A" w:rsidRDefault="0042486A">
            <w:pPr>
              <w:spacing w:after="0" w:line="259" w:lineRule="auto"/>
              <w:ind w:left="0" w:firstLine="0"/>
            </w:pPr>
            <w:r>
              <w:t>Teete Owusu Nortey</w:t>
            </w:r>
          </w:p>
        </w:tc>
        <w:tc>
          <w:tcPr>
            <w:tcW w:w="4140" w:type="dxa"/>
          </w:tcPr>
          <w:p w14:paraId="1063CC3F" w14:textId="15A5708E" w:rsidR="0042486A" w:rsidRDefault="0042486A">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t>Advisor to Trustees</w:t>
            </w:r>
          </w:p>
        </w:tc>
        <w:tc>
          <w:tcPr>
            <w:tcW w:w="850" w:type="dxa"/>
          </w:tcPr>
          <w:p w14:paraId="5F9F4B3A" w14:textId="0320F5A8" w:rsidR="0042486A" w:rsidRDefault="0042486A">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t>TON</w:t>
            </w:r>
          </w:p>
        </w:tc>
      </w:tr>
      <w:tr w:rsidR="0042486A" w14:paraId="5CC58F19" w14:textId="77777777" w:rsidTr="00F32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A422EB8" w14:textId="02428202" w:rsidR="0042486A" w:rsidRDefault="0042486A">
            <w:pPr>
              <w:spacing w:after="0" w:line="259" w:lineRule="auto"/>
              <w:ind w:left="0" w:firstLine="0"/>
            </w:pPr>
            <w:r>
              <w:t>Ceri Williams</w:t>
            </w:r>
          </w:p>
        </w:tc>
        <w:tc>
          <w:tcPr>
            <w:tcW w:w="4140" w:type="dxa"/>
          </w:tcPr>
          <w:p w14:paraId="68071678" w14:textId="66BAFA8D" w:rsidR="0042486A" w:rsidRDefault="0042486A">
            <w:pPr>
              <w:spacing w:after="0" w:line="259" w:lineRule="auto"/>
              <w:ind w:left="0" w:firstLine="0"/>
              <w:cnfStyle w:val="000000100000" w:firstRow="0" w:lastRow="0" w:firstColumn="0" w:lastColumn="0" w:oddVBand="0" w:evenVBand="0" w:oddHBand="1" w:evenHBand="0" w:firstRowFirstColumn="0" w:firstRowLastColumn="0" w:lastRowFirstColumn="0" w:lastRowLastColumn="0"/>
            </w:pPr>
            <w:r>
              <w:t>Int Comms &amp; Governance</w:t>
            </w:r>
          </w:p>
        </w:tc>
        <w:tc>
          <w:tcPr>
            <w:tcW w:w="850" w:type="dxa"/>
          </w:tcPr>
          <w:p w14:paraId="72F5DA53" w14:textId="3BC1A835" w:rsidR="0042486A" w:rsidRDefault="0042486A">
            <w:pPr>
              <w:spacing w:after="0" w:line="259" w:lineRule="auto"/>
              <w:ind w:left="0" w:firstLine="0"/>
              <w:cnfStyle w:val="000000100000" w:firstRow="0" w:lastRow="0" w:firstColumn="0" w:lastColumn="0" w:oddVBand="0" w:evenVBand="0" w:oddHBand="1" w:evenHBand="0" w:firstRowFirstColumn="0" w:firstRowLastColumn="0" w:lastRowFirstColumn="0" w:lastRowLastColumn="0"/>
            </w:pPr>
            <w:r>
              <w:t>CW</w:t>
            </w:r>
          </w:p>
        </w:tc>
      </w:tr>
      <w:tr w:rsidR="0042486A" w14:paraId="65C4AE8C" w14:textId="77777777" w:rsidTr="00F32E14">
        <w:tc>
          <w:tcPr>
            <w:cnfStyle w:val="001000000000" w:firstRow="0" w:lastRow="0" w:firstColumn="1" w:lastColumn="0" w:oddVBand="0" w:evenVBand="0" w:oddHBand="0" w:evenHBand="0" w:firstRowFirstColumn="0" w:firstRowLastColumn="0" w:lastRowFirstColumn="0" w:lastRowLastColumn="0"/>
            <w:tcW w:w="2694" w:type="dxa"/>
          </w:tcPr>
          <w:p w14:paraId="140446D5" w14:textId="50E94007" w:rsidR="0042486A" w:rsidRDefault="00092E4A">
            <w:pPr>
              <w:spacing w:after="0" w:line="259" w:lineRule="auto"/>
              <w:ind w:left="0" w:firstLine="0"/>
            </w:pPr>
            <w:r>
              <w:t xml:space="preserve">Usman </w:t>
            </w:r>
            <w:r w:rsidR="00493277">
              <w:t>Shuaibu</w:t>
            </w:r>
          </w:p>
        </w:tc>
        <w:tc>
          <w:tcPr>
            <w:tcW w:w="4140" w:type="dxa"/>
          </w:tcPr>
          <w:p w14:paraId="031E18B3" w14:textId="7386D7F1" w:rsidR="0042486A" w:rsidRDefault="00493277">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t>Next Generation deputy Global Chair</w:t>
            </w:r>
          </w:p>
        </w:tc>
        <w:tc>
          <w:tcPr>
            <w:tcW w:w="850" w:type="dxa"/>
          </w:tcPr>
          <w:p w14:paraId="34A62ACC" w14:textId="49B875C1" w:rsidR="0042486A" w:rsidRDefault="00493277">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t>US</w:t>
            </w:r>
          </w:p>
        </w:tc>
      </w:tr>
      <w:tr w:rsidR="0042486A" w14:paraId="0D0D0262" w14:textId="77777777" w:rsidTr="00F32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E8FB3CE" w14:textId="7FCE3549" w:rsidR="0042486A" w:rsidRDefault="0042486A">
            <w:pPr>
              <w:spacing w:after="0" w:line="259" w:lineRule="auto"/>
              <w:ind w:left="0" w:firstLine="0"/>
            </w:pPr>
            <w:r>
              <w:t>Tom Naylor</w:t>
            </w:r>
          </w:p>
        </w:tc>
        <w:tc>
          <w:tcPr>
            <w:tcW w:w="4140" w:type="dxa"/>
          </w:tcPr>
          <w:p w14:paraId="49F1BFE6" w14:textId="380E7C0C" w:rsidR="0042486A" w:rsidRDefault="0042486A">
            <w:pPr>
              <w:spacing w:after="0" w:line="259" w:lineRule="auto"/>
              <w:ind w:left="0" w:firstLine="0"/>
              <w:cnfStyle w:val="000000100000" w:firstRow="0" w:lastRow="0" w:firstColumn="0" w:lastColumn="0" w:oddVBand="0" w:evenVBand="0" w:oddHBand="1" w:evenHBand="0" w:firstRowFirstColumn="0" w:firstRowLastColumn="0" w:lastRowFirstColumn="0" w:lastRowLastColumn="0"/>
            </w:pPr>
            <w:r>
              <w:t>Director of Finance</w:t>
            </w:r>
          </w:p>
        </w:tc>
        <w:tc>
          <w:tcPr>
            <w:tcW w:w="850" w:type="dxa"/>
          </w:tcPr>
          <w:p w14:paraId="5A5BC121" w14:textId="55ED5513" w:rsidR="0042486A" w:rsidRDefault="0042486A">
            <w:pPr>
              <w:spacing w:after="0" w:line="259" w:lineRule="auto"/>
              <w:ind w:left="0" w:firstLine="0"/>
              <w:cnfStyle w:val="000000100000" w:firstRow="0" w:lastRow="0" w:firstColumn="0" w:lastColumn="0" w:oddVBand="0" w:evenVBand="0" w:oddHBand="1" w:evenHBand="0" w:firstRowFirstColumn="0" w:firstRowLastColumn="0" w:lastRowFirstColumn="0" w:lastRowLastColumn="0"/>
            </w:pPr>
            <w:r>
              <w:t>TN</w:t>
            </w:r>
          </w:p>
        </w:tc>
      </w:tr>
      <w:tr w:rsidR="00F86996" w14:paraId="23F42255" w14:textId="77777777" w:rsidTr="00F32E14">
        <w:tc>
          <w:tcPr>
            <w:cnfStyle w:val="001000000000" w:firstRow="0" w:lastRow="0" w:firstColumn="1" w:lastColumn="0" w:oddVBand="0" w:evenVBand="0" w:oddHBand="0" w:evenHBand="0" w:firstRowFirstColumn="0" w:firstRowLastColumn="0" w:lastRowFirstColumn="0" w:lastRowLastColumn="0"/>
            <w:tcW w:w="2694" w:type="dxa"/>
          </w:tcPr>
          <w:p w14:paraId="7A8AC616" w14:textId="170568A9" w:rsidR="00F86996" w:rsidRDefault="00F32E14">
            <w:pPr>
              <w:spacing w:after="0" w:line="259" w:lineRule="auto"/>
              <w:ind w:left="0" w:firstLine="0"/>
            </w:pPr>
            <w:r>
              <w:t>Kevin Richardson</w:t>
            </w:r>
          </w:p>
        </w:tc>
        <w:tc>
          <w:tcPr>
            <w:tcW w:w="4140" w:type="dxa"/>
          </w:tcPr>
          <w:p w14:paraId="38DE3493" w14:textId="1EC16727" w:rsidR="00F86996" w:rsidRDefault="00F32E14">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t>CEO CILT (UK)</w:t>
            </w:r>
          </w:p>
        </w:tc>
        <w:tc>
          <w:tcPr>
            <w:tcW w:w="850" w:type="dxa"/>
          </w:tcPr>
          <w:p w14:paraId="3F93CB89" w14:textId="7C79A64E" w:rsidR="00F86996" w:rsidRDefault="00F32E14">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t>KR</w:t>
            </w:r>
          </w:p>
        </w:tc>
      </w:tr>
    </w:tbl>
    <w:p w14:paraId="1CCE0176" w14:textId="00B9E965" w:rsidR="007063FB" w:rsidRDefault="007063FB">
      <w:pPr>
        <w:spacing w:after="0" w:line="259" w:lineRule="auto"/>
        <w:ind w:left="0" w:firstLine="0"/>
      </w:pPr>
    </w:p>
    <w:p w14:paraId="773B8056" w14:textId="6730603C" w:rsidR="00F86996" w:rsidRDefault="00F86996">
      <w:pPr>
        <w:spacing w:after="0" w:line="259" w:lineRule="auto"/>
        <w:ind w:left="0" w:firstLine="0"/>
      </w:pPr>
      <w:r>
        <w:t xml:space="preserve">Apologies: </w:t>
      </w:r>
      <w:r w:rsidR="00063512">
        <w:t>Dr Dorothy Chan, Abi Sofian</w:t>
      </w:r>
      <w:r>
        <w:t xml:space="preserve"> Fiona Knight</w:t>
      </w:r>
    </w:p>
    <w:p w14:paraId="166F8EF3" w14:textId="77777777" w:rsidR="00B84AE4" w:rsidRDefault="00C063D5">
      <w:pPr>
        <w:spacing w:after="0" w:line="259" w:lineRule="auto"/>
        <w:ind w:left="0" w:firstLine="0"/>
      </w:pPr>
      <w:r>
        <w:rPr>
          <w:sz w:val="24"/>
        </w:rPr>
        <w:t xml:space="preserve"> </w:t>
      </w:r>
    </w:p>
    <w:p w14:paraId="50CBC79C" w14:textId="0B50D982" w:rsidR="00B84AE4" w:rsidRDefault="00C063D5">
      <w:pPr>
        <w:tabs>
          <w:tab w:val="center" w:pos="1271"/>
          <w:tab w:val="right" w:pos="7684"/>
        </w:tabs>
        <w:spacing w:after="0" w:line="259" w:lineRule="auto"/>
        <w:ind w:left="0" w:firstLine="0"/>
        <w:rPr>
          <w:b/>
          <w:u w:val="single" w:color="000000"/>
        </w:rPr>
      </w:pPr>
      <w:r>
        <w:rPr>
          <w:b/>
          <w:u w:val="single" w:color="000000"/>
        </w:rPr>
        <w:t xml:space="preserve">No. </w:t>
      </w:r>
      <w:r>
        <w:rPr>
          <w:b/>
          <w:u w:val="single" w:color="000000"/>
        </w:rPr>
        <w:tab/>
        <w:t xml:space="preserve">Item </w:t>
      </w:r>
      <w:r>
        <w:rPr>
          <w:b/>
          <w:u w:val="single" w:color="000000"/>
        </w:rPr>
        <w:tab/>
        <w:t xml:space="preserve">Action </w:t>
      </w:r>
    </w:p>
    <w:tbl>
      <w:tblPr>
        <w:tblStyle w:val="PlainTable2"/>
        <w:tblW w:w="0" w:type="auto"/>
        <w:tblLook w:val="04A0" w:firstRow="1" w:lastRow="0" w:firstColumn="1" w:lastColumn="0" w:noHBand="0" w:noVBand="1"/>
      </w:tblPr>
      <w:tblGrid>
        <w:gridCol w:w="698"/>
        <w:gridCol w:w="6147"/>
        <w:gridCol w:w="839"/>
      </w:tblGrid>
      <w:tr w:rsidR="00F86996" w14:paraId="7B7F3B55" w14:textId="77777777" w:rsidTr="00034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DDC4277" w14:textId="01D87EA3" w:rsidR="00F86996" w:rsidRDefault="00F86996">
            <w:pPr>
              <w:tabs>
                <w:tab w:val="center" w:pos="1271"/>
                <w:tab w:val="right" w:pos="7684"/>
              </w:tabs>
              <w:spacing w:after="0" w:line="259" w:lineRule="auto"/>
              <w:ind w:left="0" w:firstLine="0"/>
              <w:rPr>
                <w:bCs w:val="0"/>
              </w:rPr>
            </w:pPr>
            <w:r>
              <w:t>1.0</w:t>
            </w:r>
          </w:p>
        </w:tc>
        <w:tc>
          <w:tcPr>
            <w:tcW w:w="6379" w:type="dxa"/>
          </w:tcPr>
          <w:p w14:paraId="32C92E71" w14:textId="77777777" w:rsidR="006F2EA1" w:rsidRPr="00B015CC" w:rsidRDefault="00063512">
            <w:pPr>
              <w:tabs>
                <w:tab w:val="center" w:pos="1271"/>
                <w:tab w:val="right" w:pos="7684"/>
              </w:tabs>
              <w:spacing w:after="0" w:line="259" w:lineRule="auto"/>
              <w:ind w:left="0" w:firstLine="0"/>
              <w:cnfStyle w:val="100000000000" w:firstRow="1" w:lastRow="0" w:firstColumn="0" w:lastColumn="0" w:oddVBand="0" w:evenVBand="0" w:oddHBand="0" w:evenHBand="0" w:firstRowFirstColumn="0" w:firstRowLastColumn="0" w:lastRowFirstColumn="0" w:lastRowLastColumn="0"/>
              <w:rPr>
                <w:bCs w:val="0"/>
              </w:rPr>
            </w:pPr>
            <w:r w:rsidRPr="00B015CC">
              <w:rPr>
                <w:bCs w:val="0"/>
              </w:rPr>
              <w:t>Welcome</w:t>
            </w:r>
          </w:p>
          <w:p w14:paraId="25EE8CC0" w14:textId="218C9DF7" w:rsidR="00B015CC" w:rsidRPr="00B015CC" w:rsidRDefault="00063512">
            <w:pPr>
              <w:tabs>
                <w:tab w:val="center" w:pos="1271"/>
                <w:tab w:val="right" w:pos="7684"/>
              </w:tabs>
              <w:spacing w:after="0" w:line="259" w:lineRule="auto"/>
              <w:ind w:left="0" w:firstLine="0"/>
              <w:cnfStyle w:val="100000000000" w:firstRow="1" w:lastRow="0" w:firstColumn="0" w:lastColumn="0" w:oddVBand="0" w:evenVBand="0" w:oddHBand="0" w:evenHBand="0" w:firstRowFirstColumn="0" w:firstRowLastColumn="0" w:lastRowFirstColumn="0" w:lastRowLastColumn="0"/>
              <w:rPr>
                <w:b w:val="0"/>
              </w:rPr>
            </w:pPr>
            <w:r w:rsidRPr="00B015CC">
              <w:rPr>
                <w:b w:val="0"/>
              </w:rPr>
              <w:t>PS welcomed members to the meeting</w:t>
            </w:r>
            <w:r w:rsidR="00B015CC" w:rsidRPr="00B015CC">
              <w:rPr>
                <w:b w:val="0"/>
              </w:rPr>
              <w:t>.</w:t>
            </w:r>
          </w:p>
        </w:tc>
        <w:tc>
          <w:tcPr>
            <w:tcW w:w="591" w:type="dxa"/>
          </w:tcPr>
          <w:p w14:paraId="4B9A5A18" w14:textId="77777777" w:rsidR="00F86996" w:rsidRDefault="00F86996">
            <w:pPr>
              <w:tabs>
                <w:tab w:val="center" w:pos="1271"/>
                <w:tab w:val="right" w:pos="7684"/>
              </w:tabs>
              <w:spacing w:after="0" w:line="259" w:lineRule="auto"/>
              <w:ind w:left="0" w:firstLine="0"/>
              <w:cnfStyle w:val="100000000000" w:firstRow="1" w:lastRow="0" w:firstColumn="0" w:lastColumn="0" w:oddVBand="0" w:evenVBand="0" w:oddHBand="0" w:evenHBand="0" w:firstRowFirstColumn="0" w:firstRowLastColumn="0" w:lastRowFirstColumn="0" w:lastRowLastColumn="0"/>
              <w:rPr>
                <w:bCs w:val="0"/>
              </w:rPr>
            </w:pPr>
          </w:p>
        </w:tc>
      </w:tr>
      <w:tr w:rsidR="00F86996" w14:paraId="17C34467" w14:textId="77777777" w:rsidTr="00034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5B142C4E" w14:textId="4A4EC018" w:rsidR="00F86996" w:rsidRDefault="00B015CC">
            <w:pPr>
              <w:tabs>
                <w:tab w:val="center" w:pos="1271"/>
                <w:tab w:val="right" w:pos="7684"/>
              </w:tabs>
              <w:spacing w:after="0" w:line="259" w:lineRule="auto"/>
              <w:ind w:left="0" w:firstLine="0"/>
              <w:rPr>
                <w:bCs w:val="0"/>
              </w:rPr>
            </w:pPr>
            <w:r>
              <w:rPr>
                <w:bCs w:val="0"/>
              </w:rPr>
              <w:t>2.0</w:t>
            </w:r>
          </w:p>
        </w:tc>
        <w:tc>
          <w:tcPr>
            <w:tcW w:w="6374" w:type="dxa"/>
          </w:tcPr>
          <w:p w14:paraId="7DBDBAFB" w14:textId="77777777" w:rsidR="00F86996" w:rsidRDefault="00B015CC">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
              </w:rPr>
            </w:pPr>
            <w:r w:rsidRPr="00B015CC">
              <w:rPr>
                <w:b/>
              </w:rPr>
              <w:t>Minutes of the Meeting of 2 September 2021</w:t>
            </w:r>
          </w:p>
          <w:p w14:paraId="5D0CDD18" w14:textId="40C50F68" w:rsidR="00B015CC" w:rsidRDefault="00B015CC">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r w:rsidRPr="00B015CC">
              <w:rPr>
                <w:bCs/>
              </w:rPr>
              <w:t xml:space="preserve">FC noted that </w:t>
            </w:r>
            <w:r>
              <w:rPr>
                <w:bCs/>
              </w:rPr>
              <w:t xml:space="preserve">point one required correction. His title was Chairman IBF and that of Abi Sofian was Vice Chairman IBF. With this one </w:t>
            </w:r>
            <w:r w:rsidR="007F01FE">
              <w:rPr>
                <w:bCs/>
              </w:rPr>
              <w:t>changes</w:t>
            </w:r>
            <w:r w:rsidR="003D32B9">
              <w:rPr>
                <w:bCs/>
              </w:rPr>
              <w:t xml:space="preserve"> the minutes were passed as a true and accurate representation of the meeting and were approved for posting on the website – proposed by KR and seconded by JG.</w:t>
            </w:r>
          </w:p>
          <w:p w14:paraId="5F88297B" w14:textId="77777777" w:rsidR="003D32B9" w:rsidRDefault="003D32B9">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r>
              <w:rPr>
                <w:bCs/>
              </w:rPr>
              <w:t>There were no matters arising from the minutes.</w:t>
            </w:r>
          </w:p>
          <w:p w14:paraId="2FF49310" w14:textId="0F80E970" w:rsidR="00106C50" w:rsidRPr="00B015CC" w:rsidRDefault="00106C50">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p>
        </w:tc>
        <w:tc>
          <w:tcPr>
            <w:tcW w:w="591" w:type="dxa"/>
          </w:tcPr>
          <w:p w14:paraId="3E362357" w14:textId="77777777" w:rsidR="00F86996" w:rsidRDefault="00F86996">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p>
          <w:p w14:paraId="37E360D9" w14:textId="77777777" w:rsidR="003D32B9" w:rsidRDefault="003D32B9">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p>
          <w:p w14:paraId="12BA83AA" w14:textId="77777777" w:rsidR="003D32B9" w:rsidRDefault="003D32B9">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p>
          <w:p w14:paraId="4798FA28" w14:textId="77777777" w:rsidR="003D32B9" w:rsidRDefault="003D32B9">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p>
          <w:p w14:paraId="54BAA7C6" w14:textId="6C277F5E" w:rsidR="003D32B9" w:rsidRDefault="003D32B9">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r>
              <w:rPr>
                <w:bCs/>
              </w:rPr>
              <w:t>CW</w:t>
            </w:r>
          </w:p>
        </w:tc>
      </w:tr>
      <w:tr w:rsidR="00F86996" w14:paraId="4B0ACD35" w14:textId="77777777" w:rsidTr="00034F30">
        <w:tc>
          <w:tcPr>
            <w:cnfStyle w:val="001000000000" w:firstRow="0" w:lastRow="0" w:firstColumn="1" w:lastColumn="0" w:oddVBand="0" w:evenVBand="0" w:oddHBand="0" w:evenHBand="0" w:firstRowFirstColumn="0" w:firstRowLastColumn="0" w:lastRowFirstColumn="0" w:lastRowLastColumn="0"/>
            <w:tcW w:w="709" w:type="dxa"/>
          </w:tcPr>
          <w:p w14:paraId="59EE0C9F" w14:textId="77777777" w:rsidR="00F86996" w:rsidRDefault="003D32B9">
            <w:pPr>
              <w:tabs>
                <w:tab w:val="center" w:pos="1271"/>
                <w:tab w:val="right" w:pos="7684"/>
              </w:tabs>
              <w:spacing w:after="0" w:line="259" w:lineRule="auto"/>
              <w:ind w:left="0" w:firstLine="0"/>
              <w:rPr>
                <w:b w:val="0"/>
              </w:rPr>
            </w:pPr>
            <w:r>
              <w:rPr>
                <w:bCs w:val="0"/>
              </w:rPr>
              <w:lastRenderedPageBreak/>
              <w:t>3.0</w:t>
            </w:r>
          </w:p>
          <w:p w14:paraId="6256C66B" w14:textId="77777777" w:rsidR="00462EFE" w:rsidRDefault="00462EFE">
            <w:pPr>
              <w:tabs>
                <w:tab w:val="center" w:pos="1271"/>
                <w:tab w:val="right" w:pos="7684"/>
              </w:tabs>
              <w:spacing w:after="0" w:line="259" w:lineRule="auto"/>
              <w:ind w:left="0" w:firstLine="0"/>
              <w:rPr>
                <w:b w:val="0"/>
              </w:rPr>
            </w:pPr>
            <w:r>
              <w:rPr>
                <w:bCs w:val="0"/>
              </w:rPr>
              <w:t>3.1</w:t>
            </w:r>
          </w:p>
          <w:p w14:paraId="41812542" w14:textId="77777777" w:rsidR="00462EFE" w:rsidRDefault="00462EFE">
            <w:pPr>
              <w:tabs>
                <w:tab w:val="center" w:pos="1271"/>
                <w:tab w:val="right" w:pos="7684"/>
              </w:tabs>
              <w:spacing w:after="0" w:line="259" w:lineRule="auto"/>
              <w:ind w:left="0" w:firstLine="0"/>
              <w:rPr>
                <w:b w:val="0"/>
              </w:rPr>
            </w:pPr>
          </w:p>
          <w:p w14:paraId="35F7254B" w14:textId="77777777" w:rsidR="00462EFE" w:rsidRDefault="00462EFE">
            <w:pPr>
              <w:tabs>
                <w:tab w:val="center" w:pos="1271"/>
                <w:tab w:val="right" w:pos="7684"/>
              </w:tabs>
              <w:spacing w:after="0" w:line="259" w:lineRule="auto"/>
              <w:ind w:left="0" w:firstLine="0"/>
              <w:rPr>
                <w:b w:val="0"/>
              </w:rPr>
            </w:pPr>
          </w:p>
          <w:p w14:paraId="774C9D83" w14:textId="77777777" w:rsidR="00462EFE" w:rsidRDefault="00462EFE">
            <w:pPr>
              <w:tabs>
                <w:tab w:val="center" w:pos="1271"/>
                <w:tab w:val="right" w:pos="7684"/>
              </w:tabs>
              <w:spacing w:after="0" w:line="259" w:lineRule="auto"/>
              <w:ind w:left="0" w:firstLine="0"/>
              <w:rPr>
                <w:b w:val="0"/>
              </w:rPr>
            </w:pPr>
          </w:p>
          <w:p w14:paraId="2D40D0CE" w14:textId="77777777" w:rsidR="00462EFE" w:rsidRDefault="00462EFE">
            <w:pPr>
              <w:tabs>
                <w:tab w:val="center" w:pos="1271"/>
                <w:tab w:val="right" w:pos="7684"/>
              </w:tabs>
              <w:spacing w:after="0" w:line="259" w:lineRule="auto"/>
              <w:ind w:left="0" w:firstLine="0"/>
              <w:rPr>
                <w:b w:val="0"/>
              </w:rPr>
            </w:pPr>
          </w:p>
          <w:p w14:paraId="07EE907B" w14:textId="77777777" w:rsidR="00462EFE" w:rsidRDefault="00462EFE">
            <w:pPr>
              <w:tabs>
                <w:tab w:val="center" w:pos="1271"/>
                <w:tab w:val="right" w:pos="7684"/>
              </w:tabs>
              <w:spacing w:after="0" w:line="259" w:lineRule="auto"/>
              <w:ind w:left="0" w:firstLine="0"/>
              <w:rPr>
                <w:b w:val="0"/>
              </w:rPr>
            </w:pPr>
          </w:p>
          <w:p w14:paraId="608BAF5D" w14:textId="77777777" w:rsidR="00462EFE" w:rsidRDefault="00462EFE">
            <w:pPr>
              <w:tabs>
                <w:tab w:val="center" w:pos="1271"/>
                <w:tab w:val="right" w:pos="7684"/>
              </w:tabs>
              <w:spacing w:after="0" w:line="259" w:lineRule="auto"/>
              <w:ind w:left="0" w:firstLine="0"/>
              <w:rPr>
                <w:b w:val="0"/>
              </w:rPr>
            </w:pPr>
          </w:p>
          <w:p w14:paraId="3FB552CB" w14:textId="77777777" w:rsidR="00462EFE" w:rsidRDefault="00462EFE">
            <w:pPr>
              <w:tabs>
                <w:tab w:val="center" w:pos="1271"/>
                <w:tab w:val="right" w:pos="7684"/>
              </w:tabs>
              <w:spacing w:after="0" w:line="259" w:lineRule="auto"/>
              <w:ind w:left="0" w:firstLine="0"/>
              <w:rPr>
                <w:b w:val="0"/>
              </w:rPr>
            </w:pPr>
            <w:r>
              <w:rPr>
                <w:bCs w:val="0"/>
              </w:rPr>
              <w:t>3.2</w:t>
            </w:r>
          </w:p>
          <w:p w14:paraId="75F84B0F" w14:textId="77777777" w:rsidR="00462EFE" w:rsidRDefault="00462EFE">
            <w:pPr>
              <w:tabs>
                <w:tab w:val="center" w:pos="1271"/>
                <w:tab w:val="right" w:pos="7684"/>
              </w:tabs>
              <w:spacing w:after="0" w:line="259" w:lineRule="auto"/>
              <w:ind w:left="0" w:firstLine="0"/>
              <w:rPr>
                <w:b w:val="0"/>
              </w:rPr>
            </w:pPr>
          </w:p>
          <w:p w14:paraId="169DE6F4" w14:textId="77777777" w:rsidR="00462EFE" w:rsidRDefault="00462EFE">
            <w:pPr>
              <w:tabs>
                <w:tab w:val="center" w:pos="1271"/>
                <w:tab w:val="right" w:pos="7684"/>
              </w:tabs>
              <w:spacing w:after="0" w:line="259" w:lineRule="auto"/>
              <w:ind w:left="0" w:firstLine="0"/>
              <w:rPr>
                <w:b w:val="0"/>
              </w:rPr>
            </w:pPr>
          </w:p>
          <w:p w14:paraId="3C54E95F" w14:textId="77777777" w:rsidR="00462EFE" w:rsidRDefault="00462EFE">
            <w:pPr>
              <w:tabs>
                <w:tab w:val="center" w:pos="1271"/>
                <w:tab w:val="right" w:pos="7684"/>
              </w:tabs>
              <w:spacing w:after="0" w:line="259" w:lineRule="auto"/>
              <w:ind w:left="0" w:firstLine="0"/>
              <w:rPr>
                <w:b w:val="0"/>
              </w:rPr>
            </w:pPr>
          </w:p>
          <w:p w14:paraId="5D2D7127" w14:textId="77777777" w:rsidR="00462EFE" w:rsidRDefault="00462EFE">
            <w:pPr>
              <w:tabs>
                <w:tab w:val="center" w:pos="1271"/>
                <w:tab w:val="right" w:pos="7684"/>
              </w:tabs>
              <w:spacing w:after="0" w:line="259" w:lineRule="auto"/>
              <w:ind w:left="0" w:firstLine="0"/>
              <w:rPr>
                <w:b w:val="0"/>
              </w:rPr>
            </w:pPr>
          </w:p>
          <w:p w14:paraId="3DCE4556" w14:textId="77777777" w:rsidR="00462EFE" w:rsidRDefault="00462EFE">
            <w:pPr>
              <w:tabs>
                <w:tab w:val="center" w:pos="1271"/>
                <w:tab w:val="right" w:pos="7684"/>
              </w:tabs>
              <w:spacing w:after="0" w:line="259" w:lineRule="auto"/>
              <w:ind w:left="0" w:firstLine="0"/>
              <w:rPr>
                <w:b w:val="0"/>
              </w:rPr>
            </w:pPr>
          </w:p>
          <w:p w14:paraId="0E8282A5" w14:textId="77777777" w:rsidR="00462EFE" w:rsidRDefault="00462EFE">
            <w:pPr>
              <w:tabs>
                <w:tab w:val="center" w:pos="1271"/>
                <w:tab w:val="right" w:pos="7684"/>
              </w:tabs>
              <w:spacing w:after="0" w:line="259" w:lineRule="auto"/>
              <w:ind w:left="0" w:firstLine="0"/>
              <w:rPr>
                <w:b w:val="0"/>
              </w:rPr>
            </w:pPr>
          </w:p>
          <w:p w14:paraId="40AEF88E" w14:textId="77777777" w:rsidR="00462EFE" w:rsidRDefault="00462EFE">
            <w:pPr>
              <w:tabs>
                <w:tab w:val="center" w:pos="1271"/>
                <w:tab w:val="right" w:pos="7684"/>
              </w:tabs>
              <w:spacing w:after="0" w:line="259" w:lineRule="auto"/>
              <w:ind w:left="0" w:firstLine="0"/>
              <w:rPr>
                <w:b w:val="0"/>
              </w:rPr>
            </w:pPr>
          </w:p>
          <w:p w14:paraId="049D0AE3" w14:textId="77777777" w:rsidR="00462EFE" w:rsidRDefault="00462EFE">
            <w:pPr>
              <w:tabs>
                <w:tab w:val="center" w:pos="1271"/>
                <w:tab w:val="right" w:pos="7684"/>
              </w:tabs>
              <w:spacing w:after="0" w:line="259" w:lineRule="auto"/>
              <w:ind w:left="0" w:firstLine="0"/>
              <w:rPr>
                <w:b w:val="0"/>
              </w:rPr>
            </w:pPr>
          </w:p>
          <w:p w14:paraId="3FB1222E" w14:textId="77777777" w:rsidR="00462EFE" w:rsidRDefault="00462EFE">
            <w:pPr>
              <w:tabs>
                <w:tab w:val="center" w:pos="1271"/>
                <w:tab w:val="right" w:pos="7684"/>
              </w:tabs>
              <w:spacing w:after="0" w:line="259" w:lineRule="auto"/>
              <w:ind w:left="0" w:firstLine="0"/>
              <w:rPr>
                <w:b w:val="0"/>
              </w:rPr>
            </w:pPr>
            <w:r>
              <w:rPr>
                <w:bCs w:val="0"/>
              </w:rPr>
              <w:t>3.3</w:t>
            </w:r>
          </w:p>
          <w:p w14:paraId="02E10B3B" w14:textId="77777777" w:rsidR="00462EFE" w:rsidRDefault="00462EFE">
            <w:pPr>
              <w:tabs>
                <w:tab w:val="center" w:pos="1271"/>
                <w:tab w:val="right" w:pos="7684"/>
              </w:tabs>
              <w:spacing w:after="0" w:line="259" w:lineRule="auto"/>
              <w:ind w:left="0" w:firstLine="0"/>
              <w:rPr>
                <w:b w:val="0"/>
              </w:rPr>
            </w:pPr>
          </w:p>
          <w:p w14:paraId="40698BAA" w14:textId="77777777" w:rsidR="00462EFE" w:rsidRDefault="00462EFE">
            <w:pPr>
              <w:tabs>
                <w:tab w:val="center" w:pos="1271"/>
                <w:tab w:val="right" w:pos="7684"/>
              </w:tabs>
              <w:spacing w:after="0" w:line="259" w:lineRule="auto"/>
              <w:ind w:left="0" w:firstLine="0"/>
              <w:rPr>
                <w:b w:val="0"/>
              </w:rPr>
            </w:pPr>
          </w:p>
          <w:p w14:paraId="5CEA5D3A" w14:textId="77777777" w:rsidR="00462EFE" w:rsidRDefault="00462EFE">
            <w:pPr>
              <w:tabs>
                <w:tab w:val="center" w:pos="1271"/>
                <w:tab w:val="right" w:pos="7684"/>
              </w:tabs>
              <w:spacing w:after="0" w:line="259" w:lineRule="auto"/>
              <w:ind w:left="0" w:firstLine="0"/>
              <w:rPr>
                <w:b w:val="0"/>
              </w:rPr>
            </w:pPr>
          </w:p>
          <w:p w14:paraId="02280373" w14:textId="77777777" w:rsidR="00462EFE" w:rsidRDefault="00462EFE">
            <w:pPr>
              <w:tabs>
                <w:tab w:val="center" w:pos="1271"/>
                <w:tab w:val="right" w:pos="7684"/>
              </w:tabs>
              <w:spacing w:after="0" w:line="259" w:lineRule="auto"/>
              <w:ind w:left="0" w:firstLine="0"/>
              <w:rPr>
                <w:b w:val="0"/>
              </w:rPr>
            </w:pPr>
          </w:p>
          <w:p w14:paraId="5F9E96F3" w14:textId="77777777" w:rsidR="00462EFE" w:rsidRDefault="00462EFE">
            <w:pPr>
              <w:tabs>
                <w:tab w:val="center" w:pos="1271"/>
                <w:tab w:val="right" w:pos="7684"/>
              </w:tabs>
              <w:spacing w:after="0" w:line="259" w:lineRule="auto"/>
              <w:ind w:left="0" w:firstLine="0"/>
              <w:rPr>
                <w:b w:val="0"/>
              </w:rPr>
            </w:pPr>
          </w:p>
          <w:p w14:paraId="602DF51A" w14:textId="77777777" w:rsidR="00462EFE" w:rsidRDefault="00462EFE">
            <w:pPr>
              <w:tabs>
                <w:tab w:val="center" w:pos="1271"/>
                <w:tab w:val="right" w:pos="7684"/>
              </w:tabs>
              <w:spacing w:after="0" w:line="259" w:lineRule="auto"/>
              <w:ind w:left="0" w:firstLine="0"/>
              <w:rPr>
                <w:b w:val="0"/>
              </w:rPr>
            </w:pPr>
          </w:p>
          <w:p w14:paraId="2A6377D9" w14:textId="77777777" w:rsidR="00462EFE" w:rsidRDefault="00462EFE">
            <w:pPr>
              <w:tabs>
                <w:tab w:val="center" w:pos="1271"/>
                <w:tab w:val="right" w:pos="7684"/>
              </w:tabs>
              <w:spacing w:after="0" w:line="259" w:lineRule="auto"/>
              <w:ind w:left="0" w:firstLine="0"/>
              <w:rPr>
                <w:b w:val="0"/>
              </w:rPr>
            </w:pPr>
          </w:p>
          <w:p w14:paraId="330E1540" w14:textId="6D8D97F0" w:rsidR="00462EFE" w:rsidRDefault="00462EFE">
            <w:pPr>
              <w:tabs>
                <w:tab w:val="center" w:pos="1271"/>
                <w:tab w:val="right" w:pos="7684"/>
              </w:tabs>
              <w:spacing w:after="0" w:line="259" w:lineRule="auto"/>
              <w:ind w:left="0" w:firstLine="0"/>
              <w:rPr>
                <w:bCs w:val="0"/>
              </w:rPr>
            </w:pPr>
          </w:p>
          <w:p w14:paraId="6D43B733" w14:textId="77777777" w:rsidR="00E04291" w:rsidRDefault="00E04291">
            <w:pPr>
              <w:tabs>
                <w:tab w:val="center" w:pos="1271"/>
                <w:tab w:val="right" w:pos="7684"/>
              </w:tabs>
              <w:spacing w:after="0" w:line="259" w:lineRule="auto"/>
              <w:ind w:left="0" w:firstLine="0"/>
              <w:rPr>
                <w:b w:val="0"/>
              </w:rPr>
            </w:pPr>
          </w:p>
          <w:p w14:paraId="3923E55B" w14:textId="01AA2BBC" w:rsidR="00462EFE" w:rsidRDefault="00462EFE">
            <w:pPr>
              <w:tabs>
                <w:tab w:val="center" w:pos="1271"/>
                <w:tab w:val="right" w:pos="7684"/>
              </w:tabs>
              <w:spacing w:after="0" w:line="259" w:lineRule="auto"/>
              <w:ind w:left="0" w:firstLine="0"/>
              <w:rPr>
                <w:bCs w:val="0"/>
              </w:rPr>
            </w:pPr>
            <w:r>
              <w:rPr>
                <w:bCs w:val="0"/>
              </w:rPr>
              <w:t>3.4</w:t>
            </w:r>
          </w:p>
        </w:tc>
        <w:tc>
          <w:tcPr>
            <w:tcW w:w="6374" w:type="dxa"/>
          </w:tcPr>
          <w:p w14:paraId="3544B5D1" w14:textId="27FFF35C" w:rsidR="00462EFE" w:rsidRPr="00106C50" w:rsidRDefault="003D32B9">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
              </w:rPr>
            </w:pPr>
            <w:r w:rsidRPr="00106C50">
              <w:rPr>
                <w:b/>
              </w:rPr>
              <w:t>Governance, Communication</w:t>
            </w:r>
            <w:r w:rsidR="00106C50" w:rsidRPr="00106C50">
              <w:rPr>
                <w:b/>
              </w:rPr>
              <w:t>s</w:t>
            </w:r>
            <w:r w:rsidRPr="00106C50">
              <w:rPr>
                <w:b/>
              </w:rPr>
              <w:t xml:space="preserve"> and Strategy.</w:t>
            </w:r>
          </w:p>
          <w:p w14:paraId="592C31D7" w14:textId="010E668E" w:rsidR="00106C50" w:rsidRDefault="00106C50">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r w:rsidRPr="00462EFE">
              <w:rPr>
                <w:b/>
              </w:rPr>
              <w:t>Digitalisation Campaign</w:t>
            </w:r>
            <w:r>
              <w:rPr>
                <w:bCs/>
              </w:rPr>
              <w:t xml:space="preserve"> – CW updated the IMC with the key components of the campaign including seven webinars and “In Conversation”, various bulletins and the overall awareness campaign.</w:t>
            </w:r>
          </w:p>
          <w:p w14:paraId="2081192C" w14:textId="3498840C" w:rsidR="00106C50" w:rsidRDefault="00106C50">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r>
              <w:rPr>
                <w:bCs/>
              </w:rPr>
              <w:t>RM commented that he thought his key priorities had been well delivered and the whole Secretariat Team were worthy of thanks.</w:t>
            </w:r>
          </w:p>
          <w:p w14:paraId="5A0E90D5" w14:textId="7BD7185D" w:rsidR="009F5D18" w:rsidRDefault="009F5D18">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05CE9196" w14:textId="0927A7EF" w:rsidR="009F5D18" w:rsidRDefault="009F5D18">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r w:rsidRPr="00462EFE">
              <w:rPr>
                <w:b/>
              </w:rPr>
              <w:t>Brand Audit Update</w:t>
            </w:r>
            <w:r>
              <w:rPr>
                <w:bCs/>
              </w:rPr>
              <w:t xml:space="preserve"> – CW advised that 29 branches had been selected and 23 returns received. There were </w:t>
            </w:r>
            <w:r w:rsidR="00A441C1">
              <w:rPr>
                <w:bCs/>
              </w:rPr>
              <w:t>several</w:t>
            </w:r>
            <w:r>
              <w:rPr>
                <w:bCs/>
              </w:rPr>
              <w:t xml:space="preserve"> inconsistencies in the areas of Tools, Templates and Brand Guidelines. Each Branch had been offered a 1-2-1 to discuss the findings but only North America, Sri Lanka and Pakistan had arranged a meeting.</w:t>
            </w:r>
          </w:p>
          <w:p w14:paraId="2C6472FA" w14:textId="085ED538" w:rsidR="009F5D18" w:rsidRDefault="009F5D18">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r>
              <w:rPr>
                <w:bCs/>
              </w:rPr>
              <w:t>TN noted that the latest brand audits on DMS were 2018 and requested the upload of the new results. This was agreed.</w:t>
            </w:r>
          </w:p>
          <w:p w14:paraId="392675E6" w14:textId="1385C702" w:rsidR="009F5D18" w:rsidRDefault="009F5D18">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0E305206" w14:textId="1DE0B7A5" w:rsidR="009F5D18" w:rsidRDefault="009F5D18">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r w:rsidRPr="00462EFE">
              <w:rPr>
                <w:b/>
              </w:rPr>
              <w:t>Annual Reporting Process</w:t>
            </w:r>
            <w:r>
              <w:rPr>
                <w:bCs/>
              </w:rPr>
              <w:t xml:space="preserve"> – CW advised that Branch returns were due by 15 November and were currently being monitored</w:t>
            </w:r>
            <w:r w:rsidR="006626A8">
              <w:rPr>
                <w:bCs/>
              </w:rPr>
              <w:t>. When received the Financial Reporting and Membership Data would be forwarded to TN and the team. Invoicing was due to take place w/c 6 December. It was noted that the Budget included a 2.5% increase.</w:t>
            </w:r>
          </w:p>
          <w:p w14:paraId="50F1E63F" w14:textId="0E781B8A" w:rsidR="006626A8" w:rsidRDefault="006626A8">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r>
              <w:rPr>
                <w:bCs/>
              </w:rPr>
              <w:t>Both AJ and PS requested that returns be made to timescale to avoid the unproductive requirement to chase branches. IVP’s to assist as required.</w:t>
            </w:r>
          </w:p>
          <w:p w14:paraId="30C543F1" w14:textId="1ACC40FB" w:rsidR="006626A8" w:rsidRPr="00462EFE" w:rsidRDefault="006626A8">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
              </w:rPr>
            </w:pPr>
          </w:p>
          <w:p w14:paraId="28E59B27" w14:textId="06A9B356" w:rsidR="006626A8" w:rsidRDefault="006626A8">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r w:rsidRPr="00462EFE">
              <w:rPr>
                <w:b/>
              </w:rPr>
              <w:t>President Elect</w:t>
            </w:r>
            <w:r>
              <w:rPr>
                <w:bCs/>
              </w:rPr>
              <w:t xml:space="preserve"> – AJ advised that there were four candidates and that the process was scheduled (subject to diaries) to conclude by 20 December. The process would be:</w:t>
            </w:r>
          </w:p>
          <w:p w14:paraId="37519301" w14:textId="42A739B6" w:rsidR="00A937AC" w:rsidRDefault="00A937AC">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r>
              <w:rPr>
                <w:bCs/>
              </w:rPr>
              <w:t>By 3 December   - Candidates to be advised of 45minute meetings</w:t>
            </w:r>
          </w:p>
          <w:p w14:paraId="6EA47A4E" w14:textId="4DD36290" w:rsidR="006626A8" w:rsidRDefault="00A937AC">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r>
              <w:rPr>
                <w:bCs/>
              </w:rPr>
              <w:t xml:space="preserve">By </w:t>
            </w:r>
            <w:r w:rsidR="006626A8">
              <w:rPr>
                <w:bCs/>
              </w:rPr>
              <w:t xml:space="preserve">10 December </w:t>
            </w:r>
            <w:r w:rsidR="00462EFE">
              <w:rPr>
                <w:bCs/>
              </w:rPr>
              <w:t>- Candidate Meetings</w:t>
            </w:r>
            <w:r>
              <w:rPr>
                <w:bCs/>
              </w:rPr>
              <w:t xml:space="preserve"> to be complete</w:t>
            </w:r>
          </w:p>
          <w:p w14:paraId="76928BA4" w14:textId="545F7DD8" w:rsidR="00462EFE" w:rsidRDefault="00462EFE">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r>
              <w:rPr>
                <w:bCs/>
              </w:rPr>
              <w:t>13 December      - Decision on Appointment</w:t>
            </w:r>
          </w:p>
          <w:p w14:paraId="6E6B9F5B" w14:textId="1FD966A3" w:rsidR="00462EFE" w:rsidRDefault="00462EFE">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r>
              <w:rPr>
                <w:bCs/>
              </w:rPr>
              <w:t>17 December      - Candidates Informed</w:t>
            </w:r>
          </w:p>
          <w:p w14:paraId="72433522" w14:textId="08BB92C7" w:rsidR="00462EFE" w:rsidRDefault="00462EFE">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r>
              <w:rPr>
                <w:bCs/>
              </w:rPr>
              <w:t>20 December      - Formal Announcement</w:t>
            </w:r>
          </w:p>
          <w:p w14:paraId="1EFA9B89" w14:textId="0F2D95F0" w:rsidR="00462EFE" w:rsidRDefault="00462EFE">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62DDD062" w14:textId="4D257FE7" w:rsidR="00462EFE" w:rsidRDefault="00A937AC">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r>
              <w:rPr>
                <w:bCs/>
              </w:rPr>
              <w:t xml:space="preserve">The meeting noted that the application in respect of </w:t>
            </w:r>
            <w:r w:rsidR="00462EFE" w:rsidRPr="00A937AC">
              <w:rPr>
                <w:bCs/>
              </w:rPr>
              <w:t>Martin</w:t>
            </w:r>
            <w:r>
              <w:rPr>
                <w:bCs/>
              </w:rPr>
              <w:t xml:space="preserve"> Paweski had been submitted outside of the agreed timescale and would not therefore be considered.</w:t>
            </w:r>
          </w:p>
          <w:p w14:paraId="30204059" w14:textId="605158B8" w:rsidR="00462EFE" w:rsidRDefault="00462EFE">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3122A7E8" w14:textId="4EA8BFBC" w:rsidR="00106C50" w:rsidRDefault="00462EFE" w:rsidP="00462EFE">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r>
              <w:rPr>
                <w:bCs/>
              </w:rPr>
              <w:t>HL joined the meeting at 11.25</w:t>
            </w:r>
          </w:p>
        </w:tc>
        <w:tc>
          <w:tcPr>
            <w:tcW w:w="591" w:type="dxa"/>
          </w:tcPr>
          <w:p w14:paraId="75F82CED" w14:textId="77777777" w:rsidR="00F86996" w:rsidRDefault="00F86996">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599033C6" w14:textId="77777777" w:rsidR="009F5D18" w:rsidRDefault="009F5D18">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1F170948" w14:textId="77777777" w:rsidR="009F5D18" w:rsidRDefault="009F5D18">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15158310" w14:textId="77777777" w:rsidR="009F5D18" w:rsidRDefault="009F5D18">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5D23932E" w14:textId="77777777" w:rsidR="009F5D18" w:rsidRDefault="009F5D18">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70A6E783" w14:textId="77777777" w:rsidR="009F5D18" w:rsidRDefault="009F5D18">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527C59C0" w14:textId="77777777" w:rsidR="009F5D18" w:rsidRDefault="009F5D18">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21695D0D" w14:textId="77777777" w:rsidR="009F5D18" w:rsidRDefault="009F5D18">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092DB27F" w14:textId="77777777" w:rsidR="009F5D18" w:rsidRDefault="009F5D18">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6DDFC55D" w14:textId="77777777" w:rsidR="009F5D18" w:rsidRDefault="009F5D18">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6675E8CB" w14:textId="77777777" w:rsidR="009F5D18" w:rsidRDefault="009F5D18">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7E1C97D7" w14:textId="77777777" w:rsidR="009F5D18" w:rsidRDefault="009F5D18">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79537469" w14:textId="77777777" w:rsidR="009F5D18" w:rsidRDefault="009F5D18">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24A21C63" w14:textId="77777777" w:rsidR="009F5D18" w:rsidRDefault="009F5D18">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63B87B92" w14:textId="124F5439" w:rsidR="009F5D18" w:rsidRDefault="009F5D18">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r>
              <w:rPr>
                <w:bCs/>
              </w:rPr>
              <w:t>CW</w:t>
            </w:r>
          </w:p>
          <w:p w14:paraId="73677BA1" w14:textId="77777777" w:rsidR="009F5D18" w:rsidRDefault="009F5D18">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3F44E423" w14:textId="77777777" w:rsidR="006626A8" w:rsidRDefault="006626A8">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45BE349C" w14:textId="77777777" w:rsidR="006626A8" w:rsidRDefault="006626A8">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55385B63" w14:textId="77777777" w:rsidR="006626A8" w:rsidRDefault="006626A8">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7AA28AFF" w14:textId="77777777" w:rsidR="006626A8" w:rsidRDefault="006626A8">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5304A79D" w14:textId="77777777" w:rsidR="006626A8" w:rsidRDefault="006626A8">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17ADDE7C" w14:textId="77777777" w:rsidR="006626A8" w:rsidRDefault="006626A8">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19902C93" w14:textId="3EA3015D" w:rsidR="006626A8" w:rsidRDefault="006626A8">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r>
              <w:rPr>
                <w:bCs/>
              </w:rPr>
              <w:t>IVP’s</w:t>
            </w:r>
          </w:p>
        </w:tc>
      </w:tr>
      <w:tr w:rsidR="00F86996" w14:paraId="4F85B738" w14:textId="77777777" w:rsidTr="00034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AB8D03A" w14:textId="77777777" w:rsidR="00F86996" w:rsidRDefault="00462EFE">
            <w:pPr>
              <w:tabs>
                <w:tab w:val="center" w:pos="1271"/>
                <w:tab w:val="right" w:pos="7684"/>
              </w:tabs>
              <w:spacing w:after="0" w:line="259" w:lineRule="auto"/>
              <w:ind w:left="0" w:firstLine="0"/>
              <w:rPr>
                <w:b w:val="0"/>
              </w:rPr>
            </w:pPr>
            <w:r>
              <w:rPr>
                <w:bCs w:val="0"/>
              </w:rPr>
              <w:t>4.0</w:t>
            </w:r>
          </w:p>
          <w:p w14:paraId="6B891639" w14:textId="77777777" w:rsidR="00462EFE" w:rsidRDefault="00462EFE">
            <w:pPr>
              <w:tabs>
                <w:tab w:val="center" w:pos="1271"/>
                <w:tab w:val="right" w:pos="7684"/>
              </w:tabs>
              <w:spacing w:after="0" w:line="259" w:lineRule="auto"/>
              <w:ind w:left="0" w:firstLine="0"/>
              <w:rPr>
                <w:b w:val="0"/>
              </w:rPr>
            </w:pPr>
          </w:p>
          <w:p w14:paraId="53344302" w14:textId="77777777" w:rsidR="00462EFE" w:rsidRDefault="00462EFE">
            <w:pPr>
              <w:tabs>
                <w:tab w:val="center" w:pos="1271"/>
                <w:tab w:val="right" w:pos="7684"/>
              </w:tabs>
              <w:spacing w:after="0" w:line="259" w:lineRule="auto"/>
              <w:ind w:left="0" w:firstLine="0"/>
              <w:rPr>
                <w:b w:val="0"/>
              </w:rPr>
            </w:pPr>
            <w:r>
              <w:rPr>
                <w:bCs w:val="0"/>
              </w:rPr>
              <w:t>4.1</w:t>
            </w:r>
          </w:p>
          <w:p w14:paraId="4AFB5F1A" w14:textId="77777777" w:rsidR="00FF44D7" w:rsidRDefault="00FF44D7">
            <w:pPr>
              <w:tabs>
                <w:tab w:val="center" w:pos="1271"/>
                <w:tab w:val="right" w:pos="7684"/>
              </w:tabs>
              <w:spacing w:after="0" w:line="259" w:lineRule="auto"/>
              <w:ind w:left="0" w:firstLine="0"/>
              <w:rPr>
                <w:b w:val="0"/>
              </w:rPr>
            </w:pPr>
          </w:p>
          <w:p w14:paraId="44F8DA4F" w14:textId="77777777" w:rsidR="00FF44D7" w:rsidRDefault="00FF44D7">
            <w:pPr>
              <w:tabs>
                <w:tab w:val="center" w:pos="1271"/>
                <w:tab w:val="right" w:pos="7684"/>
              </w:tabs>
              <w:spacing w:after="0" w:line="259" w:lineRule="auto"/>
              <w:ind w:left="0" w:firstLine="0"/>
              <w:rPr>
                <w:b w:val="0"/>
              </w:rPr>
            </w:pPr>
          </w:p>
          <w:p w14:paraId="22A8A427" w14:textId="77777777" w:rsidR="00FF44D7" w:rsidRDefault="00FF44D7">
            <w:pPr>
              <w:tabs>
                <w:tab w:val="center" w:pos="1271"/>
                <w:tab w:val="right" w:pos="7684"/>
              </w:tabs>
              <w:spacing w:after="0" w:line="259" w:lineRule="auto"/>
              <w:ind w:left="0" w:firstLine="0"/>
              <w:rPr>
                <w:b w:val="0"/>
              </w:rPr>
            </w:pPr>
          </w:p>
          <w:p w14:paraId="48596813" w14:textId="77777777" w:rsidR="00FF44D7" w:rsidRDefault="00FF44D7">
            <w:pPr>
              <w:tabs>
                <w:tab w:val="center" w:pos="1271"/>
                <w:tab w:val="right" w:pos="7684"/>
              </w:tabs>
              <w:spacing w:after="0" w:line="259" w:lineRule="auto"/>
              <w:ind w:left="0" w:firstLine="0"/>
              <w:rPr>
                <w:b w:val="0"/>
              </w:rPr>
            </w:pPr>
          </w:p>
          <w:p w14:paraId="2C211E40" w14:textId="77777777" w:rsidR="00FF44D7" w:rsidRDefault="00FF44D7">
            <w:pPr>
              <w:tabs>
                <w:tab w:val="center" w:pos="1271"/>
                <w:tab w:val="right" w:pos="7684"/>
              </w:tabs>
              <w:spacing w:after="0" w:line="259" w:lineRule="auto"/>
              <w:ind w:left="0" w:firstLine="0"/>
              <w:rPr>
                <w:b w:val="0"/>
              </w:rPr>
            </w:pPr>
          </w:p>
          <w:p w14:paraId="3DFC4EE1" w14:textId="77777777" w:rsidR="00FF44D7" w:rsidRDefault="00FF44D7">
            <w:pPr>
              <w:tabs>
                <w:tab w:val="center" w:pos="1271"/>
                <w:tab w:val="right" w:pos="7684"/>
              </w:tabs>
              <w:spacing w:after="0" w:line="259" w:lineRule="auto"/>
              <w:ind w:left="0" w:firstLine="0"/>
              <w:rPr>
                <w:b w:val="0"/>
              </w:rPr>
            </w:pPr>
          </w:p>
          <w:p w14:paraId="05BBFC08" w14:textId="77777777" w:rsidR="00FF44D7" w:rsidRDefault="00FF44D7">
            <w:pPr>
              <w:tabs>
                <w:tab w:val="center" w:pos="1271"/>
                <w:tab w:val="right" w:pos="7684"/>
              </w:tabs>
              <w:spacing w:after="0" w:line="259" w:lineRule="auto"/>
              <w:ind w:left="0" w:firstLine="0"/>
              <w:rPr>
                <w:b w:val="0"/>
              </w:rPr>
            </w:pPr>
          </w:p>
          <w:p w14:paraId="4AA0C5EA" w14:textId="77777777" w:rsidR="00FF44D7" w:rsidRDefault="00FF44D7">
            <w:pPr>
              <w:tabs>
                <w:tab w:val="center" w:pos="1271"/>
                <w:tab w:val="right" w:pos="7684"/>
              </w:tabs>
              <w:spacing w:after="0" w:line="259" w:lineRule="auto"/>
              <w:ind w:left="0" w:firstLine="0"/>
              <w:rPr>
                <w:b w:val="0"/>
              </w:rPr>
            </w:pPr>
          </w:p>
          <w:p w14:paraId="5DA97DBE" w14:textId="77777777" w:rsidR="00FF44D7" w:rsidRDefault="00FF44D7">
            <w:pPr>
              <w:tabs>
                <w:tab w:val="center" w:pos="1271"/>
                <w:tab w:val="right" w:pos="7684"/>
              </w:tabs>
              <w:spacing w:after="0" w:line="259" w:lineRule="auto"/>
              <w:ind w:left="0" w:firstLine="0"/>
              <w:rPr>
                <w:b w:val="0"/>
              </w:rPr>
            </w:pPr>
          </w:p>
          <w:p w14:paraId="0CD7FB02" w14:textId="77777777" w:rsidR="00FF44D7" w:rsidRDefault="00FF44D7">
            <w:pPr>
              <w:tabs>
                <w:tab w:val="center" w:pos="1271"/>
                <w:tab w:val="right" w:pos="7684"/>
              </w:tabs>
              <w:spacing w:after="0" w:line="259" w:lineRule="auto"/>
              <w:ind w:left="0" w:firstLine="0"/>
              <w:rPr>
                <w:b w:val="0"/>
              </w:rPr>
            </w:pPr>
          </w:p>
          <w:p w14:paraId="2C68A74A" w14:textId="77777777" w:rsidR="00FF44D7" w:rsidRDefault="00FF44D7">
            <w:pPr>
              <w:tabs>
                <w:tab w:val="center" w:pos="1271"/>
                <w:tab w:val="right" w:pos="7684"/>
              </w:tabs>
              <w:spacing w:after="0" w:line="259" w:lineRule="auto"/>
              <w:ind w:left="0" w:firstLine="0"/>
              <w:rPr>
                <w:b w:val="0"/>
              </w:rPr>
            </w:pPr>
          </w:p>
          <w:p w14:paraId="35D7D498" w14:textId="77777777" w:rsidR="00FF44D7" w:rsidRDefault="00FF44D7">
            <w:pPr>
              <w:tabs>
                <w:tab w:val="center" w:pos="1271"/>
                <w:tab w:val="right" w:pos="7684"/>
              </w:tabs>
              <w:spacing w:after="0" w:line="259" w:lineRule="auto"/>
              <w:ind w:left="0" w:firstLine="0"/>
              <w:rPr>
                <w:b w:val="0"/>
              </w:rPr>
            </w:pPr>
          </w:p>
          <w:p w14:paraId="097B9229" w14:textId="77777777" w:rsidR="00FF44D7" w:rsidRDefault="00FF44D7">
            <w:pPr>
              <w:tabs>
                <w:tab w:val="center" w:pos="1271"/>
                <w:tab w:val="right" w:pos="7684"/>
              </w:tabs>
              <w:spacing w:after="0" w:line="259" w:lineRule="auto"/>
              <w:ind w:left="0" w:firstLine="0"/>
              <w:rPr>
                <w:b w:val="0"/>
              </w:rPr>
            </w:pPr>
          </w:p>
          <w:p w14:paraId="599953C0" w14:textId="77777777" w:rsidR="00FF44D7" w:rsidRDefault="00FF44D7">
            <w:pPr>
              <w:tabs>
                <w:tab w:val="center" w:pos="1271"/>
                <w:tab w:val="right" w:pos="7684"/>
              </w:tabs>
              <w:spacing w:after="0" w:line="259" w:lineRule="auto"/>
              <w:ind w:left="0" w:firstLine="0"/>
              <w:rPr>
                <w:b w:val="0"/>
              </w:rPr>
            </w:pPr>
          </w:p>
          <w:p w14:paraId="5EF75B84" w14:textId="6A986B32" w:rsidR="00FF44D7" w:rsidRDefault="00FF44D7">
            <w:pPr>
              <w:tabs>
                <w:tab w:val="center" w:pos="1271"/>
                <w:tab w:val="right" w:pos="7684"/>
              </w:tabs>
              <w:spacing w:after="0" w:line="259" w:lineRule="auto"/>
              <w:ind w:left="0" w:firstLine="0"/>
              <w:rPr>
                <w:b w:val="0"/>
                <w:bCs w:val="0"/>
              </w:rPr>
            </w:pPr>
          </w:p>
          <w:p w14:paraId="74553D25" w14:textId="0517A86F" w:rsidR="00E04291" w:rsidRDefault="00E04291">
            <w:pPr>
              <w:tabs>
                <w:tab w:val="center" w:pos="1271"/>
                <w:tab w:val="right" w:pos="7684"/>
              </w:tabs>
              <w:spacing w:after="0" w:line="259" w:lineRule="auto"/>
              <w:ind w:left="0" w:firstLine="0"/>
              <w:rPr>
                <w:b w:val="0"/>
                <w:bCs w:val="0"/>
              </w:rPr>
            </w:pPr>
          </w:p>
          <w:p w14:paraId="77A564B1" w14:textId="7919CAFF" w:rsidR="00E04291" w:rsidRDefault="00E04291">
            <w:pPr>
              <w:tabs>
                <w:tab w:val="center" w:pos="1271"/>
                <w:tab w:val="right" w:pos="7684"/>
              </w:tabs>
              <w:spacing w:after="0" w:line="259" w:lineRule="auto"/>
              <w:ind w:left="0" w:firstLine="0"/>
              <w:rPr>
                <w:b w:val="0"/>
              </w:rPr>
            </w:pPr>
            <w:r>
              <w:t>4.2</w:t>
            </w:r>
          </w:p>
          <w:p w14:paraId="64E0646B" w14:textId="77777777" w:rsidR="0014299F" w:rsidRDefault="0014299F">
            <w:pPr>
              <w:tabs>
                <w:tab w:val="center" w:pos="1271"/>
                <w:tab w:val="right" w:pos="7684"/>
              </w:tabs>
              <w:spacing w:after="0" w:line="259" w:lineRule="auto"/>
              <w:ind w:left="0" w:firstLine="0"/>
              <w:rPr>
                <w:b w:val="0"/>
              </w:rPr>
            </w:pPr>
          </w:p>
          <w:p w14:paraId="3D9597D8" w14:textId="77777777" w:rsidR="0014299F" w:rsidRDefault="0014299F">
            <w:pPr>
              <w:tabs>
                <w:tab w:val="center" w:pos="1271"/>
                <w:tab w:val="right" w:pos="7684"/>
              </w:tabs>
              <w:spacing w:after="0" w:line="259" w:lineRule="auto"/>
              <w:ind w:left="0" w:firstLine="0"/>
              <w:rPr>
                <w:b w:val="0"/>
              </w:rPr>
            </w:pPr>
          </w:p>
          <w:p w14:paraId="22158E48" w14:textId="77777777" w:rsidR="0014299F" w:rsidRDefault="0014299F">
            <w:pPr>
              <w:tabs>
                <w:tab w:val="center" w:pos="1271"/>
                <w:tab w:val="right" w:pos="7684"/>
              </w:tabs>
              <w:spacing w:after="0" w:line="259" w:lineRule="auto"/>
              <w:ind w:left="0" w:firstLine="0"/>
              <w:rPr>
                <w:b w:val="0"/>
              </w:rPr>
            </w:pPr>
          </w:p>
          <w:p w14:paraId="11CC73AF" w14:textId="77777777" w:rsidR="0014299F" w:rsidRDefault="0014299F">
            <w:pPr>
              <w:tabs>
                <w:tab w:val="center" w:pos="1271"/>
                <w:tab w:val="right" w:pos="7684"/>
              </w:tabs>
              <w:spacing w:after="0" w:line="259" w:lineRule="auto"/>
              <w:ind w:left="0" w:firstLine="0"/>
              <w:rPr>
                <w:b w:val="0"/>
              </w:rPr>
            </w:pPr>
          </w:p>
          <w:p w14:paraId="7A186280" w14:textId="77777777" w:rsidR="0014299F" w:rsidRDefault="0014299F">
            <w:pPr>
              <w:tabs>
                <w:tab w:val="center" w:pos="1271"/>
                <w:tab w:val="right" w:pos="7684"/>
              </w:tabs>
              <w:spacing w:after="0" w:line="259" w:lineRule="auto"/>
              <w:ind w:left="0" w:firstLine="0"/>
              <w:rPr>
                <w:b w:val="0"/>
              </w:rPr>
            </w:pPr>
          </w:p>
          <w:p w14:paraId="35629336" w14:textId="77777777" w:rsidR="0014299F" w:rsidRDefault="0014299F">
            <w:pPr>
              <w:tabs>
                <w:tab w:val="center" w:pos="1271"/>
                <w:tab w:val="right" w:pos="7684"/>
              </w:tabs>
              <w:spacing w:after="0" w:line="259" w:lineRule="auto"/>
              <w:ind w:left="0" w:firstLine="0"/>
              <w:rPr>
                <w:b w:val="0"/>
              </w:rPr>
            </w:pPr>
          </w:p>
          <w:p w14:paraId="7A9D11DB" w14:textId="77777777" w:rsidR="0014299F" w:rsidRDefault="0014299F">
            <w:pPr>
              <w:tabs>
                <w:tab w:val="center" w:pos="1271"/>
                <w:tab w:val="right" w:pos="7684"/>
              </w:tabs>
              <w:spacing w:after="0" w:line="259" w:lineRule="auto"/>
              <w:ind w:left="0" w:firstLine="0"/>
              <w:rPr>
                <w:b w:val="0"/>
              </w:rPr>
            </w:pPr>
            <w:r>
              <w:rPr>
                <w:bCs w:val="0"/>
              </w:rPr>
              <w:t>4.3</w:t>
            </w:r>
          </w:p>
          <w:p w14:paraId="2E5BB721" w14:textId="77777777" w:rsidR="00DE519D" w:rsidRDefault="00DE519D">
            <w:pPr>
              <w:tabs>
                <w:tab w:val="center" w:pos="1271"/>
                <w:tab w:val="right" w:pos="7684"/>
              </w:tabs>
              <w:spacing w:after="0" w:line="259" w:lineRule="auto"/>
              <w:ind w:left="0" w:firstLine="0"/>
              <w:rPr>
                <w:b w:val="0"/>
              </w:rPr>
            </w:pPr>
          </w:p>
          <w:p w14:paraId="35317ABF" w14:textId="77777777" w:rsidR="00DE519D" w:rsidRDefault="00DE519D">
            <w:pPr>
              <w:tabs>
                <w:tab w:val="center" w:pos="1271"/>
                <w:tab w:val="right" w:pos="7684"/>
              </w:tabs>
              <w:spacing w:after="0" w:line="259" w:lineRule="auto"/>
              <w:ind w:left="0" w:firstLine="0"/>
              <w:rPr>
                <w:b w:val="0"/>
              </w:rPr>
            </w:pPr>
          </w:p>
          <w:p w14:paraId="716648FB" w14:textId="77777777" w:rsidR="00DE519D" w:rsidRDefault="00DE519D">
            <w:pPr>
              <w:tabs>
                <w:tab w:val="center" w:pos="1271"/>
                <w:tab w:val="right" w:pos="7684"/>
              </w:tabs>
              <w:spacing w:after="0" w:line="259" w:lineRule="auto"/>
              <w:ind w:left="0" w:firstLine="0"/>
              <w:rPr>
                <w:b w:val="0"/>
              </w:rPr>
            </w:pPr>
          </w:p>
          <w:p w14:paraId="4448F874" w14:textId="77777777" w:rsidR="00DE519D" w:rsidRDefault="00DE519D">
            <w:pPr>
              <w:tabs>
                <w:tab w:val="center" w:pos="1271"/>
                <w:tab w:val="right" w:pos="7684"/>
              </w:tabs>
              <w:spacing w:after="0" w:line="259" w:lineRule="auto"/>
              <w:ind w:left="0" w:firstLine="0"/>
              <w:rPr>
                <w:b w:val="0"/>
              </w:rPr>
            </w:pPr>
          </w:p>
          <w:p w14:paraId="761358B3" w14:textId="77777777" w:rsidR="00DE519D" w:rsidRDefault="00DE519D">
            <w:pPr>
              <w:tabs>
                <w:tab w:val="center" w:pos="1271"/>
                <w:tab w:val="right" w:pos="7684"/>
              </w:tabs>
              <w:spacing w:after="0" w:line="259" w:lineRule="auto"/>
              <w:ind w:left="0" w:firstLine="0"/>
              <w:rPr>
                <w:b w:val="0"/>
              </w:rPr>
            </w:pPr>
          </w:p>
          <w:p w14:paraId="034D131F" w14:textId="77777777" w:rsidR="00DE519D" w:rsidRDefault="00DE519D">
            <w:pPr>
              <w:tabs>
                <w:tab w:val="center" w:pos="1271"/>
                <w:tab w:val="right" w:pos="7684"/>
              </w:tabs>
              <w:spacing w:after="0" w:line="259" w:lineRule="auto"/>
              <w:ind w:left="0" w:firstLine="0"/>
              <w:rPr>
                <w:b w:val="0"/>
              </w:rPr>
            </w:pPr>
          </w:p>
          <w:p w14:paraId="2E1CB254" w14:textId="77777777" w:rsidR="00DE519D" w:rsidRDefault="00DE519D">
            <w:pPr>
              <w:tabs>
                <w:tab w:val="center" w:pos="1271"/>
                <w:tab w:val="right" w:pos="7684"/>
              </w:tabs>
              <w:spacing w:after="0" w:line="259" w:lineRule="auto"/>
              <w:ind w:left="0" w:firstLine="0"/>
              <w:rPr>
                <w:b w:val="0"/>
              </w:rPr>
            </w:pPr>
          </w:p>
          <w:p w14:paraId="6A4BF95A" w14:textId="77777777" w:rsidR="00DE519D" w:rsidRDefault="00DE519D">
            <w:pPr>
              <w:tabs>
                <w:tab w:val="center" w:pos="1271"/>
                <w:tab w:val="right" w:pos="7684"/>
              </w:tabs>
              <w:spacing w:after="0" w:line="259" w:lineRule="auto"/>
              <w:ind w:left="0" w:firstLine="0"/>
              <w:rPr>
                <w:b w:val="0"/>
              </w:rPr>
            </w:pPr>
          </w:p>
          <w:p w14:paraId="3292BA2E" w14:textId="77777777" w:rsidR="00DE519D" w:rsidRDefault="00DE519D">
            <w:pPr>
              <w:tabs>
                <w:tab w:val="center" w:pos="1271"/>
                <w:tab w:val="right" w:pos="7684"/>
              </w:tabs>
              <w:spacing w:after="0" w:line="259" w:lineRule="auto"/>
              <w:ind w:left="0" w:firstLine="0"/>
              <w:rPr>
                <w:b w:val="0"/>
              </w:rPr>
            </w:pPr>
          </w:p>
          <w:p w14:paraId="2D2D8CBA" w14:textId="77777777" w:rsidR="00DE519D" w:rsidRDefault="00DE519D">
            <w:pPr>
              <w:tabs>
                <w:tab w:val="center" w:pos="1271"/>
                <w:tab w:val="right" w:pos="7684"/>
              </w:tabs>
              <w:spacing w:after="0" w:line="259" w:lineRule="auto"/>
              <w:ind w:left="0" w:firstLine="0"/>
              <w:rPr>
                <w:b w:val="0"/>
              </w:rPr>
            </w:pPr>
          </w:p>
          <w:p w14:paraId="0C9D26F2" w14:textId="77777777" w:rsidR="00DE519D" w:rsidRDefault="00DE519D">
            <w:pPr>
              <w:tabs>
                <w:tab w:val="center" w:pos="1271"/>
                <w:tab w:val="right" w:pos="7684"/>
              </w:tabs>
              <w:spacing w:after="0" w:line="259" w:lineRule="auto"/>
              <w:ind w:left="0" w:firstLine="0"/>
              <w:rPr>
                <w:b w:val="0"/>
              </w:rPr>
            </w:pPr>
          </w:p>
          <w:p w14:paraId="0A8136A7" w14:textId="77777777" w:rsidR="00DE519D" w:rsidRDefault="00DE519D">
            <w:pPr>
              <w:tabs>
                <w:tab w:val="center" w:pos="1271"/>
                <w:tab w:val="right" w:pos="7684"/>
              </w:tabs>
              <w:spacing w:after="0" w:line="259" w:lineRule="auto"/>
              <w:ind w:left="0" w:firstLine="0"/>
              <w:rPr>
                <w:b w:val="0"/>
              </w:rPr>
            </w:pPr>
          </w:p>
          <w:p w14:paraId="026BF5D2" w14:textId="77777777" w:rsidR="00DE519D" w:rsidRDefault="00DE519D">
            <w:pPr>
              <w:tabs>
                <w:tab w:val="center" w:pos="1271"/>
                <w:tab w:val="right" w:pos="7684"/>
              </w:tabs>
              <w:spacing w:after="0" w:line="259" w:lineRule="auto"/>
              <w:ind w:left="0" w:firstLine="0"/>
              <w:rPr>
                <w:b w:val="0"/>
              </w:rPr>
            </w:pPr>
          </w:p>
          <w:p w14:paraId="6E30AD64" w14:textId="77777777" w:rsidR="00DE519D" w:rsidRDefault="00DE519D">
            <w:pPr>
              <w:tabs>
                <w:tab w:val="center" w:pos="1271"/>
                <w:tab w:val="right" w:pos="7684"/>
              </w:tabs>
              <w:spacing w:after="0" w:line="259" w:lineRule="auto"/>
              <w:ind w:left="0" w:firstLine="0"/>
              <w:rPr>
                <w:b w:val="0"/>
              </w:rPr>
            </w:pPr>
          </w:p>
          <w:p w14:paraId="22BE450F" w14:textId="77777777" w:rsidR="00DE519D" w:rsidRDefault="00DE519D">
            <w:pPr>
              <w:tabs>
                <w:tab w:val="center" w:pos="1271"/>
                <w:tab w:val="right" w:pos="7684"/>
              </w:tabs>
              <w:spacing w:after="0" w:line="259" w:lineRule="auto"/>
              <w:ind w:left="0" w:firstLine="0"/>
              <w:rPr>
                <w:b w:val="0"/>
              </w:rPr>
            </w:pPr>
          </w:p>
          <w:p w14:paraId="67CD53FE" w14:textId="77777777" w:rsidR="00DE519D" w:rsidRDefault="00DE519D">
            <w:pPr>
              <w:tabs>
                <w:tab w:val="center" w:pos="1271"/>
                <w:tab w:val="right" w:pos="7684"/>
              </w:tabs>
              <w:spacing w:after="0" w:line="259" w:lineRule="auto"/>
              <w:ind w:left="0" w:firstLine="0"/>
              <w:rPr>
                <w:b w:val="0"/>
              </w:rPr>
            </w:pPr>
          </w:p>
          <w:p w14:paraId="1391E01E" w14:textId="77777777" w:rsidR="00DE519D" w:rsidRDefault="00DE519D">
            <w:pPr>
              <w:tabs>
                <w:tab w:val="center" w:pos="1271"/>
                <w:tab w:val="right" w:pos="7684"/>
              </w:tabs>
              <w:spacing w:after="0" w:line="259" w:lineRule="auto"/>
              <w:ind w:left="0" w:firstLine="0"/>
              <w:rPr>
                <w:b w:val="0"/>
              </w:rPr>
            </w:pPr>
          </w:p>
          <w:p w14:paraId="786F40DE" w14:textId="4B1C3108" w:rsidR="00DE519D" w:rsidRDefault="00DE519D">
            <w:pPr>
              <w:tabs>
                <w:tab w:val="center" w:pos="1271"/>
                <w:tab w:val="right" w:pos="7684"/>
              </w:tabs>
              <w:spacing w:after="0" w:line="259" w:lineRule="auto"/>
              <w:ind w:left="0" w:firstLine="0"/>
              <w:rPr>
                <w:bCs w:val="0"/>
              </w:rPr>
            </w:pPr>
          </w:p>
        </w:tc>
        <w:tc>
          <w:tcPr>
            <w:tcW w:w="6374" w:type="dxa"/>
          </w:tcPr>
          <w:p w14:paraId="104A1A2A" w14:textId="2127E17F" w:rsidR="00F86996" w:rsidRDefault="00462EFE">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
              </w:rPr>
            </w:pPr>
            <w:r w:rsidRPr="00462EFE">
              <w:rPr>
                <w:b/>
              </w:rPr>
              <w:lastRenderedPageBreak/>
              <w:t>Regional and Forum Reports</w:t>
            </w:r>
          </w:p>
          <w:p w14:paraId="12028D25" w14:textId="77777777" w:rsidR="00462EFE" w:rsidRDefault="00462EFE">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
              </w:rPr>
            </w:pPr>
          </w:p>
          <w:p w14:paraId="14E42AB1" w14:textId="77777777" w:rsidR="00462EFE" w:rsidRDefault="00462EFE">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r>
              <w:rPr>
                <w:b/>
              </w:rPr>
              <w:t>IBF Report</w:t>
            </w:r>
            <w:r w:rsidR="004D0721">
              <w:rPr>
                <w:b/>
              </w:rPr>
              <w:t xml:space="preserve"> – </w:t>
            </w:r>
            <w:r w:rsidR="004D0721">
              <w:rPr>
                <w:bCs/>
              </w:rPr>
              <w:t>FC noted an excellent Webinar in the previous week and offered his thanks to the speakers. He did however also note that attendance was low with numbers being down on other seminars.</w:t>
            </w:r>
          </w:p>
          <w:p w14:paraId="798D6FFE" w14:textId="1E304C0F" w:rsidR="004D0721" w:rsidRDefault="004D0721">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r>
              <w:rPr>
                <w:bCs/>
              </w:rPr>
              <w:lastRenderedPageBreak/>
              <w:t>FC also noted that meetings with Pink/CW/KN had been postponed and there was a need to reschedule and roll out the marketing plans. AJ requested that FC contact him to agree dates.</w:t>
            </w:r>
          </w:p>
          <w:p w14:paraId="3DE2A1BB" w14:textId="2449D6B7" w:rsidR="00FF44D7" w:rsidRDefault="00FF44D7">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r>
              <w:rPr>
                <w:bCs/>
              </w:rPr>
              <w:t xml:space="preserve">FC further noted that IBF Indonesia would be launching on 10 December but that overall engagement from Branches was disappointing. He would welcome all possible assistance from all IVPs. </w:t>
            </w:r>
          </w:p>
          <w:p w14:paraId="3FBEF230" w14:textId="2DD76507" w:rsidR="00FF44D7" w:rsidRDefault="00FF44D7">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r>
              <w:rPr>
                <w:bCs/>
              </w:rPr>
              <w:t>PS commented that he was a massive supporter of IBF which is a significant and unique feature for corporates. He will be pushing for growth and expansion plans.</w:t>
            </w:r>
          </w:p>
          <w:p w14:paraId="3B4B8EEA" w14:textId="5CB68AE3" w:rsidR="00FF44D7" w:rsidRDefault="00FF44D7">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p>
          <w:p w14:paraId="61FB052C" w14:textId="1A3C09D2" w:rsidR="00FF44D7" w:rsidRDefault="00FF44D7">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r w:rsidRPr="0014299F">
              <w:rPr>
                <w:b/>
              </w:rPr>
              <w:t>Next Generation Forum Report</w:t>
            </w:r>
            <w:r>
              <w:rPr>
                <w:bCs/>
              </w:rPr>
              <w:t xml:space="preserve"> – US noted that it had been agreed to separate </w:t>
            </w:r>
            <w:r w:rsidR="0014299F">
              <w:rPr>
                <w:bCs/>
              </w:rPr>
              <w:t xml:space="preserve">SE Asia from East Asia and Surendran Muniandy was proposed as Regional Chairperson, SE </w:t>
            </w:r>
            <w:r w:rsidR="00A937AC">
              <w:rPr>
                <w:bCs/>
              </w:rPr>
              <w:t>Asia.</w:t>
            </w:r>
          </w:p>
          <w:p w14:paraId="3E13852B" w14:textId="15DCB913" w:rsidR="004D0721" w:rsidRDefault="0014299F">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r>
              <w:rPr>
                <w:bCs/>
              </w:rPr>
              <w:t>Good progress was being made on branding.</w:t>
            </w:r>
          </w:p>
          <w:p w14:paraId="4FB4D59C" w14:textId="677394FD" w:rsidR="0014299F" w:rsidRDefault="0014299F">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p>
          <w:p w14:paraId="5827AD83" w14:textId="1288771B" w:rsidR="0014299F" w:rsidRDefault="0014299F">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r w:rsidRPr="0014299F">
              <w:rPr>
                <w:b/>
              </w:rPr>
              <w:t>WiLAT Forum Report</w:t>
            </w:r>
            <w:r>
              <w:rPr>
                <w:bCs/>
              </w:rPr>
              <w:t xml:space="preserve"> – GdA reported that two new countries had been launched – Cote d’Ivoire and Rwanda bringing the total with WiLAT presence to 32</w:t>
            </w:r>
            <w:r w:rsidR="00E91D68">
              <w:rPr>
                <w:bCs/>
              </w:rPr>
              <w:t>It was expected that Cameroon, Reunion, Turkmenistan and Tajikistan would follow shortly.</w:t>
            </w:r>
          </w:p>
          <w:p w14:paraId="184DFA49" w14:textId="03994FD7" w:rsidR="00E91D68" w:rsidRDefault="00E91D68">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r>
              <w:rPr>
                <w:bCs/>
              </w:rPr>
              <w:t>All were invited to join WiLAT Yuletide Joy online on 3 December.</w:t>
            </w:r>
          </w:p>
          <w:p w14:paraId="2B98B091" w14:textId="738F40B0" w:rsidR="00E91D68" w:rsidRDefault="00E91D68">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r>
              <w:rPr>
                <w:bCs/>
              </w:rPr>
              <w:t>AJ requested copies of slides from GdA.</w:t>
            </w:r>
          </w:p>
          <w:p w14:paraId="59B19AF8" w14:textId="7FDB2492" w:rsidR="00E91D68" w:rsidRDefault="00E91D68">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r>
              <w:rPr>
                <w:bCs/>
              </w:rPr>
              <w:t xml:space="preserve">PS commented that Wings of </w:t>
            </w:r>
            <w:r w:rsidR="007F01FE">
              <w:rPr>
                <w:bCs/>
              </w:rPr>
              <w:t>Change</w:t>
            </w:r>
            <w:r>
              <w:rPr>
                <w:bCs/>
              </w:rPr>
              <w:t xml:space="preserve"> was a very positive read and asked how many active participants there were in the 32 countries. GdA responded that of the 32, 5/6 were dormant for various reasons</w:t>
            </w:r>
          </w:p>
          <w:p w14:paraId="12C68DB2" w14:textId="6636B41D" w:rsidR="00E91D68" w:rsidRDefault="00E91D68">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p>
          <w:p w14:paraId="5BA89D31" w14:textId="603AA6F0" w:rsidR="00E91D68" w:rsidRDefault="00E91D68">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r>
              <w:rPr>
                <w:bCs/>
              </w:rPr>
              <w:t>RA joined the meeting at 11.40</w:t>
            </w:r>
          </w:p>
          <w:p w14:paraId="45231CDB" w14:textId="6F16C4F6" w:rsidR="00E91D68" w:rsidRDefault="00E91D68">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p>
          <w:p w14:paraId="578F158A" w14:textId="035B2611" w:rsidR="00E91D68" w:rsidRDefault="00E91D68">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r>
              <w:rPr>
                <w:bCs/>
              </w:rPr>
              <w:t xml:space="preserve">PS asked whether we advise branches on how to obtain funding/sponsorship etc. </w:t>
            </w:r>
            <w:r w:rsidR="00DE519D">
              <w:rPr>
                <w:bCs/>
              </w:rPr>
              <w:t>GdA noted that some countries were more difficult than others, for example Fiji, Madagascar and Seychelles had no CILT presence but women were coming forward. In Turkey there was also no CILT but a particularly strong Chair had already obtained funding. Assistance was given where possible.</w:t>
            </w:r>
          </w:p>
          <w:p w14:paraId="5F1883F3" w14:textId="3A4B3047" w:rsidR="004D0721" w:rsidRPr="004D0721" w:rsidRDefault="004D0721">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p>
        </w:tc>
        <w:tc>
          <w:tcPr>
            <w:tcW w:w="591" w:type="dxa"/>
          </w:tcPr>
          <w:p w14:paraId="3914EAC9" w14:textId="77777777" w:rsidR="00F86996" w:rsidRDefault="00F86996">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p>
          <w:p w14:paraId="32E73A2C" w14:textId="77777777" w:rsidR="004D0721" w:rsidRDefault="004D0721">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p>
          <w:p w14:paraId="46475400" w14:textId="77777777" w:rsidR="004D0721" w:rsidRDefault="004D0721">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p>
          <w:p w14:paraId="5749F2D9" w14:textId="77777777" w:rsidR="004D0721" w:rsidRDefault="004D0721">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p>
          <w:p w14:paraId="68EC5683" w14:textId="77777777" w:rsidR="004D0721" w:rsidRDefault="004D0721">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p>
          <w:p w14:paraId="5183E840" w14:textId="77777777" w:rsidR="004D0721" w:rsidRDefault="004D0721">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p>
          <w:p w14:paraId="4243B41D" w14:textId="77777777" w:rsidR="004D0721" w:rsidRDefault="004D0721">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p>
          <w:p w14:paraId="4C48B8C1" w14:textId="77777777" w:rsidR="004D0721" w:rsidRDefault="004D0721">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p>
          <w:p w14:paraId="09F87DA8" w14:textId="77777777" w:rsidR="004D0721" w:rsidRDefault="004D0721">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r>
              <w:rPr>
                <w:bCs/>
              </w:rPr>
              <w:t>FC</w:t>
            </w:r>
          </w:p>
          <w:p w14:paraId="218BBD27" w14:textId="77777777" w:rsidR="00E91D68" w:rsidRDefault="00E91D68">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p>
          <w:p w14:paraId="37AFF980" w14:textId="77777777" w:rsidR="00E91D68" w:rsidRDefault="00E91D68">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p>
          <w:p w14:paraId="1FBBBD80" w14:textId="77777777" w:rsidR="00E91D68" w:rsidRDefault="00E91D68">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p>
          <w:p w14:paraId="38C16EA2" w14:textId="77777777" w:rsidR="00E91D68" w:rsidRDefault="00E91D68">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p>
          <w:p w14:paraId="672C4A61" w14:textId="77777777" w:rsidR="00E91D68" w:rsidRDefault="00E91D68">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p>
          <w:p w14:paraId="71AC4473" w14:textId="77777777" w:rsidR="00E91D68" w:rsidRDefault="00E91D68">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p>
          <w:p w14:paraId="197FA34D" w14:textId="77777777" w:rsidR="00E91D68" w:rsidRDefault="00E91D68">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p>
          <w:p w14:paraId="68E178F3" w14:textId="77777777" w:rsidR="00E91D68" w:rsidRDefault="00E91D68">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p>
          <w:p w14:paraId="23F02E16" w14:textId="77777777" w:rsidR="00E91D68" w:rsidRDefault="00E91D68">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p>
          <w:p w14:paraId="30D30EE6" w14:textId="77777777" w:rsidR="00E91D68" w:rsidRDefault="00E91D68">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p>
          <w:p w14:paraId="16A40A4D" w14:textId="77777777" w:rsidR="00E91D68" w:rsidRDefault="00E91D68">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p>
          <w:p w14:paraId="67E82541" w14:textId="77777777" w:rsidR="00E91D68" w:rsidRDefault="00E91D68">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p>
          <w:p w14:paraId="60F41492" w14:textId="77777777" w:rsidR="00E91D68" w:rsidRDefault="00E91D68">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p>
          <w:p w14:paraId="5CA79138" w14:textId="77777777" w:rsidR="00E91D68" w:rsidRDefault="00E91D68">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p>
          <w:p w14:paraId="40719B28" w14:textId="77777777" w:rsidR="00E91D68" w:rsidRDefault="00E91D68">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p>
          <w:p w14:paraId="5A2C7E9D" w14:textId="77777777" w:rsidR="00E91D68" w:rsidRDefault="00E91D68">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p>
          <w:p w14:paraId="087A0FF1" w14:textId="77777777" w:rsidR="00E91D68" w:rsidRDefault="00E91D68">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p>
          <w:p w14:paraId="338CF1A0" w14:textId="77777777" w:rsidR="00E91D68" w:rsidRDefault="00E91D68">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p>
          <w:p w14:paraId="4501FAD6" w14:textId="77777777" w:rsidR="00E91D68" w:rsidRDefault="00E91D68">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p>
          <w:p w14:paraId="4C95EFE8" w14:textId="77777777" w:rsidR="00E91D68" w:rsidRDefault="00E91D68">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p>
          <w:p w14:paraId="33D1E358" w14:textId="59BE45F9" w:rsidR="00E91D68" w:rsidRDefault="00E91D68">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r>
              <w:rPr>
                <w:bCs/>
              </w:rPr>
              <w:t>GdA</w:t>
            </w:r>
          </w:p>
          <w:p w14:paraId="51E09C4D" w14:textId="77777777" w:rsidR="00E91D68" w:rsidRDefault="00E91D68">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p>
          <w:p w14:paraId="15204F21" w14:textId="77777777" w:rsidR="00E91D68" w:rsidRDefault="00E91D68">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p>
          <w:p w14:paraId="4A8AF27E" w14:textId="30D922FF" w:rsidR="00E91D68" w:rsidRDefault="00E91D68">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p>
        </w:tc>
      </w:tr>
      <w:tr w:rsidR="00E91D68" w14:paraId="4CDC9C0B" w14:textId="77777777" w:rsidTr="00034F30">
        <w:tc>
          <w:tcPr>
            <w:cnfStyle w:val="001000000000" w:firstRow="0" w:lastRow="0" w:firstColumn="1" w:lastColumn="0" w:oddVBand="0" w:evenVBand="0" w:oddHBand="0" w:evenHBand="0" w:firstRowFirstColumn="0" w:firstRowLastColumn="0" w:lastRowFirstColumn="0" w:lastRowLastColumn="0"/>
            <w:tcW w:w="709" w:type="dxa"/>
          </w:tcPr>
          <w:p w14:paraId="3231E7FA" w14:textId="25EF940E" w:rsidR="00E91D68" w:rsidRDefault="00DE519D">
            <w:pPr>
              <w:tabs>
                <w:tab w:val="center" w:pos="1271"/>
                <w:tab w:val="right" w:pos="7684"/>
              </w:tabs>
              <w:spacing w:after="0" w:line="259" w:lineRule="auto"/>
              <w:ind w:left="0" w:firstLine="0"/>
              <w:rPr>
                <w:b w:val="0"/>
              </w:rPr>
            </w:pPr>
            <w:r>
              <w:rPr>
                <w:b w:val="0"/>
              </w:rPr>
              <w:lastRenderedPageBreak/>
              <w:t xml:space="preserve">4.4 </w:t>
            </w:r>
          </w:p>
          <w:p w14:paraId="0BC4CE10" w14:textId="77777777" w:rsidR="00E91D68" w:rsidRDefault="00E91D68">
            <w:pPr>
              <w:tabs>
                <w:tab w:val="center" w:pos="1271"/>
                <w:tab w:val="right" w:pos="7684"/>
              </w:tabs>
              <w:spacing w:after="0" w:line="259" w:lineRule="auto"/>
              <w:ind w:left="0" w:firstLine="0"/>
              <w:rPr>
                <w:b w:val="0"/>
              </w:rPr>
            </w:pPr>
          </w:p>
          <w:p w14:paraId="6C3B7524" w14:textId="77777777" w:rsidR="00E91D68" w:rsidRDefault="00E91D68">
            <w:pPr>
              <w:tabs>
                <w:tab w:val="center" w:pos="1271"/>
                <w:tab w:val="right" w:pos="7684"/>
              </w:tabs>
              <w:spacing w:after="0" w:line="259" w:lineRule="auto"/>
              <w:ind w:left="0" w:firstLine="0"/>
              <w:rPr>
                <w:b w:val="0"/>
              </w:rPr>
            </w:pPr>
          </w:p>
          <w:p w14:paraId="574FC46A" w14:textId="77777777" w:rsidR="00E91D68" w:rsidRDefault="00E91D68">
            <w:pPr>
              <w:tabs>
                <w:tab w:val="center" w:pos="1271"/>
                <w:tab w:val="right" w:pos="7684"/>
              </w:tabs>
              <w:spacing w:after="0" w:line="259" w:lineRule="auto"/>
              <w:ind w:left="0" w:firstLine="0"/>
              <w:rPr>
                <w:b w:val="0"/>
              </w:rPr>
            </w:pPr>
          </w:p>
          <w:p w14:paraId="69FD4781" w14:textId="77777777" w:rsidR="00E91D68" w:rsidRDefault="00E91D68">
            <w:pPr>
              <w:tabs>
                <w:tab w:val="center" w:pos="1271"/>
                <w:tab w:val="right" w:pos="7684"/>
              </w:tabs>
              <w:spacing w:after="0" w:line="259" w:lineRule="auto"/>
              <w:ind w:left="0" w:firstLine="0"/>
              <w:rPr>
                <w:b w:val="0"/>
              </w:rPr>
            </w:pPr>
          </w:p>
          <w:p w14:paraId="6F01F160" w14:textId="77777777" w:rsidR="00E91D68" w:rsidRDefault="00E91D68">
            <w:pPr>
              <w:tabs>
                <w:tab w:val="center" w:pos="1271"/>
                <w:tab w:val="right" w:pos="7684"/>
              </w:tabs>
              <w:spacing w:after="0" w:line="259" w:lineRule="auto"/>
              <w:ind w:left="0" w:firstLine="0"/>
              <w:rPr>
                <w:b w:val="0"/>
              </w:rPr>
            </w:pPr>
          </w:p>
          <w:p w14:paraId="669BD576" w14:textId="77777777" w:rsidR="00E91D68" w:rsidRDefault="00E91D68">
            <w:pPr>
              <w:tabs>
                <w:tab w:val="center" w:pos="1271"/>
                <w:tab w:val="right" w:pos="7684"/>
              </w:tabs>
              <w:spacing w:after="0" w:line="259" w:lineRule="auto"/>
              <w:ind w:left="0" w:firstLine="0"/>
              <w:rPr>
                <w:b w:val="0"/>
              </w:rPr>
            </w:pPr>
          </w:p>
          <w:p w14:paraId="3CD85EB9" w14:textId="3895D1BB" w:rsidR="00E91D68" w:rsidRDefault="00E91D68">
            <w:pPr>
              <w:tabs>
                <w:tab w:val="center" w:pos="1271"/>
                <w:tab w:val="right" w:pos="7684"/>
              </w:tabs>
              <w:spacing w:after="0" w:line="259" w:lineRule="auto"/>
              <w:ind w:left="0" w:firstLine="0"/>
              <w:rPr>
                <w:bCs w:val="0"/>
              </w:rPr>
            </w:pPr>
          </w:p>
        </w:tc>
        <w:tc>
          <w:tcPr>
            <w:tcW w:w="6374" w:type="dxa"/>
          </w:tcPr>
          <w:p w14:paraId="1D647EC5" w14:textId="77777777" w:rsidR="00E91D68" w:rsidRDefault="00DE519D">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r>
              <w:rPr>
                <w:b/>
              </w:rPr>
              <w:lastRenderedPageBreak/>
              <w:t xml:space="preserve">IESC – </w:t>
            </w:r>
            <w:r w:rsidRPr="00DE519D">
              <w:rPr>
                <w:bCs/>
              </w:rPr>
              <w:t>JS noted that the IESC had expanded its membership</w:t>
            </w:r>
            <w:r>
              <w:rPr>
                <w:bCs/>
              </w:rPr>
              <w:t xml:space="preserve"> to widen diversity of view/ He commented that there was a need to refresh the education offering in both Standards and Material.</w:t>
            </w:r>
          </w:p>
          <w:p w14:paraId="069F8576" w14:textId="77777777" w:rsidR="00DE519D" w:rsidRDefault="00DE519D">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
                <w:bCs/>
              </w:rPr>
            </w:pPr>
          </w:p>
          <w:p w14:paraId="10550A22" w14:textId="77777777" w:rsidR="00DE519D" w:rsidRDefault="001E7FC8">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b/>
                <w:bCs/>
              </w:rPr>
              <w:lastRenderedPageBreak/>
              <w:t>J</w:t>
            </w:r>
            <w:r w:rsidRPr="001E7FC8">
              <w:t>H then presented an update</w:t>
            </w:r>
            <w:r>
              <w:t xml:space="preserve"> noting that we now worked with 2,500 students plus a further 1,800 in China and a total of 127 training providers. New markets had been opened up in Ecuador, Guyana, USA, Caribbean, Seychelles and Sierra Leone. Mentoring was growing particularly well especially in Nigeria but also in South Africa and Central Asia. </w:t>
            </w:r>
          </w:p>
          <w:p w14:paraId="4C66EC05" w14:textId="77777777" w:rsidR="001E7FC8" w:rsidRDefault="001E7FC8">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r w:rsidRPr="001E7FC8">
              <w:rPr>
                <w:bCs/>
              </w:rPr>
              <w:t>In the wider business market we are working with USAID in Central Asia, UKAID in Tanzania and East Africa and World Bank in Kazakhstan and Central Asia.</w:t>
            </w:r>
          </w:p>
          <w:p w14:paraId="53B6B30D" w14:textId="292A9D03" w:rsidR="003F1367" w:rsidRPr="001E7FC8" w:rsidRDefault="003F1367">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tc>
        <w:tc>
          <w:tcPr>
            <w:tcW w:w="591" w:type="dxa"/>
          </w:tcPr>
          <w:p w14:paraId="22FFDD61" w14:textId="77777777" w:rsidR="00E91D68" w:rsidRDefault="00E91D68">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tc>
      </w:tr>
      <w:tr w:rsidR="00F86996" w14:paraId="21D86297" w14:textId="77777777" w:rsidTr="00034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57D2CB50" w14:textId="77777777" w:rsidR="00F86996" w:rsidRDefault="00F86996">
            <w:pPr>
              <w:tabs>
                <w:tab w:val="center" w:pos="1271"/>
                <w:tab w:val="right" w:pos="7684"/>
              </w:tabs>
              <w:spacing w:after="0" w:line="259" w:lineRule="auto"/>
              <w:ind w:left="0" w:firstLine="0"/>
              <w:rPr>
                <w:bCs w:val="0"/>
              </w:rPr>
            </w:pPr>
          </w:p>
        </w:tc>
        <w:tc>
          <w:tcPr>
            <w:tcW w:w="6374" w:type="dxa"/>
          </w:tcPr>
          <w:p w14:paraId="443F08CD" w14:textId="77777777" w:rsidR="00F86996" w:rsidRDefault="003F1367">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r>
              <w:rPr>
                <w:bCs/>
              </w:rPr>
              <w:t>For 2022 the objectives would be to enhance visibility and engagement in more countries including China, Azerbaijan, Pakistan, India, Russia, Turkey, Greece and throughout South America. There was also a need to refresh and renew course resources and to remotivate the Education Champions.</w:t>
            </w:r>
          </w:p>
          <w:p w14:paraId="0A094933" w14:textId="77777777" w:rsidR="003F1367" w:rsidRDefault="003F1367">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p>
          <w:p w14:paraId="2126174A" w14:textId="77777777" w:rsidR="003F1367" w:rsidRDefault="003F1367">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r>
              <w:rPr>
                <w:bCs/>
              </w:rPr>
              <w:t>ND joined the meeting at 11.55</w:t>
            </w:r>
          </w:p>
          <w:p w14:paraId="35E9CA09" w14:textId="77777777" w:rsidR="003F1367" w:rsidRDefault="003F1367">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p>
          <w:p w14:paraId="4CCEB273" w14:textId="42E8F9D6" w:rsidR="003F1367" w:rsidRDefault="003F1367">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r>
              <w:rPr>
                <w:bCs/>
              </w:rPr>
              <w:t xml:space="preserve">RM noted that CILT Malaysia and the Halal Development Corporation were working to establish expertise and a course on Halal transportation. </w:t>
            </w:r>
            <w:r w:rsidR="00F61BC2">
              <w:rPr>
                <w:bCs/>
              </w:rPr>
              <w:t>When complete this would be passed to JH to develop a curriculum which JH believed would map across to accreditation. FC added that such expertise in Halal would give CILT a unique offering.</w:t>
            </w:r>
          </w:p>
        </w:tc>
        <w:tc>
          <w:tcPr>
            <w:tcW w:w="591" w:type="dxa"/>
          </w:tcPr>
          <w:p w14:paraId="30A0BF51" w14:textId="77777777" w:rsidR="00F86996" w:rsidRDefault="00F86996">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p>
        </w:tc>
      </w:tr>
      <w:tr w:rsidR="00F86996" w14:paraId="28B056A7" w14:textId="77777777" w:rsidTr="00034F30">
        <w:tc>
          <w:tcPr>
            <w:cnfStyle w:val="001000000000" w:firstRow="0" w:lastRow="0" w:firstColumn="1" w:lastColumn="0" w:oddVBand="0" w:evenVBand="0" w:oddHBand="0" w:evenHBand="0" w:firstRowFirstColumn="0" w:firstRowLastColumn="0" w:lastRowFirstColumn="0" w:lastRowLastColumn="0"/>
            <w:tcW w:w="709" w:type="dxa"/>
          </w:tcPr>
          <w:p w14:paraId="10F58505" w14:textId="77777777" w:rsidR="00F86996" w:rsidRDefault="00F61BC2">
            <w:pPr>
              <w:tabs>
                <w:tab w:val="center" w:pos="1271"/>
                <w:tab w:val="right" w:pos="7684"/>
              </w:tabs>
              <w:spacing w:after="0" w:line="259" w:lineRule="auto"/>
              <w:ind w:left="0" w:firstLine="0"/>
              <w:rPr>
                <w:b w:val="0"/>
              </w:rPr>
            </w:pPr>
            <w:r>
              <w:rPr>
                <w:bCs w:val="0"/>
              </w:rPr>
              <w:t>4.5</w:t>
            </w:r>
          </w:p>
          <w:p w14:paraId="3C6DC9A5" w14:textId="77777777" w:rsidR="000D1AF4" w:rsidRDefault="000D1AF4">
            <w:pPr>
              <w:tabs>
                <w:tab w:val="center" w:pos="1271"/>
                <w:tab w:val="right" w:pos="7684"/>
              </w:tabs>
              <w:spacing w:after="0" w:line="259" w:lineRule="auto"/>
              <w:ind w:left="0" w:firstLine="0"/>
              <w:rPr>
                <w:b w:val="0"/>
              </w:rPr>
            </w:pPr>
          </w:p>
          <w:p w14:paraId="7FC85E84" w14:textId="77777777" w:rsidR="000D1AF4" w:rsidRDefault="000D1AF4">
            <w:pPr>
              <w:tabs>
                <w:tab w:val="center" w:pos="1271"/>
                <w:tab w:val="right" w:pos="7684"/>
              </w:tabs>
              <w:spacing w:after="0" w:line="259" w:lineRule="auto"/>
              <w:ind w:left="0" w:firstLine="0"/>
              <w:rPr>
                <w:b w:val="0"/>
              </w:rPr>
            </w:pPr>
          </w:p>
          <w:p w14:paraId="39B92B61" w14:textId="77777777" w:rsidR="000D1AF4" w:rsidRDefault="000D1AF4">
            <w:pPr>
              <w:tabs>
                <w:tab w:val="center" w:pos="1271"/>
                <w:tab w:val="right" w:pos="7684"/>
              </w:tabs>
              <w:spacing w:after="0" w:line="259" w:lineRule="auto"/>
              <w:ind w:left="0" w:firstLine="0"/>
              <w:rPr>
                <w:b w:val="0"/>
              </w:rPr>
            </w:pPr>
          </w:p>
          <w:p w14:paraId="1FD6B673" w14:textId="77777777" w:rsidR="000D1AF4" w:rsidRDefault="000D1AF4">
            <w:pPr>
              <w:tabs>
                <w:tab w:val="center" w:pos="1271"/>
                <w:tab w:val="right" w:pos="7684"/>
              </w:tabs>
              <w:spacing w:after="0" w:line="259" w:lineRule="auto"/>
              <w:ind w:left="0" w:firstLine="0"/>
              <w:rPr>
                <w:b w:val="0"/>
              </w:rPr>
            </w:pPr>
          </w:p>
          <w:p w14:paraId="378B03F2" w14:textId="77777777" w:rsidR="000D1AF4" w:rsidRDefault="000D1AF4">
            <w:pPr>
              <w:tabs>
                <w:tab w:val="center" w:pos="1271"/>
                <w:tab w:val="right" w:pos="7684"/>
              </w:tabs>
              <w:spacing w:after="0" w:line="259" w:lineRule="auto"/>
              <w:ind w:left="0" w:firstLine="0"/>
              <w:rPr>
                <w:b w:val="0"/>
              </w:rPr>
            </w:pPr>
          </w:p>
          <w:p w14:paraId="3F894ED9" w14:textId="77777777" w:rsidR="000D1AF4" w:rsidRDefault="000D1AF4">
            <w:pPr>
              <w:tabs>
                <w:tab w:val="center" w:pos="1271"/>
                <w:tab w:val="right" w:pos="7684"/>
              </w:tabs>
              <w:spacing w:after="0" w:line="259" w:lineRule="auto"/>
              <w:ind w:left="0" w:firstLine="0"/>
              <w:rPr>
                <w:b w:val="0"/>
              </w:rPr>
            </w:pPr>
          </w:p>
          <w:p w14:paraId="290E46C3" w14:textId="77777777" w:rsidR="000D1AF4" w:rsidRDefault="000D1AF4">
            <w:pPr>
              <w:tabs>
                <w:tab w:val="center" w:pos="1271"/>
                <w:tab w:val="right" w:pos="7684"/>
              </w:tabs>
              <w:spacing w:after="0" w:line="259" w:lineRule="auto"/>
              <w:ind w:left="0" w:firstLine="0"/>
              <w:rPr>
                <w:b w:val="0"/>
              </w:rPr>
            </w:pPr>
          </w:p>
          <w:p w14:paraId="36D37255" w14:textId="77777777" w:rsidR="000D1AF4" w:rsidRDefault="000D1AF4">
            <w:pPr>
              <w:tabs>
                <w:tab w:val="center" w:pos="1271"/>
                <w:tab w:val="right" w:pos="7684"/>
              </w:tabs>
              <w:spacing w:after="0" w:line="259" w:lineRule="auto"/>
              <w:ind w:left="0" w:firstLine="0"/>
              <w:rPr>
                <w:b w:val="0"/>
              </w:rPr>
            </w:pPr>
          </w:p>
          <w:p w14:paraId="75D219E8" w14:textId="77777777" w:rsidR="000D1AF4" w:rsidRDefault="000D1AF4">
            <w:pPr>
              <w:tabs>
                <w:tab w:val="center" w:pos="1271"/>
                <w:tab w:val="right" w:pos="7684"/>
              </w:tabs>
              <w:spacing w:after="0" w:line="259" w:lineRule="auto"/>
              <w:ind w:left="0" w:firstLine="0"/>
              <w:rPr>
                <w:b w:val="0"/>
              </w:rPr>
            </w:pPr>
          </w:p>
          <w:p w14:paraId="5904AFE5" w14:textId="77777777" w:rsidR="000D1AF4" w:rsidRDefault="000D1AF4">
            <w:pPr>
              <w:tabs>
                <w:tab w:val="center" w:pos="1271"/>
                <w:tab w:val="right" w:pos="7684"/>
              </w:tabs>
              <w:spacing w:after="0" w:line="259" w:lineRule="auto"/>
              <w:ind w:left="0" w:firstLine="0"/>
              <w:rPr>
                <w:b w:val="0"/>
              </w:rPr>
            </w:pPr>
          </w:p>
          <w:p w14:paraId="68199791" w14:textId="77777777" w:rsidR="000D1AF4" w:rsidRDefault="000D1AF4">
            <w:pPr>
              <w:tabs>
                <w:tab w:val="center" w:pos="1271"/>
                <w:tab w:val="right" w:pos="7684"/>
              </w:tabs>
              <w:spacing w:after="0" w:line="259" w:lineRule="auto"/>
              <w:ind w:left="0" w:firstLine="0"/>
              <w:rPr>
                <w:b w:val="0"/>
              </w:rPr>
            </w:pPr>
          </w:p>
          <w:p w14:paraId="635D3F90" w14:textId="77777777" w:rsidR="000D1AF4" w:rsidRDefault="000D1AF4">
            <w:pPr>
              <w:tabs>
                <w:tab w:val="center" w:pos="1271"/>
                <w:tab w:val="right" w:pos="7684"/>
              </w:tabs>
              <w:spacing w:after="0" w:line="259" w:lineRule="auto"/>
              <w:ind w:left="0" w:firstLine="0"/>
              <w:rPr>
                <w:b w:val="0"/>
              </w:rPr>
            </w:pPr>
          </w:p>
          <w:p w14:paraId="706E2DA8" w14:textId="77777777" w:rsidR="000D1AF4" w:rsidRDefault="000D1AF4">
            <w:pPr>
              <w:tabs>
                <w:tab w:val="center" w:pos="1271"/>
                <w:tab w:val="right" w:pos="7684"/>
              </w:tabs>
              <w:spacing w:after="0" w:line="259" w:lineRule="auto"/>
              <w:ind w:left="0" w:firstLine="0"/>
              <w:rPr>
                <w:b w:val="0"/>
              </w:rPr>
            </w:pPr>
          </w:p>
          <w:p w14:paraId="4FB087C2" w14:textId="77777777" w:rsidR="000D1AF4" w:rsidRDefault="000D1AF4">
            <w:pPr>
              <w:tabs>
                <w:tab w:val="center" w:pos="1271"/>
                <w:tab w:val="right" w:pos="7684"/>
              </w:tabs>
              <w:spacing w:after="0" w:line="259" w:lineRule="auto"/>
              <w:ind w:left="0" w:firstLine="0"/>
              <w:rPr>
                <w:b w:val="0"/>
              </w:rPr>
            </w:pPr>
          </w:p>
          <w:p w14:paraId="514A4877" w14:textId="77777777" w:rsidR="000D1AF4" w:rsidRDefault="000D1AF4">
            <w:pPr>
              <w:tabs>
                <w:tab w:val="center" w:pos="1271"/>
                <w:tab w:val="right" w:pos="7684"/>
              </w:tabs>
              <w:spacing w:after="0" w:line="259" w:lineRule="auto"/>
              <w:ind w:left="0" w:firstLine="0"/>
              <w:rPr>
                <w:b w:val="0"/>
              </w:rPr>
            </w:pPr>
          </w:p>
          <w:p w14:paraId="6966D425" w14:textId="77777777" w:rsidR="000D1AF4" w:rsidRDefault="000D1AF4">
            <w:pPr>
              <w:tabs>
                <w:tab w:val="center" w:pos="1271"/>
                <w:tab w:val="right" w:pos="7684"/>
              </w:tabs>
              <w:spacing w:after="0" w:line="259" w:lineRule="auto"/>
              <w:ind w:left="0" w:firstLine="0"/>
              <w:rPr>
                <w:b w:val="0"/>
              </w:rPr>
            </w:pPr>
          </w:p>
          <w:p w14:paraId="0543D27A" w14:textId="77777777" w:rsidR="000D1AF4" w:rsidRDefault="000D1AF4">
            <w:pPr>
              <w:tabs>
                <w:tab w:val="center" w:pos="1271"/>
                <w:tab w:val="right" w:pos="7684"/>
              </w:tabs>
              <w:spacing w:after="0" w:line="259" w:lineRule="auto"/>
              <w:ind w:left="0" w:firstLine="0"/>
              <w:rPr>
                <w:b w:val="0"/>
              </w:rPr>
            </w:pPr>
          </w:p>
          <w:p w14:paraId="71575083" w14:textId="77777777" w:rsidR="000D1AF4" w:rsidRDefault="000D1AF4">
            <w:pPr>
              <w:tabs>
                <w:tab w:val="center" w:pos="1271"/>
                <w:tab w:val="right" w:pos="7684"/>
              </w:tabs>
              <w:spacing w:after="0" w:line="259" w:lineRule="auto"/>
              <w:ind w:left="0" w:firstLine="0"/>
              <w:rPr>
                <w:b w:val="0"/>
              </w:rPr>
            </w:pPr>
          </w:p>
          <w:p w14:paraId="6E564F6C" w14:textId="77777777" w:rsidR="000D1AF4" w:rsidRDefault="000D1AF4">
            <w:pPr>
              <w:tabs>
                <w:tab w:val="center" w:pos="1271"/>
                <w:tab w:val="right" w:pos="7684"/>
              </w:tabs>
              <w:spacing w:after="0" w:line="259" w:lineRule="auto"/>
              <w:ind w:left="0" w:firstLine="0"/>
              <w:rPr>
                <w:b w:val="0"/>
              </w:rPr>
            </w:pPr>
          </w:p>
          <w:p w14:paraId="1497D6B6" w14:textId="77777777" w:rsidR="000D1AF4" w:rsidRDefault="000D1AF4">
            <w:pPr>
              <w:tabs>
                <w:tab w:val="center" w:pos="1271"/>
                <w:tab w:val="right" w:pos="7684"/>
              </w:tabs>
              <w:spacing w:after="0" w:line="259" w:lineRule="auto"/>
              <w:ind w:left="0" w:firstLine="0"/>
              <w:rPr>
                <w:b w:val="0"/>
              </w:rPr>
            </w:pPr>
          </w:p>
          <w:p w14:paraId="56D9B67D" w14:textId="77777777" w:rsidR="000D1AF4" w:rsidRDefault="000D1AF4">
            <w:pPr>
              <w:tabs>
                <w:tab w:val="center" w:pos="1271"/>
                <w:tab w:val="right" w:pos="7684"/>
              </w:tabs>
              <w:spacing w:after="0" w:line="259" w:lineRule="auto"/>
              <w:ind w:left="0" w:firstLine="0"/>
              <w:rPr>
                <w:b w:val="0"/>
              </w:rPr>
            </w:pPr>
          </w:p>
          <w:p w14:paraId="5DAA9C85" w14:textId="77777777" w:rsidR="000D1AF4" w:rsidRDefault="000D1AF4">
            <w:pPr>
              <w:tabs>
                <w:tab w:val="center" w:pos="1271"/>
                <w:tab w:val="right" w:pos="7684"/>
              </w:tabs>
              <w:spacing w:after="0" w:line="259" w:lineRule="auto"/>
              <w:ind w:left="0" w:firstLine="0"/>
              <w:rPr>
                <w:b w:val="0"/>
              </w:rPr>
            </w:pPr>
          </w:p>
          <w:p w14:paraId="3CD3BA44" w14:textId="77777777" w:rsidR="000D1AF4" w:rsidRDefault="000D1AF4">
            <w:pPr>
              <w:tabs>
                <w:tab w:val="center" w:pos="1271"/>
                <w:tab w:val="right" w:pos="7684"/>
              </w:tabs>
              <w:spacing w:after="0" w:line="259" w:lineRule="auto"/>
              <w:ind w:left="0" w:firstLine="0"/>
              <w:rPr>
                <w:b w:val="0"/>
              </w:rPr>
            </w:pPr>
          </w:p>
          <w:p w14:paraId="35C7DAF7" w14:textId="77777777" w:rsidR="000D1AF4" w:rsidRDefault="000D1AF4">
            <w:pPr>
              <w:tabs>
                <w:tab w:val="center" w:pos="1271"/>
                <w:tab w:val="right" w:pos="7684"/>
              </w:tabs>
              <w:spacing w:after="0" w:line="259" w:lineRule="auto"/>
              <w:ind w:left="0" w:firstLine="0"/>
              <w:rPr>
                <w:b w:val="0"/>
              </w:rPr>
            </w:pPr>
          </w:p>
          <w:p w14:paraId="4AD99487" w14:textId="77777777" w:rsidR="000D1AF4" w:rsidRDefault="000D1AF4">
            <w:pPr>
              <w:tabs>
                <w:tab w:val="center" w:pos="1271"/>
                <w:tab w:val="right" w:pos="7684"/>
              </w:tabs>
              <w:spacing w:after="0" w:line="259" w:lineRule="auto"/>
              <w:ind w:left="0" w:firstLine="0"/>
              <w:rPr>
                <w:b w:val="0"/>
              </w:rPr>
            </w:pPr>
          </w:p>
          <w:p w14:paraId="318C300D" w14:textId="77777777" w:rsidR="000D1AF4" w:rsidRDefault="000D1AF4">
            <w:pPr>
              <w:tabs>
                <w:tab w:val="center" w:pos="1271"/>
                <w:tab w:val="right" w:pos="7684"/>
              </w:tabs>
              <w:spacing w:after="0" w:line="259" w:lineRule="auto"/>
              <w:ind w:left="0" w:firstLine="0"/>
              <w:rPr>
                <w:b w:val="0"/>
              </w:rPr>
            </w:pPr>
          </w:p>
          <w:p w14:paraId="5782FB09" w14:textId="77777777" w:rsidR="000D1AF4" w:rsidRDefault="000D1AF4">
            <w:pPr>
              <w:tabs>
                <w:tab w:val="center" w:pos="1271"/>
                <w:tab w:val="right" w:pos="7684"/>
              </w:tabs>
              <w:spacing w:after="0" w:line="259" w:lineRule="auto"/>
              <w:ind w:left="0" w:firstLine="0"/>
              <w:rPr>
                <w:b w:val="0"/>
              </w:rPr>
            </w:pPr>
          </w:p>
          <w:p w14:paraId="3BDCFC38" w14:textId="77777777" w:rsidR="000D1AF4" w:rsidRDefault="000D1AF4">
            <w:pPr>
              <w:tabs>
                <w:tab w:val="center" w:pos="1271"/>
                <w:tab w:val="right" w:pos="7684"/>
              </w:tabs>
              <w:spacing w:after="0" w:line="259" w:lineRule="auto"/>
              <w:ind w:left="0" w:firstLine="0"/>
              <w:rPr>
                <w:b w:val="0"/>
              </w:rPr>
            </w:pPr>
          </w:p>
          <w:p w14:paraId="43E37ADE" w14:textId="77777777" w:rsidR="000D1AF4" w:rsidRDefault="000D1AF4">
            <w:pPr>
              <w:tabs>
                <w:tab w:val="center" w:pos="1271"/>
                <w:tab w:val="right" w:pos="7684"/>
              </w:tabs>
              <w:spacing w:after="0" w:line="259" w:lineRule="auto"/>
              <w:ind w:left="0" w:firstLine="0"/>
              <w:rPr>
                <w:b w:val="0"/>
              </w:rPr>
            </w:pPr>
          </w:p>
          <w:p w14:paraId="16A84C9B" w14:textId="77777777" w:rsidR="000D1AF4" w:rsidRDefault="000D1AF4">
            <w:pPr>
              <w:tabs>
                <w:tab w:val="center" w:pos="1271"/>
                <w:tab w:val="right" w:pos="7684"/>
              </w:tabs>
              <w:spacing w:after="0" w:line="259" w:lineRule="auto"/>
              <w:ind w:left="0" w:firstLine="0"/>
              <w:rPr>
                <w:b w:val="0"/>
              </w:rPr>
            </w:pPr>
          </w:p>
          <w:p w14:paraId="09F37DB7" w14:textId="77777777" w:rsidR="000D1AF4" w:rsidRDefault="000D1AF4">
            <w:pPr>
              <w:tabs>
                <w:tab w:val="center" w:pos="1271"/>
                <w:tab w:val="right" w:pos="7684"/>
              </w:tabs>
              <w:spacing w:after="0" w:line="259" w:lineRule="auto"/>
              <w:ind w:left="0" w:firstLine="0"/>
              <w:rPr>
                <w:b w:val="0"/>
              </w:rPr>
            </w:pPr>
          </w:p>
          <w:p w14:paraId="41CF87F4" w14:textId="77777777" w:rsidR="000D1AF4" w:rsidRDefault="000D1AF4">
            <w:pPr>
              <w:tabs>
                <w:tab w:val="center" w:pos="1271"/>
                <w:tab w:val="right" w:pos="7684"/>
              </w:tabs>
              <w:spacing w:after="0" w:line="259" w:lineRule="auto"/>
              <w:ind w:left="0" w:firstLine="0"/>
              <w:rPr>
                <w:b w:val="0"/>
              </w:rPr>
            </w:pPr>
          </w:p>
          <w:p w14:paraId="6F47EBE3" w14:textId="77777777" w:rsidR="000D1AF4" w:rsidRDefault="000D1AF4">
            <w:pPr>
              <w:tabs>
                <w:tab w:val="center" w:pos="1271"/>
                <w:tab w:val="right" w:pos="7684"/>
              </w:tabs>
              <w:spacing w:after="0" w:line="259" w:lineRule="auto"/>
              <w:ind w:left="0" w:firstLine="0"/>
              <w:rPr>
                <w:b w:val="0"/>
              </w:rPr>
            </w:pPr>
          </w:p>
          <w:p w14:paraId="3DEFA0BD" w14:textId="77777777" w:rsidR="000D1AF4" w:rsidRDefault="000D1AF4">
            <w:pPr>
              <w:tabs>
                <w:tab w:val="center" w:pos="1271"/>
                <w:tab w:val="right" w:pos="7684"/>
              </w:tabs>
              <w:spacing w:after="0" w:line="259" w:lineRule="auto"/>
              <w:ind w:left="0" w:firstLine="0"/>
              <w:rPr>
                <w:b w:val="0"/>
              </w:rPr>
            </w:pPr>
          </w:p>
          <w:p w14:paraId="7D71D83B" w14:textId="77777777" w:rsidR="000D1AF4" w:rsidRDefault="000D1AF4">
            <w:pPr>
              <w:tabs>
                <w:tab w:val="center" w:pos="1271"/>
                <w:tab w:val="right" w:pos="7684"/>
              </w:tabs>
              <w:spacing w:after="0" w:line="259" w:lineRule="auto"/>
              <w:ind w:left="0" w:firstLine="0"/>
              <w:rPr>
                <w:b w:val="0"/>
              </w:rPr>
            </w:pPr>
          </w:p>
          <w:p w14:paraId="6490BE19" w14:textId="77777777" w:rsidR="000D1AF4" w:rsidRDefault="000D1AF4">
            <w:pPr>
              <w:tabs>
                <w:tab w:val="center" w:pos="1271"/>
                <w:tab w:val="right" w:pos="7684"/>
              </w:tabs>
              <w:spacing w:after="0" w:line="259" w:lineRule="auto"/>
              <w:ind w:left="0" w:firstLine="0"/>
              <w:rPr>
                <w:b w:val="0"/>
              </w:rPr>
            </w:pPr>
          </w:p>
          <w:p w14:paraId="7DE010CE" w14:textId="77777777" w:rsidR="000D1AF4" w:rsidRDefault="000D1AF4">
            <w:pPr>
              <w:tabs>
                <w:tab w:val="center" w:pos="1271"/>
                <w:tab w:val="right" w:pos="7684"/>
              </w:tabs>
              <w:spacing w:after="0" w:line="259" w:lineRule="auto"/>
              <w:ind w:left="0" w:firstLine="0"/>
              <w:rPr>
                <w:b w:val="0"/>
              </w:rPr>
            </w:pPr>
          </w:p>
          <w:p w14:paraId="2B765F98" w14:textId="77777777" w:rsidR="000D1AF4" w:rsidRDefault="000D1AF4">
            <w:pPr>
              <w:tabs>
                <w:tab w:val="center" w:pos="1271"/>
                <w:tab w:val="right" w:pos="7684"/>
              </w:tabs>
              <w:spacing w:after="0" w:line="259" w:lineRule="auto"/>
              <w:ind w:left="0" w:firstLine="0"/>
              <w:rPr>
                <w:b w:val="0"/>
              </w:rPr>
            </w:pPr>
          </w:p>
          <w:p w14:paraId="23FD5C04" w14:textId="77777777" w:rsidR="000D1AF4" w:rsidRDefault="000D1AF4">
            <w:pPr>
              <w:tabs>
                <w:tab w:val="center" w:pos="1271"/>
                <w:tab w:val="right" w:pos="7684"/>
              </w:tabs>
              <w:spacing w:after="0" w:line="259" w:lineRule="auto"/>
              <w:ind w:left="0" w:firstLine="0"/>
              <w:rPr>
                <w:b w:val="0"/>
              </w:rPr>
            </w:pPr>
          </w:p>
          <w:p w14:paraId="5B2C13DF" w14:textId="77777777" w:rsidR="000D1AF4" w:rsidRDefault="000D1AF4">
            <w:pPr>
              <w:tabs>
                <w:tab w:val="center" w:pos="1271"/>
                <w:tab w:val="right" w:pos="7684"/>
              </w:tabs>
              <w:spacing w:after="0" w:line="259" w:lineRule="auto"/>
              <w:ind w:left="0" w:firstLine="0"/>
              <w:rPr>
                <w:b w:val="0"/>
              </w:rPr>
            </w:pPr>
          </w:p>
          <w:p w14:paraId="2A2868A8" w14:textId="77777777" w:rsidR="000D1AF4" w:rsidRDefault="000D1AF4">
            <w:pPr>
              <w:tabs>
                <w:tab w:val="center" w:pos="1271"/>
                <w:tab w:val="right" w:pos="7684"/>
              </w:tabs>
              <w:spacing w:after="0" w:line="259" w:lineRule="auto"/>
              <w:ind w:left="0" w:firstLine="0"/>
              <w:rPr>
                <w:b w:val="0"/>
              </w:rPr>
            </w:pPr>
          </w:p>
          <w:p w14:paraId="20397728" w14:textId="77777777" w:rsidR="000D1AF4" w:rsidRDefault="000D1AF4">
            <w:pPr>
              <w:tabs>
                <w:tab w:val="center" w:pos="1271"/>
                <w:tab w:val="right" w:pos="7684"/>
              </w:tabs>
              <w:spacing w:after="0" w:line="259" w:lineRule="auto"/>
              <w:ind w:left="0" w:firstLine="0"/>
              <w:rPr>
                <w:b w:val="0"/>
              </w:rPr>
            </w:pPr>
          </w:p>
          <w:p w14:paraId="3BDB24C7" w14:textId="77777777" w:rsidR="000D1AF4" w:rsidRDefault="000D1AF4">
            <w:pPr>
              <w:tabs>
                <w:tab w:val="center" w:pos="1271"/>
                <w:tab w:val="right" w:pos="7684"/>
              </w:tabs>
              <w:spacing w:after="0" w:line="259" w:lineRule="auto"/>
              <w:ind w:left="0" w:firstLine="0"/>
              <w:rPr>
                <w:b w:val="0"/>
              </w:rPr>
            </w:pPr>
          </w:p>
          <w:p w14:paraId="70FA89D6" w14:textId="77777777" w:rsidR="000D1AF4" w:rsidRDefault="000D1AF4">
            <w:pPr>
              <w:tabs>
                <w:tab w:val="center" w:pos="1271"/>
                <w:tab w:val="right" w:pos="7684"/>
              </w:tabs>
              <w:spacing w:after="0" w:line="259" w:lineRule="auto"/>
              <w:ind w:left="0" w:firstLine="0"/>
              <w:rPr>
                <w:b w:val="0"/>
              </w:rPr>
            </w:pPr>
          </w:p>
          <w:p w14:paraId="0A927A76" w14:textId="77777777" w:rsidR="000D1AF4" w:rsidRDefault="000D1AF4">
            <w:pPr>
              <w:tabs>
                <w:tab w:val="center" w:pos="1271"/>
                <w:tab w:val="right" w:pos="7684"/>
              </w:tabs>
              <w:spacing w:after="0" w:line="259" w:lineRule="auto"/>
              <w:ind w:left="0" w:firstLine="0"/>
              <w:rPr>
                <w:b w:val="0"/>
              </w:rPr>
            </w:pPr>
          </w:p>
          <w:p w14:paraId="710AEB63" w14:textId="77777777" w:rsidR="000D1AF4" w:rsidRDefault="000D1AF4">
            <w:pPr>
              <w:tabs>
                <w:tab w:val="center" w:pos="1271"/>
                <w:tab w:val="right" w:pos="7684"/>
              </w:tabs>
              <w:spacing w:after="0" w:line="259" w:lineRule="auto"/>
              <w:ind w:left="0" w:firstLine="0"/>
              <w:rPr>
                <w:b w:val="0"/>
              </w:rPr>
            </w:pPr>
          </w:p>
          <w:p w14:paraId="37511A7B" w14:textId="77777777" w:rsidR="000D1AF4" w:rsidRDefault="000D1AF4">
            <w:pPr>
              <w:tabs>
                <w:tab w:val="center" w:pos="1271"/>
                <w:tab w:val="right" w:pos="7684"/>
              </w:tabs>
              <w:spacing w:after="0" w:line="259" w:lineRule="auto"/>
              <w:ind w:left="0" w:firstLine="0"/>
              <w:rPr>
                <w:b w:val="0"/>
              </w:rPr>
            </w:pPr>
          </w:p>
          <w:p w14:paraId="4F0A987B" w14:textId="77777777" w:rsidR="000D1AF4" w:rsidRDefault="000D1AF4">
            <w:pPr>
              <w:tabs>
                <w:tab w:val="center" w:pos="1271"/>
                <w:tab w:val="right" w:pos="7684"/>
              </w:tabs>
              <w:spacing w:after="0" w:line="259" w:lineRule="auto"/>
              <w:ind w:left="0" w:firstLine="0"/>
              <w:rPr>
                <w:b w:val="0"/>
              </w:rPr>
            </w:pPr>
          </w:p>
          <w:p w14:paraId="64444003" w14:textId="77777777" w:rsidR="000D1AF4" w:rsidRDefault="000D1AF4">
            <w:pPr>
              <w:tabs>
                <w:tab w:val="center" w:pos="1271"/>
                <w:tab w:val="right" w:pos="7684"/>
              </w:tabs>
              <w:spacing w:after="0" w:line="259" w:lineRule="auto"/>
              <w:ind w:left="0" w:firstLine="0"/>
              <w:rPr>
                <w:b w:val="0"/>
              </w:rPr>
            </w:pPr>
          </w:p>
          <w:p w14:paraId="494DC827" w14:textId="77777777" w:rsidR="000D1AF4" w:rsidRDefault="000D1AF4">
            <w:pPr>
              <w:tabs>
                <w:tab w:val="center" w:pos="1271"/>
                <w:tab w:val="right" w:pos="7684"/>
              </w:tabs>
              <w:spacing w:after="0" w:line="259" w:lineRule="auto"/>
              <w:ind w:left="0" w:firstLine="0"/>
              <w:rPr>
                <w:b w:val="0"/>
              </w:rPr>
            </w:pPr>
          </w:p>
          <w:p w14:paraId="6AC42779" w14:textId="77777777" w:rsidR="000D1AF4" w:rsidRDefault="000D1AF4">
            <w:pPr>
              <w:tabs>
                <w:tab w:val="center" w:pos="1271"/>
                <w:tab w:val="right" w:pos="7684"/>
              </w:tabs>
              <w:spacing w:after="0" w:line="259" w:lineRule="auto"/>
              <w:ind w:left="0" w:firstLine="0"/>
              <w:rPr>
                <w:b w:val="0"/>
              </w:rPr>
            </w:pPr>
          </w:p>
          <w:p w14:paraId="4FCC2BA1" w14:textId="77777777" w:rsidR="000D1AF4" w:rsidRDefault="000D1AF4">
            <w:pPr>
              <w:tabs>
                <w:tab w:val="center" w:pos="1271"/>
                <w:tab w:val="right" w:pos="7684"/>
              </w:tabs>
              <w:spacing w:after="0" w:line="259" w:lineRule="auto"/>
              <w:ind w:left="0" w:firstLine="0"/>
              <w:rPr>
                <w:b w:val="0"/>
              </w:rPr>
            </w:pPr>
          </w:p>
          <w:p w14:paraId="6E68E067" w14:textId="77777777" w:rsidR="000D1AF4" w:rsidRDefault="000D1AF4">
            <w:pPr>
              <w:tabs>
                <w:tab w:val="center" w:pos="1271"/>
                <w:tab w:val="right" w:pos="7684"/>
              </w:tabs>
              <w:spacing w:after="0" w:line="259" w:lineRule="auto"/>
              <w:ind w:left="0" w:firstLine="0"/>
              <w:rPr>
                <w:b w:val="0"/>
              </w:rPr>
            </w:pPr>
          </w:p>
          <w:p w14:paraId="66BCC5C5" w14:textId="77777777" w:rsidR="000D1AF4" w:rsidRDefault="000D1AF4">
            <w:pPr>
              <w:tabs>
                <w:tab w:val="center" w:pos="1271"/>
                <w:tab w:val="right" w:pos="7684"/>
              </w:tabs>
              <w:spacing w:after="0" w:line="259" w:lineRule="auto"/>
              <w:ind w:left="0" w:firstLine="0"/>
              <w:rPr>
                <w:b w:val="0"/>
              </w:rPr>
            </w:pPr>
          </w:p>
          <w:p w14:paraId="4AAC44A1" w14:textId="77777777" w:rsidR="000D1AF4" w:rsidRDefault="000D1AF4">
            <w:pPr>
              <w:tabs>
                <w:tab w:val="center" w:pos="1271"/>
                <w:tab w:val="right" w:pos="7684"/>
              </w:tabs>
              <w:spacing w:after="0" w:line="259" w:lineRule="auto"/>
              <w:ind w:left="0" w:firstLine="0"/>
              <w:rPr>
                <w:b w:val="0"/>
              </w:rPr>
            </w:pPr>
          </w:p>
          <w:p w14:paraId="7ECC2D30" w14:textId="77777777" w:rsidR="000D1AF4" w:rsidRDefault="000D1AF4">
            <w:pPr>
              <w:tabs>
                <w:tab w:val="center" w:pos="1271"/>
                <w:tab w:val="right" w:pos="7684"/>
              </w:tabs>
              <w:spacing w:after="0" w:line="259" w:lineRule="auto"/>
              <w:ind w:left="0" w:firstLine="0"/>
              <w:rPr>
                <w:b w:val="0"/>
              </w:rPr>
            </w:pPr>
          </w:p>
          <w:p w14:paraId="4C1EEBCB" w14:textId="77777777" w:rsidR="000D1AF4" w:rsidRDefault="000D1AF4">
            <w:pPr>
              <w:tabs>
                <w:tab w:val="center" w:pos="1271"/>
                <w:tab w:val="right" w:pos="7684"/>
              </w:tabs>
              <w:spacing w:after="0" w:line="259" w:lineRule="auto"/>
              <w:ind w:left="0" w:firstLine="0"/>
              <w:rPr>
                <w:b w:val="0"/>
              </w:rPr>
            </w:pPr>
          </w:p>
          <w:p w14:paraId="558B0162" w14:textId="77777777" w:rsidR="000D1AF4" w:rsidRDefault="000D1AF4">
            <w:pPr>
              <w:tabs>
                <w:tab w:val="center" w:pos="1271"/>
                <w:tab w:val="right" w:pos="7684"/>
              </w:tabs>
              <w:spacing w:after="0" w:line="259" w:lineRule="auto"/>
              <w:ind w:left="0" w:firstLine="0"/>
              <w:rPr>
                <w:b w:val="0"/>
              </w:rPr>
            </w:pPr>
          </w:p>
          <w:p w14:paraId="15C232CB" w14:textId="77777777" w:rsidR="000D1AF4" w:rsidRDefault="000D1AF4">
            <w:pPr>
              <w:tabs>
                <w:tab w:val="center" w:pos="1271"/>
                <w:tab w:val="right" w:pos="7684"/>
              </w:tabs>
              <w:spacing w:after="0" w:line="259" w:lineRule="auto"/>
              <w:ind w:left="0" w:firstLine="0"/>
              <w:rPr>
                <w:b w:val="0"/>
              </w:rPr>
            </w:pPr>
          </w:p>
          <w:p w14:paraId="2180AF9B" w14:textId="77777777" w:rsidR="000D1AF4" w:rsidRDefault="000D1AF4">
            <w:pPr>
              <w:tabs>
                <w:tab w:val="center" w:pos="1271"/>
                <w:tab w:val="right" w:pos="7684"/>
              </w:tabs>
              <w:spacing w:after="0" w:line="259" w:lineRule="auto"/>
              <w:ind w:left="0" w:firstLine="0"/>
              <w:rPr>
                <w:b w:val="0"/>
              </w:rPr>
            </w:pPr>
          </w:p>
          <w:p w14:paraId="3142BB69" w14:textId="77777777" w:rsidR="000D1AF4" w:rsidRDefault="000D1AF4">
            <w:pPr>
              <w:tabs>
                <w:tab w:val="center" w:pos="1271"/>
                <w:tab w:val="right" w:pos="7684"/>
              </w:tabs>
              <w:spacing w:after="0" w:line="259" w:lineRule="auto"/>
              <w:ind w:left="0" w:firstLine="0"/>
              <w:rPr>
                <w:b w:val="0"/>
              </w:rPr>
            </w:pPr>
          </w:p>
          <w:p w14:paraId="2799DB11" w14:textId="77777777" w:rsidR="000D1AF4" w:rsidRDefault="000D1AF4">
            <w:pPr>
              <w:tabs>
                <w:tab w:val="center" w:pos="1271"/>
                <w:tab w:val="right" w:pos="7684"/>
              </w:tabs>
              <w:spacing w:after="0" w:line="259" w:lineRule="auto"/>
              <w:ind w:left="0" w:firstLine="0"/>
              <w:rPr>
                <w:b w:val="0"/>
              </w:rPr>
            </w:pPr>
          </w:p>
          <w:p w14:paraId="4B31788A" w14:textId="77777777" w:rsidR="000D1AF4" w:rsidRDefault="000D1AF4">
            <w:pPr>
              <w:tabs>
                <w:tab w:val="center" w:pos="1271"/>
                <w:tab w:val="right" w:pos="7684"/>
              </w:tabs>
              <w:spacing w:after="0" w:line="259" w:lineRule="auto"/>
              <w:ind w:left="0" w:firstLine="0"/>
              <w:rPr>
                <w:b w:val="0"/>
              </w:rPr>
            </w:pPr>
          </w:p>
          <w:p w14:paraId="09941137" w14:textId="77777777" w:rsidR="000D1AF4" w:rsidRDefault="000D1AF4">
            <w:pPr>
              <w:tabs>
                <w:tab w:val="center" w:pos="1271"/>
                <w:tab w:val="right" w:pos="7684"/>
              </w:tabs>
              <w:spacing w:after="0" w:line="259" w:lineRule="auto"/>
              <w:ind w:left="0" w:firstLine="0"/>
              <w:rPr>
                <w:b w:val="0"/>
              </w:rPr>
            </w:pPr>
          </w:p>
          <w:p w14:paraId="14DDA2B1" w14:textId="77777777" w:rsidR="000D1AF4" w:rsidRDefault="000D1AF4">
            <w:pPr>
              <w:tabs>
                <w:tab w:val="center" w:pos="1271"/>
                <w:tab w:val="right" w:pos="7684"/>
              </w:tabs>
              <w:spacing w:after="0" w:line="259" w:lineRule="auto"/>
              <w:ind w:left="0" w:firstLine="0"/>
              <w:rPr>
                <w:b w:val="0"/>
              </w:rPr>
            </w:pPr>
          </w:p>
          <w:p w14:paraId="054AFE5F" w14:textId="6B7B698E" w:rsidR="000D1AF4" w:rsidRDefault="000D1AF4">
            <w:pPr>
              <w:tabs>
                <w:tab w:val="center" w:pos="1271"/>
                <w:tab w:val="right" w:pos="7684"/>
              </w:tabs>
              <w:spacing w:after="0" w:line="259" w:lineRule="auto"/>
              <w:ind w:left="0" w:firstLine="0"/>
              <w:rPr>
                <w:bCs w:val="0"/>
              </w:rPr>
            </w:pPr>
          </w:p>
        </w:tc>
        <w:tc>
          <w:tcPr>
            <w:tcW w:w="6374" w:type="dxa"/>
          </w:tcPr>
          <w:p w14:paraId="56218A99" w14:textId="341D441F" w:rsidR="00F86996" w:rsidRDefault="00F61BC2">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r w:rsidRPr="00F61BC2">
              <w:rPr>
                <w:b/>
              </w:rPr>
              <w:lastRenderedPageBreak/>
              <w:t>IVP Reports</w:t>
            </w:r>
            <w:r>
              <w:rPr>
                <w:bCs/>
              </w:rPr>
              <w:t xml:space="preserve"> – PS requested that given that written reports had been submitted the IVP’s restricted their comments to any specific issues on which they wished the views or comments of the IMC.</w:t>
            </w:r>
          </w:p>
          <w:p w14:paraId="61CB2AC8" w14:textId="4A352C79" w:rsidR="00F61BC2" w:rsidRDefault="00F61BC2">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74F7F46C" w14:textId="62A4588E" w:rsidR="00F61BC2" w:rsidRDefault="00F61BC2">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r w:rsidRPr="00BD03BF">
              <w:rPr>
                <w:b/>
              </w:rPr>
              <w:t>NK</w:t>
            </w:r>
            <w:r>
              <w:rPr>
                <w:bCs/>
              </w:rPr>
              <w:t xml:space="preserve"> commented that in addition to his report he had to advise that the Chair of Pakistan Next Generation had resigned suddenly.</w:t>
            </w:r>
          </w:p>
          <w:p w14:paraId="55E638AB" w14:textId="02B83051" w:rsidR="00F61BC2" w:rsidRDefault="00F61BC2">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6F2246D3" w14:textId="5598ADBA" w:rsidR="008531AA" w:rsidRDefault="008531AA">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r w:rsidRPr="00BD03BF">
              <w:rPr>
                <w:b/>
              </w:rPr>
              <w:t>N</w:t>
            </w:r>
            <w:r w:rsidR="00A937AC">
              <w:rPr>
                <w:b/>
              </w:rPr>
              <w:t>B</w:t>
            </w:r>
            <w:r>
              <w:rPr>
                <w:bCs/>
              </w:rPr>
              <w:t xml:space="preserve">  deputising for Fiona Knight noted that Australasia were still progressing with the 2022 International Convention now scheduled for late October 2022. They are anticipating 50% local attendance and 50% on livestream.</w:t>
            </w:r>
          </w:p>
          <w:p w14:paraId="1F9694A0" w14:textId="1FC23095" w:rsidR="008531AA" w:rsidRDefault="008531AA">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r>
              <w:rPr>
                <w:bCs/>
              </w:rPr>
              <w:t>PS noted the idea on the Australasian report specifically that “CILT International compile each 3 months an industry/academic set of articles from say 10 branches at a time” PS believed this was worthy of further consideration – include in agenda of next meeting.</w:t>
            </w:r>
          </w:p>
          <w:p w14:paraId="77CE80AB" w14:textId="482B1755" w:rsidR="00BD03BF" w:rsidRDefault="00BD03BF">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382AF16B" w14:textId="0B74B104" w:rsidR="00BD03BF" w:rsidRDefault="00BD03BF">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r w:rsidRPr="00BD03BF">
              <w:rPr>
                <w:b/>
              </w:rPr>
              <w:t>TM</w:t>
            </w:r>
            <w:r>
              <w:rPr>
                <w:bCs/>
              </w:rPr>
              <w:t xml:space="preserve"> confirmed that North America were busy with webinars and a particular and in depth focus on strategy.</w:t>
            </w:r>
          </w:p>
          <w:p w14:paraId="16B79D74" w14:textId="732225B1" w:rsidR="00BD03BF" w:rsidRDefault="00BD03BF">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000CEFCA" w14:textId="0B57CEDC" w:rsidR="00BD03BF" w:rsidRDefault="00BD03BF">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42A7836C" w14:textId="2F69A1E4" w:rsidR="00BD03BF" w:rsidRDefault="00BD03BF">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02747F6C" w14:textId="77777777" w:rsidR="00BD03BF" w:rsidRDefault="00BD03BF">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76208F99" w14:textId="34BFE286" w:rsidR="00BD03BF" w:rsidRDefault="00BD03BF">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r w:rsidRPr="00BD03BF">
              <w:rPr>
                <w:b/>
              </w:rPr>
              <w:lastRenderedPageBreak/>
              <w:t>RA</w:t>
            </w:r>
            <w:r>
              <w:rPr>
                <w:bCs/>
              </w:rPr>
              <w:t xml:space="preserve"> noted that he had received no report from Indonesia. Singapore </w:t>
            </w:r>
            <w:r w:rsidR="00A441C1">
              <w:rPr>
                <w:bCs/>
              </w:rPr>
              <w:t>is</w:t>
            </w:r>
            <w:r>
              <w:rPr>
                <w:bCs/>
              </w:rPr>
              <w:t xml:space="preserve"> very involved in the Save the World Sustainability initiative and their newsletter “Buzz” continued to be very well received. Malaysia had hosted </w:t>
            </w:r>
            <w:r w:rsidR="00A441C1">
              <w:rPr>
                <w:bCs/>
              </w:rPr>
              <w:t>several</w:t>
            </w:r>
            <w:r>
              <w:rPr>
                <w:bCs/>
              </w:rPr>
              <w:t xml:space="preserve"> webinars and continued collaboration with local University. A successful convocation was held on 13 November.</w:t>
            </w:r>
          </w:p>
          <w:p w14:paraId="7B72C154" w14:textId="77777777" w:rsidR="00F61BC2" w:rsidRDefault="00F61BC2">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39598053" w14:textId="77777777" w:rsidR="00BD03BF" w:rsidRDefault="00BD03BF">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r>
              <w:rPr>
                <w:bCs/>
              </w:rPr>
              <w:t>No report submitted from Africa.</w:t>
            </w:r>
          </w:p>
          <w:p w14:paraId="2732B62F" w14:textId="77777777" w:rsidR="00BD03BF" w:rsidRDefault="00EB64D4">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r w:rsidRPr="00EB64D4">
              <w:rPr>
                <w:b/>
              </w:rPr>
              <w:t>ND</w:t>
            </w:r>
            <w:r>
              <w:rPr>
                <w:bCs/>
              </w:rPr>
              <w:t xml:space="preserve"> commented that the Africa Forum will happen in 2022. He also wished to express his thanks for the convening of the meeting on 23 November which he felt had enabled a discussion and reflection of views. He noted his conclusions:</w:t>
            </w:r>
          </w:p>
          <w:p w14:paraId="7B646801" w14:textId="77777777" w:rsidR="00EB64D4" w:rsidRDefault="00EB64D4" w:rsidP="00EB64D4">
            <w:pPr>
              <w:pStyle w:val="ListParagraph"/>
              <w:numPr>
                <w:ilvl w:val="0"/>
                <w:numId w:val="1"/>
              </w:numPr>
              <w:tabs>
                <w:tab w:val="center" w:pos="1271"/>
                <w:tab w:val="right" w:pos="7684"/>
              </w:tabs>
              <w:spacing w:after="0" w:line="259" w:lineRule="auto"/>
              <w:cnfStyle w:val="000000000000" w:firstRow="0" w:lastRow="0" w:firstColumn="0" w:lastColumn="0" w:oddVBand="0" w:evenVBand="0" w:oddHBand="0" w:evenHBand="0" w:firstRowFirstColumn="0" w:firstRowLastColumn="0" w:lastRowFirstColumn="0" w:lastRowLastColumn="0"/>
              <w:rPr>
                <w:bCs/>
              </w:rPr>
            </w:pPr>
            <w:r>
              <w:rPr>
                <w:bCs/>
              </w:rPr>
              <w:t>The appointment of a President Elect has commenced and will conclude in December.</w:t>
            </w:r>
          </w:p>
          <w:p w14:paraId="5504394E" w14:textId="77777777" w:rsidR="00EB64D4" w:rsidRDefault="00EB64D4" w:rsidP="00EB64D4">
            <w:pPr>
              <w:pStyle w:val="ListParagraph"/>
              <w:numPr>
                <w:ilvl w:val="0"/>
                <w:numId w:val="1"/>
              </w:numPr>
              <w:tabs>
                <w:tab w:val="center" w:pos="1271"/>
                <w:tab w:val="right" w:pos="7684"/>
              </w:tabs>
              <w:spacing w:after="0" w:line="259" w:lineRule="auto"/>
              <w:cnfStyle w:val="000000000000" w:firstRow="0" w:lastRow="0" w:firstColumn="0" w:lastColumn="0" w:oddVBand="0" w:evenVBand="0" w:oddHBand="0" w:evenHBand="0" w:firstRowFirstColumn="0" w:firstRowLastColumn="0" w:lastRowFirstColumn="0" w:lastRowLastColumn="0"/>
              <w:rPr>
                <w:bCs/>
              </w:rPr>
            </w:pPr>
            <w:r>
              <w:rPr>
                <w:bCs/>
              </w:rPr>
              <w:t>Recruitment of a new Secretary General will take place as soon as possible. The Interim Secretary General will meet all Branches by Zoom.</w:t>
            </w:r>
          </w:p>
          <w:p w14:paraId="1F174689" w14:textId="77777777" w:rsidR="00EB64D4" w:rsidRDefault="00EB64D4" w:rsidP="00EB64D4">
            <w:pPr>
              <w:pStyle w:val="ListParagraph"/>
              <w:numPr>
                <w:ilvl w:val="0"/>
                <w:numId w:val="1"/>
              </w:numPr>
              <w:tabs>
                <w:tab w:val="center" w:pos="1271"/>
                <w:tab w:val="right" w:pos="7684"/>
              </w:tabs>
              <w:spacing w:after="0" w:line="259" w:lineRule="auto"/>
              <w:cnfStyle w:val="000000000000" w:firstRow="0" w:lastRow="0" w:firstColumn="0" w:lastColumn="0" w:oddVBand="0" w:evenVBand="0" w:oddHBand="0" w:evenHBand="0" w:firstRowFirstColumn="0" w:firstRowLastColumn="0" w:lastRowFirstColumn="0" w:lastRowLastColumn="0"/>
              <w:rPr>
                <w:bCs/>
              </w:rPr>
            </w:pPr>
            <w:r>
              <w:rPr>
                <w:bCs/>
              </w:rPr>
              <w:t>There will be a timetable for the recruitment.</w:t>
            </w:r>
          </w:p>
          <w:p w14:paraId="592F0133" w14:textId="77777777" w:rsidR="00D44622" w:rsidRDefault="00EB64D4" w:rsidP="00EB64D4">
            <w:pPr>
              <w:pStyle w:val="ListParagraph"/>
              <w:numPr>
                <w:ilvl w:val="0"/>
                <w:numId w:val="1"/>
              </w:numPr>
              <w:tabs>
                <w:tab w:val="center" w:pos="1271"/>
                <w:tab w:val="right" w:pos="7684"/>
              </w:tabs>
              <w:spacing w:after="0" w:line="259" w:lineRule="auto"/>
              <w:cnfStyle w:val="000000000000" w:firstRow="0" w:lastRow="0" w:firstColumn="0" w:lastColumn="0" w:oddVBand="0" w:evenVBand="0" w:oddHBand="0" w:evenHBand="0" w:firstRowFirstColumn="0" w:firstRowLastColumn="0" w:lastRowFirstColumn="0" w:lastRowLastColumn="0"/>
              <w:rPr>
                <w:bCs/>
              </w:rPr>
            </w:pPr>
            <w:r>
              <w:rPr>
                <w:bCs/>
              </w:rPr>
              <w:t>A Board will be constituted to aid the recruitment.</w:t>
            </w:r>
          </w:p>
          <w:p w14:paraId="38EEEF24" w14:textId="77777777" w:rsidR="00D44622" w:rsidRDefault="00D44622" w:rsidP="00EB64D4">
            <w:pPr>
              <w:pStyle w:val="ListParagraph"/>
              <w:numPr>
                <w:ilvl w:val="0"/>
                <w:numId w:val="1"/>
              </w:numPr>
              <w:tabs>
                <w:tab w:val="center" w:pos="1271"/>
                <w:tab w:val="right" w:pos="7684"/>
              </w:tabs>
              <w:spacing w:after="0" w:line="259" w:lineRule="auto"/>
              <w:cnfStyle w:val="000000000000" w:firstRow="0" w:lastRow="0" w:firstColumn="0" w:lastColumn="0" w:oddVBand="0" w:evenVBand="0" w:oddHBand="0" w:evenHBand="0" w:firstRowFirstColumn="0" w:firstRowLastColumn="0" w:lastRowFirstColumn="0" w:lastRowLastColumn="0"/>
              <w:rPr>
                <w:bCs/>
              </w:rPr>
            </w:pPr>
            <w:r>
              <w:rPr>
                <w:bCs/>
              </w:rPr>
              <w:t>The current Secretariat Team will continue to focus on their roles.</w:t>
            </w:r>
          </w:p>
          <w:p w14:paraId="29697BF7" w14:textId="77777777" w:rsidR="00D44622" w:rsidRDefault="00D44622" w:rsidP="00EB64D4">
            <w:pPr>
              <w:pStyle w:val="ListParagraph"/>
              <w:numPr>
                <w:ilvl w:val="0"/>
                <w:numId w:val="1"/>
              </w:numPr>
              <w:tabs>
                <w:tab w:val="center" w:pos="1271"/>
                <w:tab w:val="right" w:pos="7684"/>
              </w:tabs>
              <w:spacing w:after="0" w:line="259" w:lineRule="auto"/>
              <w:cnfStyle w:val="000000000000" w:firstRow="0" w:lastRow="0" w:firstColumn="0" w:lastColumn="0" w:oddVBand="0" w:evenVBand="0" w:oddHBand="0" w:evenHBand="0" w:firstRowFirstColumn="0" w:firstRowLastColumn="0" w:lastRowFirstColumn="0" w:lastRowLastColumn="0"/>
              <w:rPr>
                <w:bCs/>
              </w:rPr>
            </w:pPr>
            <w:r>
              <w:rPr>
                <w:bCs/>
              </w:rPr>
              <w:t>RM and PS and the Trustees should rest assured that they have his support in their endeavours.</w:t>
            </w:r>
          </w:p>
          <w:p w14:paraId="3CCD653F" w14:textId="77777777" w:rsidR="00EB64D4" w:rsidRDefault="00D44622" w:rsidP="00EB64D4">
            <w:pPr>
              <w:pStyle w:val="ListParagraph"/>
              <w:numPr>
                <w:ilvl w:val="0"/>
                <w:numId w:val="1"/>
              </w:numPr>
              <w:tabs>
                <w:tab w:val="center" w:pos="1271"/>
                <w:tab w:val="right" w:pos="7684"/>
              </w:tabs>
              <w:spacing w:after="0" w:line="259" w:lineRule="auto"/>
              <w:cnfStyle w:val="000000000000" w:firstRow="0" w:lastRow="0" w:firstColumn="0" w:lastColumn="0" w:oddVBand="0" w:evenVBand="0" w:oddHBand="0" w:evenHBand="0" w:firstRowFirstColumn="0" w:firstRowLastColumn="0" w:lastRowFirstColumn="0" w:lastRowLastColumn="0"/>
              <w:rPr>
                <w:bCs/>
              </w:rPr>
            </w:pPr>
            <w:r>
              <w:rPr>
                <w:bCs/>
              </w:rPr>
              <w:t>He wished to tha</w:t>
            </w:r>
            <w:r w:rsidR="00E004D0">
              <w:rPr>
                <w:bCs/>
              </w:rPr>
              <w:t>nk</w:t>
            </w:r>
            <w:r>
              <w:rPr>
                <w:bCs/>
              </w:rPr>
              <w:t xml:space="preserve"> RM</w:t>
            </w:r>
            <w:r w:rsidR="00E004D0">
              <w:rPr>
                <w:bCs/>
              </w:rPr>
              <w:t xml:space="preserve"> </w:t>
            </w:r>
            <w:r>
              <w:rPr>
                <w:bCs/>
              </w:rPr>
              <w:t>and KN for all their work.</w:t>
            </w:r>
            <w:r w:rsidR="00EB64D4">
              <w:rPr>
                <w:bCs/>
              </w:rPr>
              <w:t xml:space="preserve"> </w:t>
            </w:r>
          </w:p>
          <w:p w14:paraId="02E1C35C" w14:textId="77777777" w:rsidR="00E004D0" w:rsidRDefault="00E004D0" w:rsidP="00E004D0">
            <w:pPr>
              <w:tabs>
                <w:tab w:val="center" w:pos="1271"/>
                <w:tab w:val="right" w:pos="7684"/>
              </w:tabs>
              <w:spacing w:after="0" w:line="259" w:lineRule="auto"/>
              <w:cnfStyle w:val="000000000000" w:firstRow="0" w:lastRow="0" w:firstColumn="0" w:lastColumn="0" w:oddVBand="0" w:evenVBand="0" w:oddHBand="0" w:evenHBand="0" w:firstRowFirstColumn="0" w:firstRowLastColumn="0" w:lastRowFirstColumn="0" w:lastRowLastColumn="0"/>
              <w:rPr>
                <w:bCs/>
              </w:rPr>
            </w:pPr>
          </w:p>
          <w:p w14:paraId="38740BC8" w14:textId="77777777" w:rsidR="00E004D0" w:rsidRDefault="00E004D0" w:rsidP="00E004D0">
            <w:pPr>
              <w:tabs>
                <w:tab w:val="center" w:pos="1271"/>
                <w:tab w:val="right" w:pos="7684"/>
              </w:tabs>
              <w:spacing w:after="0" w:line="259" w:lineRule="auto"/>
              <w:cnfStyle w:val="000000000000" w:firstRow="0" w:lastRow="0" w:firstColumn="0" w:lastColumn="0" w:oddVBand="0" w:evenVBand="0" w:oddHBand="0" w:evenHBand="0" w:firstRowFirstColumn="0" w:firstRowLastColumn="0" w:lastRowFirstColumn="0" w:lastRowLastColumn="0"/>
              <w:rPr>
                <w:bCs/>
              </w:rPr>
            </w:pPr>
            <w:r w:rsidRPr="00E004D0">
              <w:rPr>
                <w:b/>
              </w:rPr>
              <w:t>VL</w:t>
            </w:r>
            <w:r>
              <w:rPr>
                <w:bCs/>
              </w:rPr>
              <w:t xml:space="preserve"> commented that Taiwan continued to struggle to recruit members. Korea was beginning to build it’s Social Media presence which it was hoped would give it more traction and help in member recruitment/</w:t>
            </w:r>
          </w:p>
          <w:p w14:paraId="4AD1CF01" w14:textId="77777777" w:rsidR="00E004D0" w:rsidRDefault="00E004D0" w:rsidP="00E004D0">
            <w:pPr>
              <w:tabs>
                <w:tab w:val="center" w:pos="1271"/>
                <w:tab w:val="right" w:pos="7684"/>
              </w:tabs>
              <w:spacing w:after="0" w:line="259" w:lineRule="auto"/>
              <w:cnfStyle w:val="000000000000" w:firstRow="0" w:lastRow="0" w:firstColumn="0" w:lastColumn="0" w:oddVBand="0" w:evenVBand="0" w:oddHBand="0" w:evenHBand="0" w:firstRowFirstColumn="0" w:firstRowLastColumn="0" w:lastRowFirstColumn="0" w:lastRowLastColumn="0"/>
              <w:rPr>
                <w:bCs/>
              </w:rPr>
            </w:pPr>
            <w:r>
              <w:rPr>
                <w:bCs/>
              </w:rPr>
              <w:t>The China Conference in November had been postponed due to Covid.</w:t>
            </w:r>
          </w:p>
          <w:p w14:paraId="74C06803" w14:textId="77777777" w:rsidR="00E004D0" w:rsidRDefault="00E004D0" w:rsidP="00E004D0">
            <w:pPr>
              <w:tabs>
                <w:tab w:val="center" w:pos="1271"/>
                <w:tab w:val="right" w:pos="7684"/>
              </w:tabs>
              <w:spacing w:after="0" w:line="259" w:lineRule="auto"/>
              <w:cnfStyle w:val="000000000000" w:firstRow="0" w:lastRow="0" w:firstColumn="0" w:lastColumn="0" w:oddVBand="0" w:evenVBand="0" w:oddHBand="0" w:evenHBand="0" w:firstRowFirstColumn="0" w:firstRowLastColumn="0" w:lastRowFirstColumn="0" w:lastRowLastColumn="0"/>
              <w:rPr>
                <w:bCs/>
              </w:rPr>
            </w:pPr>
          </w:p>
          <w:p w14:paraId="3EAA055A" w14:textId="77777777" w:rsidR="00E004D0" w:rsidRDefault="00E004D0" w:rsidP="00E004D0">
            <w:pPr>
              <w:tabs>
                <w:tab w:val="center" w:pos="1271"/>
                <w:tab w:val="right" w:pos="7684"/>
              </w:tabs>
              <w:spacing w:after="0" w:line="259" w:lineRule="auto"/>
              <w:cnfStyle w:val="000000000000" w:firstRow="0" w:lastRow="0" w:firstColumn="0" w:lastColumn="0" w:oddVBand="0" w:evenVBand="0" w:oddHBand="0" w:evenHBand="0" w:firstRowFirstColumn="0" w:firstRowLastColumn="0" w:lastRowFirstColumn="0" w:lastRowLastColumn="0"/>
              <w:rPr>
                <w:bCs/>
              </w:rPr>
            </w:pPr>
            <w:r>
              <w:rPr>
                <w:bCs/>
              </w:rPr>
              <w:t>FC noted that he had received only four reports – Central Asia, Ireland, WiLAT CA and WiLAT Middle East. He requested once again that reports be submitted</w:t>
            </w:r>
          </w:p>
          <w:p w14:paraId="4E5B1ED3" w14:textId="77777777" w:rsidR="00E004D0" w:rsidRDefault="00E004D0" w:rsidP="00E004D0">
            <w:pPr>
              <w:tabs>
                <w:tab w:val="center" w:pos="1271"/>
                <w:tab w:val="right" w:pos="7684"/>
              </w:tabs>
              <w:spacing w:after="0" w:line="259" w:lineRule="auto"/>
              <w:cnfStyle w:val="000000000000" w:firstRow="0" w:lastRow="0" w:firstColumn="0" w:lastColumn="0" w:oddVBand="0" w:evenVBand="0" w:oddHBand="0" w:evenHBand="0" w:firstRowFirstColumn="0" w:firstRowLastColumn="0" w:lastRowFirstColumn="0" w:lastRowLastColumn="0"/>
              <w:rPr>
                <w:bCs/>
              </w:rPr>
            </w:pPr>
          </w:p>
          <w:p w14:paraId="04F0A8E8" w14:textId="47A7EA48" w:rsidR="00E004D0" w:rsidRDefault="00E004D0" w:rsidP="00E004D0">
            <w:pPr>
              <w:tabs>
                <w:tab w:val="center" w:pos="1271"/>
                <w:tab w:val="right" w:pos="7684"/>
              </w:tabs>
              <w:spacing w:after="0" w:line="259" w:lineRule="auto"/>
              <w:cnfStyle w:val="000000000000" w:firstRow="0" w:lastRow="0" w:firstColumn="0" w:lastColumn="0" w:oddVBand="0" w:evenVBand="0" w:oddHBand="0" w:evenHBand="0" w:firstRowFirstColumn="0" w:firstRowLastColumn="0" w:lastRowFirstColumn="0" w:lastRowLastColumn="0"/>
              <w:rPr>
                <w:bCs/>
              </w:rPr>
            </w:pPr>
            <w:r>
              <w:rPr>
                <w:bCs/>
              </w:rPr>
              <w:t xml:space="preserve">TN supported FC request that reports be submitted in advance. The ability to pre-read aids comprehension and understanding and facilitates any questions that may be required. </w:t>
            </w:r>
            <w:r w:rsidR="000D1AF4">
              <w:rPr>
                <w:bCs/>
              </w:rPr>
              <w:t xml:space="preserve">This meeting had heard of the lack </w:t>
            </w:r>
            <w:r w:rsidR="007F01FE">
              <w:rPr>
                <w:bCs/>
              </w:rPr>
              <w:t>of reports</w:t>
            </w:r>
            <w:r w:rsidR="000D1AF4">
              <w:rPr>
                <w:bCs/>
              </w:rPr>
              <w:t xml:space="preserve"> as identified by RA and FC and also noted the lack of a report from Africa,</w:t>
            </w:r>
          </w:p>
          <w:p w14:paraId="290D28E0" w14:textId="63FE43F8" w:rsidR="000D1AF4" w:rsidRPr="000D1AF4" w:rsidRDefault="000D1AF4" w:rsidP="000D1AF4">
            <w:pPr>
              <w:tabs>
                <w:tab w:val="center" w:pos="1271"/>
                <w:tab w:val="right" w:pos="7684"/>
              </w:tabs>
              <w:spacing w:after="0" w:line="259" w:lineRule="auto"/>
              <w:cnfStyle w:val="000000000000" w:firstRow="0" w:lastRow="0" w:firstColumn="0" w:lastColumn="0" w:oddVBand="0" w:evenVBand="0" w:oddHBand="0" w:evenHBand="0" w:firstRowFirstColumn="0" w:firstRowLastColumn="0" w:lastRowFirstColumn="0" w:lastRowLastColumn="0"/>
              <w:rPr>
                <w:b/>
              </w:rPr>
            </w:pPr>
            <w:r w:rsidRPr="000D1AF4">
              <w:rPr>
                <w:b/>
              </w:rPr>
              <w:t>Please submit reports in time to enable pre-read.</w:t>
            </w:r>
          </w:p>
        </w:tc>
        <w:tc>
          <w:tcPr>
            <w:tcW w:w="591" w:type="dxa"/>
          </w:tcPr>
          <w:p w14:paraId="1D1ECD52" w14:textId="77777777" w:rsidR="00F86996" w:rsidRDefault="00F86996">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368E7CE2" w14:textId="77777777" w:rsidR="008531AA" w:rsidRDefault="008531AA">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76402066" w14:textId="77777777" w:rsidR="008531AA" w:rsidRDefault="008531AA">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380F7095" w14:textId="77777777" w:rsidR="008531AA" w:rsidRDefault="008531AA">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28AFEDB1" w14:textId="77777777" w:rsidR="008531AA" w:rsidRDefault="008531AA">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7447B373" w14:textId="77777777" w:rsidR="008531AA" w:rsidRDefault="008531AA">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3A319971" w14:textId="77777777" w:rsidR="008531AA" w:rsidRDefault="008531AA">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54D099EF" w14:textId="77777777" w:rsidR="008531AA" w:rsidRDefault="008531AA">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7493B103" w14:textId="77777777" w:rsidR="008531AA" w:rsidRDefault="008531AA">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0F7905F1" w14:textId="77777777" w:rsidR="008531AA" w:rsidRDefault="008531AA">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7842ED25" w14:textId="77777777" w:rsidR="008531AA" w:rsidRDefault="008531AA">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5B483168" w14:textId="77777777" w:rsidR="008531AA" w:rsidRDefault="008531AA">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3643F51D" w14:textId="77777777" w:rsidR="008531AA" w:rsidRDefault="008531AA">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0CEF1EFC" w14:textId="77777777" w:rsidR="008531AA" w:rsidRDefault="008531AA">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2838A297" w14:textId="4B35F4F9" w:rsidR="008531AA" w:rsidRDefault="008531AA">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r>
              <w:rPr>
                <w:bCs/>
              </w:rPr>
              <w:t>CW/AJ</w:t>
            </w:r>
          </w:p>
          <w:p w14:paraId="7003DF9A" w14:textId="5FA60D68" w:rsidR="000D1AF4" w:rsidRDefault="000D1AF4">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005D2F5E" w14:textId="11EEE1CC" w:rsidR="000D1AF4" w:rsidRDefault="000D1AF4">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14590EE1" w14:textId="379C7F53" w:rsidR="000D1AF4" w:rsidRDefault="000D1AF4">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09CD57EC" w14:textId="25B2AA57" w:rsidR="000D1AF4" w:rsidRDefault="000D1AF4">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523D8885" w14:textId="1DAB4A02" w:rsidR="000D1AF4" w:rsidRDefault="000D1AF4">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4F42F396" w14:textId="5687988F" w:rsidR="000D1AF4" w:rsidRDefault="000D1AF4">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2AF48256" w14:textId="0138F5A9" w:rsidR="000D1AF4" w:rsidRDefault="000D1AF4">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013514C3" w14:textId="6C6A3170" w:rsidR="000D1AF4" w:rsidRDefault="000D1AF4">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40F78EA8" w14:textId="7428A303" w:rsidR="000D1AF4" w:rsidRDefault="000D1AF4">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56029E14" w14:textId="3D774600" w:rsidR="000D1AF4" w:rsidRDefault="000D1AF4">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23C53496" w14:textId="5F7F1603" w:rsidR="000D1AF4" w:rsidRDefault="000D1AF4">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297C61C9" w14:textId="23C016B1" w:rsidR="000D1AF4" w:rsidRDefault="000D1AF4">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1B334065" w14:textId="183A3018" w:rsidR="000D1AF4" w:rsidRDefault="000D1AF4">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0B53D48D" w14:textId="2A0DD1CF" w:rsidR="000D1AF4" w:rsidRDefault="000D1AF4">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6F36A898" w14:textId="1EEECA7A" w:rsidR="000D1AF4" w:rsidRDefault="000D1AF4">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49DA7C84" w14:textId="5DE7B7C2" w:rsidR="000D1AF4" w:rsidRDefault="000D1AF4">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1D816538" w14:textId="0814E3B9" w:rsidR="000D1AF4" w:rsidRDefault="000D1AF4">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2470E389" w14:textId="19D5C282" w:rsidR="000D1AF4" w:rsidRDefault="000D1AF4">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3893B07F" w14:textId="14E6C59E" w:rsidR="000D1AF4" w:rsidRDefault="000D1AF4">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7437EAD4" w14:textId="2038BC35" w:rsidR="000D1AF4" w:rsidRDefault="000D1AF4">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3B98F407" w14:textId="75D681EA" w:rsidR="000D1AF4" w:rsidRDefault="000D1AF4">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4142D1E3" w14:textId="3B7AD040" w:rsidR="000D1AF4" w:rsidRDefault="000D1AF4">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7193F878" w14:textId="54B00FE6" w:rsidR="000D1AF4" w:rsidRDefault="000D1AF4">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015ED196" w14:textId="2D9B119A" w:rsidR="000D1AF4" w:rsidRDefault="000D1AF4">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30FF1DEF" w14:textId="462C28C3" w:rsidR="000D1AF4" w:rsidRDefault="000D1AF4">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27249540" w14:textId="417E704C" w:rsidR="000D1AF4" w:rsidRDefault="000D1AF4">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2AA6E85B" w14:textId="602CAF3E" w:rsidR="000D1AF4" w:rsidRDefault="000D1AF4">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2D4BC29A" w14:textId="4E75690F" w:rsidR="000D1AF4" w:rsidRDefault="000D1AF4">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094C397F" w14:textId="4C4676D5" w:rsidR="000D1AF4" w:rsidRDefault="000D1AF4">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46499DF9" w14:textId="113E3612" w:rsidR="000D1AF4" w:rsidRDefault="000D1AF4">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1AAD1780" w14:textId="7D6B3D7F" w:rsidR="000D1AF4" w:rsidRDefault="000D1AF4">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16233397" w14:textId="5F7EE479" w:rsidR="000D1AF4" w:rsidRDefault="000D1AF4">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220FCDC6" w14:textId="5355FA46" w:rsidR="000D1AF4" w:rsidRDefault="000D1AF4">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246F2500" w14:textId="56EB351C" w:rsidR="000D1AF4" w:rsidRDefault="000D1AF4">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18615149" w14:textId="68781663" w:rsidR="000D1AF4" w:rsidRDefault="000D1AF4">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61FFCEFF" w14:textId="2DB4F038" w:rsidR="000D1AF4" w:rsidRDefault="000D1AF4">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1170572F" w14:textId="1DCD5A74" w:rsidR="000D1AF4" w:rsidRDefault="000D1AF4">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6A13C657" w14:textId="13ACEC46" w:rsidR="000D1AF4" w:rsidRDefault="000D1AF4">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6BF0E5C9" w14:textId="13AC3E3E" w:rsidR="000D1AF4" w:rsidRDefault="000D1AF4">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51DC8B7E" w14:textId="14E038BE" w:rsidR="000D1AF4" w:rsidRDefault="000D1AF4">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78ED8DF0" w14:textId="4C6B23E0" w:rsidR="000D1AF4" w:rsidRDefault="000D1AF4">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454C3399" w14:textId="17644BA7" w:rsidR="000D1AF4" w:rsidRDefault="000D1AF4">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7DB6FBB0" w14:textId="6FE28DB7" w:rsidR="000D1AF4" w:rsidRDefault="000D1AF4">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61638C35" w14:textId="4306A84B" w:rsidR="000D1AF4" w:rsidRDefault="000D1AF4">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71731352" w14:textId="66B914F7" w:rsidR="000D1AF4" w:rsidRDefault="000D1AF4">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65664263" w14:textId="1F0DB712" w:rsidR="000D1AF4" w:rsidRDefault="000D1AF4">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6C34DE9D" w14:textId="434D2C43" w:rsidR="000D1AF4" w:rsidRDefault="000D1AF4">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02A7F0AB" w14:textId="7FC879ED" w:rsidR="000D1AF4" w:rsidRDefault="000D1AF4">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48FA86F0" w14:textId="4E17901C" w:rsidR="000D1AF4" w:rsidRDefault="000D1AF4">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790063BA" w14:textId="1EFEC372" w:rsidR="000D1AF4" w:rsidRDefault="000D1AF4">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2E9C9D0B" w14:textId="570C6396" w:rsidR="000D1AF4" w:rsidRDefault="000D1AF4">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r>
              <w:rPr>
                <w:bCs/>
              </w:rPr>
              <w:t>IVP’s</w:t>
            </w:r>
          </w:p>
          <w:p w14:paraId="7181B30B" w14:textId="17BE935A" w:rsidR="000D1AF4" w:rsidRDefault="000D1AF4">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78E5F336" w14:textId="5BD8D38D" w:rsidR="00BD03BF" w:rsidRDefault="00BD03BF">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tc>
      </w:tr>
      <w:tr w:rsidR="00F86996" w14:paraId="75D52353" w14:textId="77777777" w:rsidTr="00034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FF91E36" w14:textId="2AEEEFFE" w:rsidR="00F86996" w:rsidRDefault="000D1AF4">
            <w:pPr>
              <w:tabs>
                <w:tab w:val="center" w:pos="1271"/>
                <w:tab w:val="right" w:pos="7684"/>
              </w:tabs>
              <w:spacing w:after="0" w:line="259" w:lineRule="auto"/>
              <w:ind w:left="0" w:firstLine="0"/>
              <w:rPr>
                <w:bCs w:val="0"/>
              </w:rPr>
            </w:pPr>
            <w:r>
              <w:rPr>
                <w:bCs w:val="0"/>
              </w:rPr>
              <w:lastRenderedPageBreak/>
              <w:t>5.0</w:t>
            </w:r>
          </w:p>
        </w:tc>
        <w:tc>
          <w:tcPr>
            <w:tcW w:w="6374" w:type="dxa"/>
          </w:tcPr>
          <w:p w14:paraId="4093B928" w14:textId="08643C5A" w:rsidR="00F86996" w:rsidRDefault="000D1AF4">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
              </w:rPr>
            </w:pPr>
            <w:r w:rsidRPr="00CD3C27">
              <w:rPr>
                <w:b/>
              </w:rPr>
              <w:t xml:space="preserve">Conferences and Conventions </w:t>
            </w:r>
          </w:p>
          <w:p w14:paraId="086BF0A3" w14:textId="77777777" w:rsidR="00CD3C27" w:rsidRPr="00CD3C27" w:rsidRDefault="00CD3C27">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
              </w:rPr>
            </w:pPr>
          </w:p>
          <w:p w14:paraId="6308B36A" w14:textId="7D643578" w:rsidR="00CD3C27" w:rsidRDefault="00CD3C27">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r>
              <w:rPr>
                <w:bCs/>
              </w:rPr>
              <w:t>Covered in IVP reports</w:t>
            </w:r>
          </w:p>
        </w:tc>
        <w:tc>
          <w:tcPr>
            <w:tcW w:w="591" w:type="dxa"/>
          </w:tcPr>
          <w:p w14:paraId="5FD7D361" w14:textId="77777777" w:rsidR="00F86996" w:rsidRDefault="00F86996">
            <w:pPr>
              <w:tabs>
                <w:tab w:val="center" w:pos="1271"/>
                <w:tab w:val="right" w:pos="7684"/>
              </w:tabs>
              <w:spacing w:after="0" w:line="259" w:lineRule="auto"/>
              <w:ind w:left="0" w:firstLine="0"/>
              <w:cnfStyle w:val="000000100000" w:firstRow="0" w:lastRow="0" w:firstColumn="0" w:lastColumn="0" w:oddVBand="0" w:evenVBand="0" w:oddHBand="1" w:evenHBand="0" w:firstRowFirstColumn="0" w:firstRowLastColumn="0" w:lastRowFirstColumn="0" w:lastRowLastColumn="0"/>
              <w:rPr>
                <w:bCs/>
              </w:rPr>
            </w:pPr>
          </w:p>
        </w:tc>
      </w:tr>
      <w:tr w:rsidR="00F86996" w14:paraId="5ED18244" w14:textId="77777777" w:rsidTr="00034F30">
        <w:tc>
          <w:tcPr>
            <w:cnfStyle w:val="001000000000" w:firstRow="0" w:lastRow="0" w:firstColumn="1" w:lastColumn="0" w:oddVBand="0" w:evenVBand="0" w:oddHBand="0" w:evenHBand="0" w:firstRowFirstColumn="0" w:firstRowLastColumn="0" w:lastRowFirstColumn="0" w:lastRowLastColumn="0"/>
            <w:tcW w:w="709" w:type="dxa"/>
          </w:tcPr>
          <w:p w14:paraId="11F220A5" w14:textId="77777777" w:rsidR="00F86996" w:rsidRPr="00034F30" w:rsidRDefault="00C36E82">
            <w:pPr>
              <w:tabs>
                <w:tab w:val="center" w:pos="1271"/>
                <w:tab w:val="right" w:pos="7684"/>
              </w:tabs>
              <w:spacing w:after="0" w:line="259" w:lineRule="auto"/>
              <w:ind w:left="0" w:firstLine="0"/>
              <w:rPr>
                <w:bCs w:val="0"/>
              </w:rPr>
            </w:pPr>
            <w:r w:rsidRPr="00034F30">
              <w:rPr>
                <w:bCs w:val="0"/>
              </w:rPr>
              <w:t>6.0</w:t>
            </w:r>
          </w:p>
          <w:p w14:paraId="3E98D3CD" w14:textId="77777777" w:rsidR="00034F30" w:rsidRPr="00034F30" w:rsidRDefault="00034F30">
            <w:pPr>
              <w:tabs>
                <w:tab w:val="center" w:pos="1271"/>
                <w:tab w:val="right" w:pos="7684"/>
              </w:tabs>
              <w:spacing w:after="0" w:line="259" w:lineRule="auto"/>
              <w:ind w:left="0" w:firstLine="0"/>
              <w:rPr>
                <w:bCs w:val="0"/>
              </w:rPr>
            </w:pPr>
          </w:p>
          <w:p w14:paraId="59887649" w14:textId="77777777" w:rsidR="00034F30" w:rsidRPr="00034F30" w:rsidRDefault="00034F30">
            <w:pPr>
              <w:tabs>
                <w:tab w:val="center" w:pos="1271"/>
                <w:tab w:val="right" w:pos="7684"/>
              </w:tabs>
              <w:spacing w:after="0" w:line="259" w:lineRule="auto"/>
              <w:ind w:left="0" w:firstLine="0"/>
              <w:rPr>
                <w:bCs w:val="0"/>
              </w:rPr>
            </w:pPr>
          </w:p>
          <w:p w14:paraId="0EEF6F41" w14:textId="77777777" w:rsidR="00034F30" w:rsidRPr="00034F30" w:rsidRDefault="00034F30">
            <w:pPr>
              <w:tabs>
                <w:tab w:val="center" w:pos="1271"/>
                <w:tab w:val="right" w:pos="7684"/>
              </w:tabs>
              <w:spacing w:after="0" w:line="259" w:lineRule="auto"/>
              <w:ind w:left="0" w:firstLine="0"/>
              <w:rPr>
                <w:bCs w:val="0"/>
              </w:rPr>
            </w:pPr>
          </w:p>
          <w:p w14:paraId="176CF257" w14:textId="77777777" w:rsidR="00034F30" w:rsidRPr="00034F30" w:rsidRDefault="00034F30">
            <w:pPr>
              <w:tabs>
                <w:tab w:val="center" w:pos="1271"/>
                <w:tab w:val="right" w:pos="7684"/>
              </w:tabs>
              <w:spacing w:after="0" w:line="259" w:lineRule="auto"/>
              <w:ind w:left="0" w:firstLine="0"/>
              <w:rPr>
                <w:bCs w:val="0"/>
              </w:rPr>
            </w:pPr>
          </w:p>
          <w:p w14:paraId="282CD0F9" w14:textId="77777777" w:rsidR="00034F30" w:rsidRPr="00034F30" w:rsidRDefault="00034F30">
            <w:pPr>
              <w:tabs>
                <w:tab w:val="center" w:pos="1271"/>
                <w:tab w:val="right" w:pos="7684"/>
              </w:tabs>
              <w:spacing w:after="0" w:line="259" w:lineRule="auto"/>
              <w:ind w:left="0" w:firstLine="0"/>
              <w:rPr>
                <w:bCs w:val="0"/>
              </w:rPr>
            </w:pPr>
          </w:p>
          <w:p w14:paraId="3CF6E22E" w14:textId="77777777" w:rsidR="00034F30" w:rsidRPr="00034F30" w:rsidRDefault="00034F30">
            <w:pPr>
              <w:tabs>
                <w:tab w:val="center" w:pos="1271"/>
                <w:tab w:val="right" w:pos="7684"/>
              </w:tabs>
              <w:spacing w:after="0" w:line="259" w:lineRule="auto"/>
              <w:ind w:left="0" w:firstLine="0"/>
              <w:rPr>
                <w:bCs w:val="0"/>
              </w:rPr>
            </w:pPr>
          </w:p>
          <w:p w14:paraId="221C14E9" w14:textId="77777777" w:rsidR="00034F30" w:rsidRPr="00034F30" w:rsidRDefault="00034F30">
            <w:pPr>
              <w:tabs>
                <w:tab w:val="center" w:pos="1271"/>
                <w:tab w:val="right" w:pos="7684"/>
              </w:tabs>
              <w:spacing w:after="0" w:line="259" w:lineRule="auto"/>
              <w:ind w:left="0" w:firstLine="0"/>
              <w:rPr>
                <w:bCs w:val="0"/>
              </w:rPr>
            </w:pPr>
          </w:p>
          <w:p w14:paraId="7FCEE0D2" w14:textId="77777777" w:rsidR="00034F30" w:rsidRPr="00034F30" w:rsidRDefault="00034F30">
            <w:pPr>
              <w:tabs>
                <w:tab w:val="center" w:pos="1271"/>
                <w:tab w:val="right" w:pos="7684"/>
              </w:tabs>
              <w:spacing w:after="0" w:line="259" w:lineRule="auto"/>
              <w:ind w:left="0" w:firstLine="0"/>
              <w:rPr>
                <w:bCs w:val="0"/>
              </w:rPr>
            </w:pPr>
          </w:p>
          <w:p w14:paraId="490D69B6" w14:textId="77777777" w:rsidR="00034F30" w:rsidRPr="00034F30" w:rsidRDefault="00034F30">
            <w:pPr>
              <w:tabs>
                <w:tab w:val="center" w:pos="1271"/>
                <w:tab w:val="right" w:pos="7684"/>
              </w:tabs>
              <w:spacing w:after="0" w:line="259" w:lineRule="auto"/>
              <w:ind w:left="0" w:firstLine="0"/>
              <w:rPr>
                <w:bCs w:val="0"/>
              </w:rPr>
            </w:pPr>
          </w:p>
          <w:p w14:paraId="047FB2CB" w14:textId="0CAB5CF5" w:rsidR="00034F30" w:rsidRDefault="00034F30">
            <w:pPr>
              <w:tabs>
                <w:tab w:val="center" w:pos="1271"/>
                <w:tab w:val="right" w:pos="7684"/>
              </w:tabs>
              <w:spacing w:after="0" w:line="259" w:lineRule="auto"/>
              <w:ind w:left="0" w:firstLine="0"/>
              <w:rPr>
                <w:b w:val="0"/>
              </w:rPr>
            </w:pPr>
            <w:r w:rsidRPr="00034F30">
              <w:rPr>
                <w:bCs w:val="0"/>
              </w:rPr>
              <w:t>7.0</w:t>
            </w:r>
          </w:p>
          <w:p w14:paraId="2519CFAA" w14:textId="6A406A1F" w:rsidR="009427D9" w:rsidRDefault="009427D9">
            <w:pPr>
              <w:tabs>
                <w:tab w:val="center" w:pos="1271"/>
                <w:tab w:val="right" w:pos="7684"/>
              </w:tabs>
              <w:spacing w:after="0" w:line="259" w:lineRule="auto"/>
              <w:ind w:left="0" w:firstLine="0"/>
              <w:rPr>
                <w:b w:val="0"/>
              </w:rPr>
            </w:pPr>
          </w:p>
          <w:p w14:paraId="44341E66" w14:textId="1E7F018E" w:rsidR="009427D9" w:rsidRDefault="009427D9">
            <w:pPr>
              <w:tabs>
                <w:tab w:val="center" w:pos="1271"/>
                <w:tab w:val="right" w:pos="7684"/>
              </w:tabs>
              <w:spacing w:after="0" w:line="259" w:lineRule="auto"/>
              <w:ind w:left="0" w:firstLine="0"/>
              <w:rPr>
                <w:b w:val="0"/>
              </w:rPr>
            </w:pPr>
          </w:p>
          <w:p w14:paraId="096B578A" w14:textId="760A1063" w:rsidR="009427D9" w:rsidRDefault="009427D9">
            <w:pPr>
              <w:tabs>
                <w:tab w:val="center" w:pos="1271"/>
                <w:tab w:val="right" w:pos="7684"/>
              </w:tabs>
              <w:spacing w:after="0" w:line="259" w:lineRule="auto"/>
              <w:ind w:left="0" w:firstLine="0"/>
              <w:rPr>
                <w:b w:val="0"/>
              </w:rPr>
            </w:pPr>
          </w:p>
          <w:p w14:paraId="7B239C33" w14:textId="202C42A5" w:rsidR="009427D9" w:rsidRDefault="009427D9">
            <w:pPr>
              <w:tabs>
                <w:tab w:val="center" w:pos="1271"/>
                <w:tab w:val="right" w:pos="7684"/>
              </w:tabs>
              <w:spacing w:after="0" w:line="259" w:lineRule="auto"/>
              <w:ind w:left="0" w:firstLine="0"/>
              <w:rPr>
                <w:b w:val="0"/>
              </w:rPr>
            </w:pPr>
          </w:p>
          <w:p w14:paraId="5D057FFE" w14:textId="370C1B20" w:rsidR="009427D9" w:rsidRDefault="009427D9">
            <w:pPr>
              <w:tabs>
                <w:tab w:val="center" w:pos="1271"/>
                <w:tab w:val="right" w:pos="7684"/>
              </w:tabs>
              <w:spacing w:after="0" w:line="259" w:lineRule="auto"/>
              <w:ind w:left="0" w:firstLine="0"/>
              <w:rPr>
                <w:b w:val="0"/>
              </w:rPr>
            </w:pPr>
          </w:p>
          <w:p w14:paraId="66796B05" w14:textId="5B0B9B32" w:rsidR="009427D9" w:rsidRDefault="009427D9">
            <w:pPr>
              <w:tabs>
                <w:tab w:val="center" w:pos="1271"/>
                <w:tab w:val="right" w:pos="7684"/>
              </w:tabs>
              <w:spacing w:after="0" w:line="259" w:lineRule="auto"/>
              <w:ind w:left="0" w:firstLine="0"/>
              <w:rPr>
                <w:b w:val="0"/>
              </w:rPr>
            </w:pPr>
          </w:p>
          <w:p w14:paraId="674DBB15" w14:textId="2C0F0061" w:rsidR="009427D9" w:rsidRDefault="009427D9">
            <w:pPr>
              <w:tabs>
                <w:tab w:val="center" w:pos="1271"/>
                <w:tab w:val="right" w:pos="7684"/>
              </w:tabs>
              <w:spacing w:after="0" w:line="259" w:lineRule="auto"/>
              <w:ind w:left="0" w:firstLine="0"/>
              <w:rPr>
                <w:b w:val="0"/>
              </w:rPr>
            </w:pPr>
          </w:p>
          <w:p w14:paraId="568E445B" w14:textId="2AE13CF6" w:rsidR="009427D9" w:rsidRDefault="009427D9">
            <w:pPr>
              <w:tabs>
                <w:tab w:val="center" w:pos="1271"/>
                <w:tab w:val="right" w:pos="7684"/>
              </w:tabs>
              <w:spacing w:after="0" w:line="259" w:lineRule="auto"/>
              <w:ind w:left="0" w:firstLine="0"/>
              <w:rPr>
                <w:b w:val="0"/>
              </w:rPr>
            </w:pPr>
          </w:p>
          <w:p w14:paraId="1DEC8468" w14:textId="15A057DC" w:rsidR="009427D9" w:rsidRDefault="009427D9">
            <w:pPr>
              <w:tabs>
                <w:tab w:val="center" w:pos="1271"/>
                <w:tab w:val="right" w:pos="7684"/>
              </w:tabs>
              <w:spacing w:after="0" w:line="259" w:lineRule="auto"/>
              <w:ind w:left="0" w:firstLine="0"/>
              <w:rPr>
                <w:b w:val="0"/>
              </w:rPr>
            </w:pPr>
          </w:p>
          <w:p w14:paraId="435750BD" w14:textId="07C136E2" w:rsidR="009427D9" w:rsidRDefault="009427D9">
            <w:pPr>
              <w:tabs>
                <w:tab w:val="center" w:pos="1271"/>
                <w:tab w:val="right" w:pos="7684"/>
              </w:tabs>
              <w:spacing w:after="0" w:line="259" w:lineRule="auto"/>
              <w:ind w:left="0" w:firstLine="0"/>
              <w:rPr>
                <w:b w:val="0"/>
              </w:rPr>
            </w:pPr>
          </w:p>
          <w:p w14:paraId="1A6335E0" w14:textId="6B168792" w:rsidR="009427D9" w:rsidRDefault="009427D9">
            <w:pPr>
              <w:tabs>
                <w:tab w:val="center" w:pos="1271"/>
                <w:tab w:val="right" w:pos="7684"/>
              </w:tabs>
              <w:spacing w:after="0" w:line="259" w:lineRule="auto"/>
              <w:ind w:left="0" w:firstLine="0"/>
              <w:rPr>
                <w:b w:val="0"/>
              </w:rPr>
            </w:pPr>
          </w:p>
          <w:p w14:paraId="5A5BEAE4" w14:textId="134F1A9A" w:rsidR="009427D9" w:rsidRDefault="009427D9">
            <w:pPr>
              <w:tabs>
                <w:tab w:val="center" w:pos="1271"/>
                <w:tab w:val="right" w:pos="7684"/>
              </w:tabs>
              <w:spacing w:after="0" w:line="259" w:lineRule="auto"/>
              <w:ind w:left="0" w:firstLine="0"/>
              <w:rPr>
                <w:b w:val="0"/>
              </w:rPr>
            </w:pPr>
          </w:p>
          <w:p w14:paraId="5CBC3D64" w14:textId="3C8C0F0D" w:rsidR="009427D9" w:rsidRDefault="009427D9">
            <w:pPr>
              <w:tabs>
                <w:tab w:val="center" w:pos="1271"/>
                <w:tab w:val="right" w:pos="7684"/>
              </w:tabs>
              <w:spacing w:after="0" w:line="259" w:lineRule="auto"/>
              <w:ind w:left="0" w:firstLine="0"/>
              <w:rPr>
                <w:b w:val="0"/>
              </w:rPr>
            </w:pPr>
          </w:p>
          <w:p w14:paraId="642A4AE0" w14:textId="45875575" w:rsidR="009427D9" w:rsidRDefault="009427D9">
            <w:pPr>
              <w:tabs>
                <w:tab w:val="center" w:pos="1271"/>
                <w:tab w:val="right" w:pos="7684"/>
              </w:tabs>
              <w:spacing w:after="0" w:line="259" w:lineRule="auto"/>
              <w:ind w:left="0" w:firstLine="0"/>
              <w:rPr>
                <w:b w:val="0"/>
              </w:rPr>
            </w:pPr>
          </w:p>
          <w:p w14:paraId="73E63A6C" w14:textId="175AE410" w:rsidR="009427D9" w:rsidRPr="00034F30" w:rsidRDefault="009427D9">
            <w:pPr>
              <w:tabs>
                <w:tab w:val="center" w:pos="1271"/>
                <w:tab w:val="right" w:pos="7684"/>
              </w:tabs>
              <w:spacing w:after="0" w:line="259" w:lineRule="auto"/>
              <w:ind w:left="0" w:firstLine="0"/>
              <w:rPr>
                <w:bCs w:val="0"/>
              </w:rPr>
            </w:pPr>
            <w:r>
              <w:rPr>
                <w:bCs w:val="0"/>
              </w:rPr>
              <w:t>8.0</w:t>
            </w:r>
          </w:p>
          <w:p w14:paraId="7F1469B5" w14:textId="77777777" w:rsidR="00034F30" w:rsidRPr="00034F30" w:rsidRDefault="00034F30">
            <w:pPr>
              <w:tabs>
                <w:tab w:val="center" w:pos="1271"/>
                <w:tab w:val="right" w:pos="7684"/>
              </w:tabs>
              <w:spacing w:after="0" w:line="259" w:lineRule="auto"/>
              <w:ind w:left="0" w:firstLine="0"/>
              <w:rPr>
                <w:bCs w:val="0"/>
              </w:rPr>
            </w:pPr>
          </w:p>
          <w:p w14:paraId="0CB9275C" w14:textId="31FAD6EF" w:rsidR="00034F30" w:rsidRPr="00034F30" w:rsidRDefault="00034F30">
            <w:pPr>
              <w:tabs>
                <w:tab w:val="center" w:pos="1271"/>
                <w:tab w:val="right" w:pos="7684"/>
              </w:tabs>
              <w:spacing w:after="0" w:line="259" w:lineRule="auto"/>
              <w:ind w:left="0" w:firstLine="0"/>
              <w:rPr>
                <w:bCs w:val="0"/>
              </w:rPr>
            </w:pPr>
          </w:p>
        </w:tc>
        <w:tc>
          <w:tcPr>
            <w:tcW w:w="6374" w:type="dxa"/>
          </w:tcPr>
          <w:p w14:paraId="26ED4E3E" w14:textId="77777777" w:rsidR="00F86996" w:rsidRPr="00C36E82" w:rsidRDefault="00C36E82">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
              </w:rPr>
            </w:pPr>
            <w:r w:rsidRPr="00C36E82">
              <w:rPr>
                <w:b/>
              </w:rPr>
              <w:t>Financial Review</w:t>
            </w:r>
          </w:p>
          <w:p w14:paraId="2D4CB727" w14:textId="77777777" w:rsidR="00C36E82" w:rsidRDefault="00C36E82">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2EFB8507" w14:textId="458879D3" w:rsidR="00C36E82" w:rsidRDefault="00C36E82">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r w:rsidRPr="00E04291">
              <w:rPr>
                <w:b/>
              </w:rPr>
              <w:t>TN</w:t>
            </w:r>
            <w:r>
              <w:rPr>
                <w:bCs/>
              </w:rPr>
              <w:t xml:space="preserve"> advised that whilst October was in deficit it was less than budgeted. Revenues were above budget and costs below budget so a strong start to the year. It should however be noted that the reduced costs are still a function of the changed times. The budget assumed that </w:t>
            </w:r>
            <w:r w:rsidR="007F01FE">
              <w:rPr>
                <w:bCs/>
              </w:rPr>
              <w:t>international</w:t>
            </w:r>
            <w:r>
              <w:rPr>
                <w:bCs/>
              </w:rPr>
              <w:t xml:space="preserve"> travel would recommence but to a large extent this was not the case.</w:t>
            </w:r>
          </w:p>
          <w:p w14:paraId="032E5C5D" w14:textId="4652D337" w:rsidR="00034F30" w:rsidRDefault="00C36E82">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r>
              <w:rPr>
                <w:bCs/>
              </w:rPr>
              <w:t>The Balance Sheet and cash balances remain strong.</w:t>
            </w:r>
          </w:p>
          <w:p w14:paraId="727DBC1F" w14:textId="77777777" w:rsidR="00034F30" w:rsidRDefault="00034F30">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26953D06" w14:textId="0F551199" w:rsidR="00034F30" w:rsidRPr="00034F30" w:rsidRDefault="00034F30">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
              </w:rPr>
            </w:pPr>
            <w:r w:rsidRPr="00034F30">
              <w:rPr>
                <w:b/>
              </w:rPr>
              <w:t>Any Other Business</w:t>
            </w:r>
          </w:p>
          <w:p w14:paraId="1CD8914D" w14:textId="77777777" w:rsidR="00C36E82" w:rsidRDefault="00034F30">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r w:rsidRPr="009427D9">
              <w:rPr>
                <w:b/>
              </w:rPr>
              <w:t>PS</w:t>
            </w:r>
            <w:r>
              <w:rPr>
                <w:bCs/>
              </w:rPr>
              <w:t xml:space="preserve"> noted that this would be his last IMC as Chair and that the experience had been thoroughly enjoyable thanks to the participation of all.</w:t>
            </w:r>
          </w:p>
          <w:p w14:paraId="53CA2BEE" w14:textId="77777777" w:rsidR="00034F30" w:rsidRDefault="009427D9">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r w:rsidRPr="009427D9">
              <w:rPr>
                <w:b/>
              </w:rPr>
              <w:t>SG</w:t>
            </w:r>
            <w:r w:rsidR="00034F30">
              <w:rPr>
                <w:bCs/>
              </w:rPr>
              <w:t xml:space="preserve"> updated the meeting on progress in Nigeria which was full of opportunities and the mentoring scheme in particular was generating a flood of members. They were als</w:t>
            </w:r>
            <w:r>
              <w:rPr>
                <w:bCs/>
              </w:rPr>
              <w:t>o</w:t>
            </w:r>
            <w:r w:rsidR="00034F30">
              <w:rPr>
                <w:bCs/>
              </w:rPr>
              <w:t xml:space="preserve"> introducing a membership portal and support or advice on this would be most welcome.</w:t>
            </w:r>
          </w:p>
          <w:p w14:paraId="34063679" w14:textId="77777777" w:rsidR="009427D9" w:rsidRDefault="009427D9">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r w:rsidRPr="00E04291">
              <w:rPr>
                <w:b/>
              </w:rPr>
              <w:t>VK</w:t>
            </w:r>
            <w:r>
              <w:rPr>
                <w:bCs/>
              </w:rPr>
              <w:t xml:space="preserve"> noted that this would be her last official IMC and wished to propose a vote of thanks to RM. She is also looking forward to PS manifesto.</w:t>
            </w:r>
          </w:p>
          <w:p w14:paraId="3B9E12DB" w14:textId="77777777" w:rsidR="009427D9" w:rsidRDefault="009427D9">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r w:rsidRPr="00E04291">
              <w:rPr>
                <w:b/>
              </w:rPr>
              <w:t>RM</w:t>
            </w:r>
            <w:r>
              <w:rPr>
                <w:bCs/>
              </w:rPr>
              <w:t xml:space="preserve"> was thankful for the kind words and in turn thanked all IMC members for their support. We are indeed “Stronger Together”</w:t>
            </w:r>
          </w:p>
          <w:p w14:paraId="3053748F" w14:textId="77777777" w:rsidR="009427D9" w:rsidRDefault="009427D9">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5452E94A" w14:textId="77777777" w:rsidR="009427D9" w:rsidRPr="009427D9" w:rsidRDefault="009427D9">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
              </w:rPr>
            </w:pPr>
            <w:r w:rsidRPr="009427D9">
              <w:rPr>
                <w:b/>
              </w:rPr>
              <w:t>Date of Next Meeting</w:t>
            </w:r>
          </w:p>
          <w:p w14:paraId="25F7F7BE" w14:textId="77777777" w:rsidR="009427D9" w:rsidRDefault="009427D9">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r w:rsidRPr="00E04291">
              <w:rPr>
                <w:b/>
              </w:rPr>
              <w:t>AJ</w:t>
            </w:r>
            <w:r>
              <w:rPr>
                <w:bCs/>
              </w:rPr>
              <w:t xml:space="preserve"> advised that provisional dates for 2022 had been circulated by </w:t>
            </w:r>
            <w:r w:rsidRPr="00E04291">
              <w:rPr>
                <w:b/>
              </w:rPr>
              <w:t>CW</w:t>
            </w:r>
            <w:r>
              <w:rPr>
                <w:bCs/>
              </w:rPr>
              <w:t xml:space="preserve"> – could all please confirm.</w:t>
            </w:r>
          </w:p>
          <w:p w14:paraId="7DEAB4D2" w14:textId="77777777" w:rsidR="009427D9" w:rsidRDefault="009427D9">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r w:rsidRPr="00E04291">
              <w:rPr>
                <w:b/>
              </w:rPr>
              <w:t>CW</w:t>
            </w:r>
            <w:r>
              <w:rPr>
                <w:bCs/>
              </w:rPr>
              <w:t xml:space="preserve"> passed on a request from FK that one meeting be held on a Friday – AJ/CW to consider.</w:t>
            </w:r>
          </w:p>
          <w:p w14:paraId="59EC7659" w14:textId="77777777" w:rsidR="009427D9" w:rsidRDefault="009427D9">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r w:rsidRPr="00E04291">
              <w:rPr>
                <w:b/>
              </w:rPr>
              <w:t>AJ</w:t>
            </w:r>
            <w:r>
              <w:rPr>
                <w:bCs/>
              </w:rPr>
              <w:t xml:space="preserve"> also confirmed in response to the points raised </w:t>
            </w:r>
            <w:r w:rsidR="00E04291">
              <w:rPr>
                <w:bCs/>
              </w:rPr>
              <w:t>earlier that he would arrange Zoom meetings with Branches and Territories as soon as possible.</w:t>
            </w:r>
          </w:p>
          <w:p w14:paraId="117CFD21" w14:textId="77777777" w:rsidR="008E4641" w:rsidRDefault="008E4641">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36279FCE" w14:textId="394C0359" w:rsidR="008E4641" w:rsidRDefault="008E4641">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r>
              <w:rPr>
                <w:bCs/>
              </w:rPr>
              <w:t>The Meeting closed at 12.45 GMT.</w:t>
            </w:r>
          </w:p>
        </w:tc>
        <w:tc>
          <w:tcPr>
            <w:tcW w:w="591" w:type="dxa"/>
          </w:tcPr>
          <w:p w14:paraId="5F8E28B1" w14:textId="77777777" w:rsidR="00F86996" w:rsidRDefault="00F86996">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2651D5E3" w14:textId="77777777" w:rsidR="00E04291" w:rsidRDefault="00E04291">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5619A41E" w14:textId="77777777" w:rsidR="00E04291" w:rsidRDefault="00E04291">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6A17852C" w14:textId="77777777" w:rsidR="00E04291" w:rsidRDefault="00E04291">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3B234DE0" w14:textId="77777777" w:rsidR="00E04291" w:rsidRDefault="00E04291">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4CAFCE54" w14:textId="77777777" w:rsidR="00E04291" w:rsidRDefault="00E04291">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6F9AC5C2" w14:textId="77777777" w:rsidR="00E04291" w:rsidRDefault="00E04291">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16A3E0E0" w14:textId="77777777" w:rsidR="00E04291" w:rsidRDefault="00E04291">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3D91E02F" w14:textId="77777777" w:rsidR="00E04291" w:rsidRDefault="00E04291">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0FEB2E05" w14:textId="77777777" w:rsidR="00E04291" w:rsidRDefault="00E04291">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5F7661C1" w14:textId="77777777" w:rsidR="00E04291" w:rsidRDefault="00E04291">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67F11C5E" w14:textId="77777777" w:rsidR="00E04291" w:rsidRDefault="00E04291">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780E4C72" w14:textId="77777777" w:rsidR="00E04291" w:rsidRDefault="00E04291">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71496EEF" w14:textId="77777777" w:rsidR="00E04291" w:rsidRDefault="00E04291">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736B635B" w14:textId="77777777" w:rsidR="00E04291" w:rsidRDefault="00E04291">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2C0A71EA" w14:textId="77777777" w:rsidR="00E04291" w:rsidRDefault="00E04291">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2DE334AF" w14:textId="77777777" w:rsidR="00E04291" w:rsidRDefault="00E04291">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515963AF" w14:textId="77777777" w:rsidR="00E04291" w:rsidRDefault="00E04291">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02DBBCBD" w14:textId="77777777" w:rsidR="00E04291" w:rsidRDefault="00E04291">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4AEDE8E0" w14:textId="77777777" w:rsidR="00E04291" w:rsidRDefault="00E04291">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6DB68FDE" w14:textId="77777777" w:rsidR="00E04291" w:rsidRDefault="00E04291">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759E9C48" w14:textId="77777777" w:rsidR="00E04291" w:rsidRDefault="00E04291">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50D72019" w14:textId="77777777" w:rsidR="00E04291" w:rsidRDefault="00E04291">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1291A46F" w14:textId="77777777" w:rsidR="00E04291" w:rsidRDefault="00E04291">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48D8ECDF" w14:textId="77777777" w:rsidR="00E04291" w:rsidRDefault="00E04291">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48A3DA35" w14:textId="77777777" w:rsidR="00E04291" w:rsidRDefault="00E04291">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2F7D8633" w14:textId="77777777" w:rsidR="00E04291" w:rsidRDefault="00E04291">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45E182FF" w14:textId="77777777" w:rsidR="00E04291" w:rsidRDefault="00E04291">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r>
              <w:rPr>
                <w:bCs/>
              </w:rPr>
              <w:t>ALL</w:t>
            </w:r>
          </w:p>
          <w:p w14:paraId="69D5BED6" w14:textId="77777777" w:rsidR="00E04291" w:rsidRDefault="00E04291">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292A8232" w14:textId="5769EAC3" w:rsidR="00E04291" w:rsidRDefault="00E04291">
            <w:pPr>
              <w:tabs>
                <w:tab w:val="center" w:pos="1271"/>
                <w:tab w:val="right" w:pos="7684"/>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r>
              <w:rPr>
                <w:bCs/>
              </w:rPr>
              <w:t>AJ/CW</w:t>
            </w:r>
          </w:p>
        </w:tc>
      </w:tr>
    </w:tbl>
    <w:p w14:paraId="06BA909B" w14:textId="11CDA4E8" w:rsidR="00C36E82" w:rsidRDefault="00C36E82">
      <w:pPr>
        <w:tabs>
          <w:tab w:val="center" w:pos="1271"/>
          <w:tab w:val="right" w:pos="7684"/>
        </w:tabs>
        <w:spacing w:after="0" w:line="259" w:lineRule="auto"/>
        <w:ind w:left="0" w:firstLine="0"/>
        <w:rPr>
          <w:bCs/>
        </w:rPr>
      </w:pPr>
    </w:p>
    <w:p w14:paraId="193C04B7" w14:textId="0C8B207A" w:rsidR="00034F30" w:rsidRPr="00F86996" w:rsidRDefault="00034F30">
      <w:pPr>
        <w:tabs>
          <w:tab w:val="center" w:pos="1271"/>
          <w:tab w:val="right" w:pos="7684"/>
        </w:tabs>
        <w:spacing w:after="0" w:line="259" w:lineRule="auto"/>
        <w:ind w:left="0" w:firstLine="0"/>
        <w:rPr>
          <w:bCs/>
        </w:rPr>
      </w:pPr>
    </w:p>
    <w:sectPr w:rsidR="00034F30" w:rsidRPr="00F86996">
      <w:headerReference w:type="even" r:id="rId8"/>
      <w:headerReference w:type="default" r:id="rId9"/>
      <w:footerReference w:type="even" r:id="rId10"/>
      <w:footerReference w:type="default" r:id="rId11"/>
      <w:headerReference w:type="first" r:id="rId12"/>
      <w:footerReference w:type="first" r:id="rId13"/>
      <w:pgSz w:w="11902" w:h="16817"/>
      <w:pgMar w:top="751" w:right="2062" w:bottom="1958" w:left="2156" w:header="689" w:footer="43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8D728" w14:textId="77777777" w:rsidR="009B1457" w:rsidRDefault="009B1457">
      <w:pPr>
        <w:spacing w:after="0" w:line="240" w:lineRule="auto"/>
      </w:pPr>
      <w:r>
        <w:separator/>
      </w:r>
    </w:p>
  </w:endnote>
  <w:endnote w:type="continuationSeparator" w:id="0">
    <w:p w14:paraId="37691A2A" w14:textId="77777777" w:rsidR="009B1457" w:rsidRDefault="009B1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6DE1" w14:textId="77777777" w:rsidR="00B84AE4" w:rsidRDefault="00C063D5">
    <w:pPr>
      <w:spacing w:after="0" w:line="259" w:lineRule="auto"/>
      <w:ind w:left="108" w:firstLine="0"/>
    </w:pPr>
    <w:r>
      <w:rPr>
        <w:b/>
      </w:rPr>
      <w:t xml:space="preserve"> </w:t>
    </w:r>
  </w:p>
  <w:p w14:paraId="0E283AC4" w14:textId="77777777" w:rsidR="00B84AE4" w:rsidRDefault="00C063D5">
    <w:pPr>
      <w:spacing w:after="278" w:line="259" w:lineRule="auto"/>
      <w:ind w:left="108" w:firstLine="0"/>
    </w:pPr>
    <w:r>
      <w:rPr>
        <w:b/>
      </w:rPr>
      <w:t xml:space="preserve"> </w:t>
    </w:r>
  </w:p>
  <w:p w14:paraId="38632594" w14:textId="77777777" w:rsidR="00B84AE4" w:rsidRDefault="00C063D5">
    <w:pPr>
      <w:spacing w:after="0" w:line="259" w:lineRule="auto"/>
      <w:ind w:left="0" w:right="95" w:firstLine="0"/>
      <w:jc w:val="right"/>
    </w:pPr>
    <w:r>
      <w:rPr>
        <w:rFonts w:ascii="Calibri" w:eastAsia="Calibri" w:hAnsi="Calibri" w:cs="Calibri"/>
        <w:b/>
        <w:color w:val="361164"/>
        <w:sz w:val="18"/>
      </w:rPr>
      <w:t xml:space="preserve">CILT International Office </w:t>
    </w:r>
  </w:p>
  <w:p w14:paraId="4EA57755" w14:textId="77777777" w:rsidR="00B84AE4" w:rsidRDefault="00C063D5">
    <w:pPr>
      <w:spacing w:after="0" w:line="259" w:lineRule="auto"/>
      <w:ind w:left="0" w:right="89" w:firstLine="0"/>
      <w:jc w:val="right"/>
    </w:pPr>
    <w:r>
      <w:rPr>
        <w:rFonts w:ascii="Calibri" w:eastAsia="Calibri" w:hAnsi="Calibri" w:cs="Calibri"/>
        <w:color w:val="361164"/>
        <w:sz w:val="18"/>
      </w:rPr>
      <w:t xml:space="preserve">Earlstrees Court </w:t>
    </w:r>
    <w:r>
      <w:rPr>
        <w:rFonts w:ascii="Calibri" w:eastAsia="Calibri" w:hAnsi="Calibri" w:cs="Calibri"/>
        <w:color w:val="AD874F"/>
        <w:sz w:val="18"/>
      </w:rPr>
      <w:t>|</w:t>
    </w:r>
    <w:r>
      <w:rPr>
        <w:rFonts w:ascii="Calibri" w:eastAsia="Calibri" w:hAnsi="Calibri" w:cs="Calibri"/>
        <w:color w:val="361164"/>
        <w:sz w:val="18"/>
      </w:rPr>
      <w:t xml:space="preserve"> Earlstrees Road </w:t>
    </w:r>
    <w:r>
      <w:rPr>
        <w:rFonts w:ascii="Calibri" w:eastAsia="Calibri" w:hAnsi="Calibri" w:cs="Calibri"/>
        <w:color w:val="AD874F"/>
        <w:sz w:val="18"/>
      </w:rPr>
      <w:t>|</w:t>
    </w:r>
    <w:r>
      <w:rPr>
        <w:rFonts w:ascii="Calibri" w:eastAsia="Calibri" w:hAnsi="Calibri" w:cs="Calibri"/>
        <w:color w:val="361164"/>
        <w:sz w:val="18"/>
      </w:rPr>
      <w:t xml:space="preserve"> Corby </w:t>
    </w:r>
    <w:r>
      <w:rPr>
        <w:rFonts w:ascii="Calibri" w:eastAsia="Calibri" w:hAnsi="Calibri" w:cs="Calibri"/>
        <w:color w:val="AD874F"/>
        <w:sz w:val="18"/>
      </w:rPr>
      <w:t>|</w:t>
    </w:r>
    <w:r>
      <w:rPr>
        <w:rFonts w:ascii="Calibri" w:eastAsia="Calibri" w:hAnsi="Calibri" w:cs="Calibri"/>
        <w:color w:val="361164"/>
        <w:sz w:val="18"/>
      </w:rPr>
      <w:t xml:space="preserve"> Northants </w:t>
    </w:r>
    <w:r>
      <w:rPr>
        <w:rFonts w:ascii="Calibri" w:eastAsia="Calibri" w:hAnsi="Calibri" w:cs="Calibri"/>
        <w:color w:val="AD874F"/>
        <w:sz w:val="18"/>
      </w:rPr>
      <w:t>|</w:t>
    </w:r>
    <w:r>
      <w:rPr>
        <w:rFonts w:ascii="Calibri" w:eastAsia="Calibri" w:hAnsi="Calibri" w:cs="Calibri"/>
        <w:color w:val="361164"/>
        <w:sz w:val="18"/>
      </w:rPr>
      <w:t xml:space="preserve"> NN17 4AX </w:t>
    </w:r>
    <w:r>
      <w:rPr>
        <w:rFonts w:ascii="Calibri" w:eastAsia="Calibri" w:hAnsi="Calibri" w:cs="Calibri"/>
        <w:color w:val="AD874F"/>
        <w:sz w:val="18"/>
      </w:rPr>
      <w:t>|</w:t>
    </w:r>
    <w:r>
      <w:rPr>
        <w:rFonts w:ascii="Calibri" w:eastAsia="Calibri" w:hAnsi="Calibri" w:cs="Calibri"/>
        <w:color w:val="361164"/>
        <w:sz w:val="18"/>
      </w:rPr>
      <w:t xml:space="preserve"> UK </w:t>
    </w:r>
  </w:p>
  <w:p w14:paraId="3CDFC62E" w14:textId="77777777" w:rsidR="00B84AE4" w:rsidRDefault="00C063D5">
    <w:pPr>
      <w:spacing w:after="0" w:line="259" w:lineRule="auto"/>
      <w:ind w:left="0" w:right="94" w:firstLine="0"/>
      <w:jc w:val="right"/>
    </w:pPr>
    <w:r>
      <w:rPr>
        <w:rFonts w:ascii="Calibri" w:eastAsia="Calibri" w:hAnsi="Calibri" w:cs="Calibri"/>
        <w:color w:val="AD874F"/>
        <w:sz w:val="18"/>
      </w:rPr>
      <w:t>|</w:t>
    </w:r>
    <w:r>
      <w:rPr>
        <w:rFonts w:ascii="Calibri" w:eastAsia="Calibri" w:hAnsi="Calibri" w:cs="Calibri"/>
        <w:color w:val="361164"/>
        <w:sz w:val="18"/>
      </w:rPr>
      <w:t xml:space="preserve"> info@ciltinternational.org </w:t>
    </w:r>
    <w:r>
      <w:rPr>
        <w:rFonts w:ascii="Calibri" w:eastAsia="Calibri" w:hAnsi="Calibri" w:cs="Calibri"/>
        <w:color w:val="AD874F"/>
        <w:sz w:val="18"/>
      </w:rPr>
      <w:t>|</w:t>
    </w:r>
    <w:r>
      <w:rPr>
        <w:rFonts w:ascii="Calibri" w:eastAsia="Calibri" w:hAnsi="Calibri" w:cs="Calibri"/>
        <w:color w:val="361164"/>
        <w:sz w:val="18"/>
      </w:rPr>
      <w:t xml:space="preserve"> ciltinternational.org </w:t>
    </w:r>
  </w:p>
  <w:p w14:paraId="6FC2A56E" w14:textId="77777777" w:rsidR="00B84AE4" w:rsidRDefault="00C063D5">
    <w:pPr>
      <w:spacing w:after="0" w:line="259" w:lineRule="auto"/>
      <w:ind w:left="0" w:right="66" w:firstLine="0"/>
      <w:jc w:val="right"/>
    </w:pPr>
    <w:r>
      <w:rPr>
        <w:rFonts w:ascii="Calibri" w:eastAsia="Calibri" w:hAnsi="Calibri" w:cs="Calibri"/>
        <w:color w:val="361164"/>
        <w:sz w:val="11"/>
      </w:rPr>
      <w:t xml:space="preserve"> </w:t>
    </w:r>
  </w:p>
  <w:p w14:paraId="19515B2F" w14:textId="77777777" w:rsidR="00B84AE4" w:rsidRDefault="00C063D5">
    <w:pPr>
      <w:spacing w:after="82" w:line="259" w:lineRule="auto"/>
      <w:ind w:left="0" w:right="95" w:firstLine="0"/>
      <w:jc w:val="right"/>
    </w:pPr>
    <w:r>
      <w:rPr>
        <w:rFonts w:ascii="Calibri" w:eastAsia="Calibri" w:hAnsi="Calibri" w:cs="Calibri"/>
        <w:color w:val="361164"/>
        <w:sz w:val="12"/>
      </w:rPr>
      <w:t>Charity Registration Number: 313376</w:t>
    </w:r>
    <w:r>
      <w:rPr>
        <w:rFonts w:ascii="Calibri" w:eastAsia="Calibri" w:hAnsi="Calibri" w:cs="Calibri"/>
        <w:sz w:val="12"/>
      </w:rPr>
      <w:t xml:space="preserve"> </w:t>
    </w:r>
  </w:p>
  <w:p w14:paraId="6123D50B" w14:textId="77777777" w:rsidR="00B84AE4" w:rsidRDefault="00C063D5">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66A6" w14:textId="77777777" w:rsidR="00B84AE4" w:rsidRDefault="00C063D5">
    <w:pPr>
      <w:spacing w:after="0" w:line="259" w:lineRule="auto"/>
      <w:ind w:left="108" w:firstLine="0"/>
    </w:pPr>
    <w:r>
      <w:rPr>
        <w:b/>
      </w:rPr>
      <w:t xml:space="preserve"> </w:t>
    </w:r>
  </w:p>
  <w:p w14:paraId="057CBBA2" w14:textId="77777777" w:rsidR="00B84AE4" w:rsidRDefault="00C063D5">
    <w:pPr>
      <w:spacing w:after="278" w:line="259" w:lineRule="auto"/>
      <w:ind w:left="108" w:firstLine="0"/>
    </w:pPr>
    <w:r>
      <w:rPr>
        <w:b/>
      </w:rPr>
      <w:t xml:space="preserve"> </w:t>
    </w:r>
  </w:p>
  <w:p w14:paraId="1D36FAB7" w14:textId="77777777" w:rsidR="00B84AE4" w:rsidRDefault="00C063D5">
    <w:pPr>
      <w:spacing w:after="0" w:line="259" w:lineRule="auto"/>
      <w:ind w:left="0" w:right="95" w:firstLine="0"/>
      <w:jc w:val="right"/>
    </w:pPr>
    <w:r>
      <w:rPr>
        <w:rFonts w:ascii="Calibri" w:eastAsia="Calibri" w:hAnsi="Calibri" w:cs="Calibri"/>
        <w:b/>
        <w:color w:val="361164"/>
        <w:sz w:val="18"/>
      </w:rPr>
      <w:t xml:space="preserve">CILT International Office </w:t>
    </w:r>
  </w:p>
  <w:p w14:paraId="613CEF2F" w14:textId="77777777" w:rsidR="00B84AE4" w:rsidRDefault="00C063D5">
    <w:pPr>
      <w:spacing w:after="0" w:line="259" w:lineRule="auto"/>
      <w:ind w:left="0" w:right="89" w:firstLine="0"/>
      <w:jc w:val="right"/>
    </w:pPr>
    <w:r>
      <w:rPr>
        <w:rFonts w:ascii="Calibri" w:eastAsia="Calibri" w:hAnsi="Calibri" w:cs="Calibri"/>
        <w:color w:val="361164"/>
        <w:sz w:val="18"/>
      </w:rPr>
      <w:t xml:space="preserve">Earlstrees Court </w:t>
    </w:r>
    <w:r>
      <w:rPr>
        <w:rFonts w:ascii="Calibri" w:eastAsia="Calibri" w:hAnsi="Calibri" w:cs="Calibri"/>
        <w:color w:val="AD874F"/>
        <w:sz w:val="18"/>
      </w:rPr>
      <w:t>|</w:t>
    </w:r>
    <w:r>
      <w:rPr>
        <w:rFonts w:ascii="Calibri" w:eastAsia="Calibri" w:hAnsi="Calibri" w:cs="Calibri"/>
        <w:color w:val="361164"/>
        <w:sz w:val="18"/>
      </w:rPr>
      <w:t xml:space="preserve"> Earlstrees Road </w:t>
    </w:r>
    <w:r>
      <w:rPr>
        <w:rFonts w:ascii="Calibri" w:eastAsia="Calibri" w:hAnsi="Calibri" w:cs="Calibri"/>
        <w:color w:val="AD874F"/>
        <w:sz w:val="18"/>
      </w:rPr>
      <w:t>|</w:t>
    </w:r>
    <w:r>
      <w:rPr>
        <w:rFonts w:ascii="Calibri" w:eastAsia="Calibri" w:hAnsi="Calibri" w:cs="Calibri"/>
        <w:color w:val="361164"/>
        <w:sz w:val="18"/>
      </w:rPr>
      <w:t xml:space="preserve"> Corby </w:t>
    </w:r>
    <w:r>
      <w:rPr>
        <w:rFonts w:ascii="Calibri" w:eastAsia="Calibri" w:hAnsi="Calibri" w:cs="Calibri"/>
        <w:color w:val="AD874F"/>
        <w:sz w:val="18"/>
      </w:rPr>
      <w:t>|</w:t>
    </w:r>
    <w:r>
      <w:rPr>
        <w:rFonts w:ascii="Calibri" w:eastAsia="Calibri" w:hAnsi="Calibri" w:cs="Calibri"/>
        <w:color w:val="361164"/>
        <w:sz w:val="18"/>
      </w:rPr>
      <w:t xml:space="preserve"> Northants </w:t>
    </w:r>
    <w:r>
      <w:rPr>
        <w:rFonts w:ascii="Calibri" w:eastAsia="Calibri" w:hAnsi="Calibri" w:cs="Calibri"/>
        <w:color w:val="AD874F"/>
        <w:sz w:val="18"/>
      </w:rPr>
      <w:t>|</w:t>
    </w:r>
    <w:r>
      <w:rPr>
        <w:rFonts w:ascii="Calibri" w:eastAsia="Calibri" w:hAnsi="Calibri" w:cs="Calibri"/>
        <w:color w:val="361164"/>
        <w:sz w:val="18"/>
      </w:rPr>
      <w:t xml:space="preserve"> NN17 4AX </w:t>
    </w:r>
    <w:r>
      <w:rPr>
        <w:rFonts w:ascii="Calibri" w:eastAsia="Calibri" w:hAnsi="Calibri" w:cs="Calibri"/>
        <w:color w:val="AD874F"/>
        <w:sz w:val="18"/>
      </w:rPr>
      <w:t>|</w:t>
    </w:r>
    <w:r>
      <w:rPr>
        <w:rFonts w:ascii="Calibri" w:eastAsia="Calibri" w:hAnsi="Calibri" w:cs="Calibri"/>
        <w:color w:val="361164"/>
        <w:sz w:val="18"/>
      </w:rPr>
      <w:t xml:space="preserve"> UK </w:t>
    </w:r>
  </w:p>
  <w:p w14:paraId="79B0BA75" w14:textId="77777777" w:rsidR="00B84AE4" w:rsidRDefault="00C063D5">
    <w:pPr>
      <w:spacing w:after="0" w:line="259" w:lineRule="auto"/>
      <w:ind w:left="0" w:right="94" w:firstLine="0"/>
      <w:jc w:val="right"/>
    </w:pPr>
    <w:r>
      <w:rPr>
        <w:rFonts w:ascii="Calibri" w:eastAsia="Calibri" w:hAnsi="Calibri" w:cs="Calibri"/>
        <w:color w:val="AD874F"/>
        <w:sz w:val="18"/>
      </w:rPr>
      <w:t>|</w:t>
    </w:r>
    <w:r>
      <w:rPr>
        <w:rFonts w:ascii="Calibri" w:eastAsia="Calibri" w:hAnsi="Calibri" w:cs="Calibri"/>
        <w:color w:val="361164"/>
        <w:sz w:val="18"/>
      </w:rPr>
      <w:t xml:space="preserve"> info@ciltinternational.org </w:t>
    </w:r>
    <w:r>
      <w:rPr>
        <w:rFonts w:ascii="Calibri" w:eastAsia="Calibri" w:hAnsi="Calibri" w:cs="Calibri"/>
        <w:color w:val="AD874F"/>
        <w:sz w:val="18"/>
      </w:rPr>
      <w:t>|</w:t>
    </w:r>
    <w:r>
      <w:rPr>
        <w:rFonts w:ascii="Calibri" w:eastAsia="Calibri" w:hAnsi="Calibri" w:cs="Calibri"/>
        <w:color w:val="361164"/>
        <w:sz w:val="18"/>
      </w:rPr>
      <w:t xml:space="preserve"> ciltinternational.org </w:t>
    </w:r>
  </w:p>
  <w:p w14:paraId="0BEE1949" w14:textId="77777777" w:rsidR="00B84AE4" w:rsidRDefault="00C063D5">
    <w:pPr>
      <w:spacing w:after="0" w:line="259" w:lineRule="auto"/>
      <w:ind w:left="0" w:right="66" w:firstLine="0"/>
      <w:jc w:val="right"/>
    </w:pPr>
    <w:r>
      <w:rPr>
        <w:rFonts w:ascii="Calibri" w:eastAsia="Calibri" w:hAnsi="Calibri" w:cs="Calibri"/>
        <w:color w:val="361164"/>
        <w:sz w:val="11"/>
      </w:rPr>
      <w:t xml:space="preserve"> </w:t>
    </w:r>
  </w:p>
  <w:p w14:paraId="484CC5E2" w14:textId="77777777" w:rsidR="00B84AE4" w:rsidRDefault="00C063D5">
    <w:pPr>
      <w:spacing w:after="82" w:line="259" w:lineRule="auto"/>
      <w:ind w:left="0" w:right="95" w:firstLine="0"/>
      <w:jc w:val="right"/>
    </w:pPr>
    <w:r>
      <w:rPr>
        <w:rFonts w:ascii="Calibri" w:eastAsia="Calibri" w:hAnsi="Calibri" w:cs="Calibri"/>
        <w:color w:val="361164"/>
        <w:sz w:val="12"/>
      </w:rPr>
      <w:t>Charity Registration Number: 313376</w:t>
    </w:r>
    <w:r>
      <w:rPr>
        <w:rFonts w:ascii="Calibri" w:eastAsia="Calibri" w:hAnsi="Calibri" w:cs="Calibri"/>
        <w:sz w:val="12"/>
      </w:rPr>
      <w:t xml:space="preserve"> </w:t>
    </w:r>
  </w:p>
  <w:p w14:paraId="44504A11" w14:textId="77777777" w:rsidR="00B84AE4" w:rsidRDefault="00C063D5">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70FD" w14:textId="77777777" w:rsidR="00B84AE4" w:rsidRDefault="00C063D5">
    <w:pPr>
      <w:spacing w:after="0" w:line="259" w:lineRule="auto"/>
      <w:ind w:left="0" w:right="95" w:firstLine="0"/>
      <w:jc w:val="right"/>
    </w:pPr>
    <w:r>
      <w:rPr>
        <w:rFonts w:ascii="Calibri" w:eastAsia="Calibri" w:hAnsi="Calibri" w:cs="Calibri"/>
        <w:b/>
        <w:color w:val="361164"/>
        <w:sz w:val="18"/>
      </w:rPr>
      <w:t xml:space="preserve">CILT International Office </w:t>
    </w:r>
  </w:p>
  <w:p w14:paraId="140C63B8" w14:textId="77777777" w:rsidR="00B84AE4" w:rsidRDefault="00C063D5">
    <w:pPr>
      <w:spacing w:after="0" w:line="259" w:lineRule="auto"/>
      <w:ind w:left="0" w:right="89" w:firstLine="0"/>
      <w:jc w:val="right"/>
    </w:pPr>
    <w:r>
      <w:rPr>
        <w:rFonts w:ascii="Calibri" w:eastAsia="Calibri" w:hAnsi="Calibri" w:cs="Calibri"/>
        <w:color w:val="361164"/>
        <w:sz w:val="18"/>
      </w:rPr>
      <w:t xml:space="preserve">Earlstrees Court </w:t>
    </w:r>
    <w:r>
      <w:rPr>
        <w:rFonts w:ascii="Calibri" w:eastAsia="Calibri" w:hAnsi="Calibri" w:cs="Calibri"/>
        <w:color w:val="AD874F"/>
        <w:sz w:val="18"/>
      </w:rPr>
      <w:t>|</w:t>
    </w:r>
    <w:r>
      <w:rPr>
        <w:rFonts w:ascii="Calibri" w:eastAsia="Calibri" w:hAnsi="Calibri" w:cs="Calibri"/>
        <w:color w:val="361164"/>
        <w:sz w:val="18"/>
      </w:rPr>
      <w:t xml:space="preserve"> Earlstrees Road </w:t>
    </w:r>
    <w:r>
      <w:rPr>
        <w:rFonts w:ascii="Calibri" w:eastAsia="Calibri" w:hAnsi="Calibri" w:cs="Calibri"/>
        <w:color w:val="AD874F"/>
        <w:sz w:val="18"/>
      </w:rPr>
      <w:t>|</w:t>
    </w:r>
    <w:r>
      <w:rPr>
        <w:rFonts w:ascii="Calibri" w:eastAsia="Calibri" w:hAnsi="Calibri" w:cs="Calibri"/>
        <w:color w:val="361164"/>
        <w:sz w:val="18"/>
      </w:rPr>
      <w:t xml:space="preserve"> Corby </w:t>
    </w:r>
    <w:r>
      <w:rPr>
        <w:rFonts w:ascii="Calibri" w:eastAsia="Calibri" w:hAnsi="Calibri" w:cs="Calibri"/>
        <w:color w:val="AD874F"/>
        <w:sz w:val="18"/>
      </w:rPr>
      <w:t>|</w:t>
    </w:r>
    <w:r>
      <w:rPr>
        <w:rFonts w:ascii="Calibri" w:eastAsia="Calibri" w:hAnsi="Calibri" w:cs="Calibri"/>
        <w:color w:val="361164"/>
        <w:sz w:val="18"/>
      </w:rPr>
      <w:t xml:space="preserve"> Northants </w:t>
    </w:r>
    <w:r>
      <w:rPr>
        <w:rFonts w:ascii="Calibri" w:eastAsia="Calibri" w:hAnsi="Calibri" w:cs="Calibri"/>
        <w:color w:val="AD874F"/>
        <w:sz w:val="18"/>
      </w:rPr>
      <w:t>|</w:t>
    </w:r>
    <w:r>
      <w:rPr>
        <w:rFonts w:ascii="Calibri" w:eastAsia="Calibri" w:hAnsi="Calibri" w:cs="Calibri"/>
        <w:color w:val="361164"/>
        <w:sz w:val="18"/>
      </w:rPr>
      <w:t xml:space="preserve"> NN17 4AX </w:t>
    </w:r>
    <w:r>
      <w:rPr>
        <w:rFonts w:ascii="Calibri" w:eastAsia="Calibri" w:hAnsi="Calibri" w:cs="Calibri"/>
        <w:color w:val="AD874F"/>
        <w:sz w:val="18"/>
      </w:rPr>
      <w:t>|</w:t>
    </w:r>
    <w:r>
      <w:rPr>
        <w:rFonts w:ascii="Calibri" w:eastAsia="Calibri" w:hAnsi="Calibri" w:cs="Calibri"/>
        <w:color w:val="361164"/>
        <w:sz w:val="18"/>
      </w:rPr>
      <w:t xml:space="preserve"> UK </w:t>
    </w:r>
  </w:p>
  <w:p w14:paraId="3A5A4590" w14:textId="77777777" w:rsidR="00B84AE4" w:rsidRDefault="00C063D5">
    <w:pPr>
      <w:spacing w:after="0" w:line="259" w:lineRule="auto"/>
      <w:ind w:left="0" w:right="94" w:firstLine="0"/>
      <w:jc w:val="right"/>
    </w:pPr>
    <w:r>
      <w:rPr>
        <w:rFonts w:ascii="Calibri" w:eastAsia="Calibri" w:hAnsi="Calibri" w:cs="Calibri"/>
        <w:color w:val="AD874F"/>
        <w:sz w:val="18"/>
      </w:rPr>
      <w:t>|</w:t>
    </w:r>
    <w:r>
      <w:rPr>
        <w:rFonts w:ascii="Calibri" w:eastAsia="Calibri" w:hAnsi="Calibri" w:cs="Calibri"/>
        <w:color w:val="361164"/>
        <w:sz w:val="18"/>
      </w:rPr>
      <w:t xml:space="preserve"> info@ciltinternational.org </w:t>
    </w:r>
    <w:r>
      <w:rPr>
        <w:rFonts w:ascii="Calibri" w:eastAsia="Calibri" w:hAnsi="Calibri" w:cs="Calibri"/>
        <w:color w:val="AD874F"/>
        <w:sz w:val="18"/>
      </w:rPr>
      <w:t>|</w:t>
    </w:r>
    <w:r>
      <w:rPr>
        <w:rFonts w:ascii="Calibri" w:eastAsia="Calibri" w:hAnsi="Calibri" w:cs="Calibri"/>
        <w:color w:val="361164"/>
        <w:sz w:val="18"/>
      </w:rPr>
      <w:t xml:space="preserve"> ciltinternational.org </w:t>
    </w:r>
  </w:p>
  <w:p w14:paraId="342B763C" w14:textId="77777777" w:rsidR="00B84AE4" w:rsidRDefault="00C063D5">
    <w:pPr>
      <w:spacing w:after="0" w:line="259" w:lineRule="auto"/>
      <w:ind w:left="0" w:right="66" w:firstLine="0"/>
      <w:jc w:val="right"/>
    </w:pPr>
    <w:r>
      <w:rPr>
        <w:rFonts w:ascii="Calibri" w:eastAsia="Calibri" w:hAnsi="Calibri" w:cs="Calibri"/>
        <w:color w:val="361164"/>
        <w:sz w:val="11"/>
      </w:rPr>
      <w:t xml:space="preserve"> </w:t>
    </w:r>
  </w:p>
  <w:p w14:paraId="0263BC3C" w14:textId="77777777" w:rsidR="00B84AE4" w:rsidRDefault="00C063D5">
    <w:pPr>
      <w:spacing w:after="82" w:line="259" w:lineRule="auto"/>
      <w:ind w:left="0" w:right="95" w:firstLine="0"/>
      <w:jc w:val="right"/>
    </w:pPr>
    <w:r>
      <w:rPr>
        <w:rFonts w:ascii="Calibri" w:eastAsia="Calibri" w:hAnsi="Calibri" w:cs="Calibri"/>
        <w:color w:val="361164"/>
        <w:sz w:val="12"/>
      </w:rPr>
      <w:t>Charity Registration Number: 313376</w:t>
    </w:r>
    <w:r>
      <w:rPr>
        <w:rFonts w:ascii="Calibri" w:eastAsia="Calibri" w:hAnsi="Calibri" w:cs="Calibri"/>
        <w:sz w:val="12"/>
      </w:rPr>
      <w:t xml:space="preserve"> </w:t>
    </w:r>
  </w:p>
  <w:p w14:paraId="4738F482" w14:textId="77777777" w:rsidR="00B84AE4" w:rsidRDefault="00C063D5">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A1E8E" w14:textId="77777777" w:rsidR="009B1457" w:rsidRDefault="009B1457">
      <w:pPr>
        <w:spacing w:after="0" w:line="240" w:lineRule="auto"/>
      </w:pPr>
      <w:r>
        <w:separator/>
      </w:r>
    </w:p>
  </w:footnote>
  <w:footnote w:type="continuationSeparator" w:id="0">
    <w:p w14:paraId="3D1C46A2" w14:textId="77777777" w:rsidR="009B1457" w:rsidRDefault="009B1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685C" w14:textId="77777777" w:rsidR="00B84AE4" w:rsidRDefault="00C063D5">
    <w:pPr>
      <w:spacing w:after="0" w:line="229" w:lineRule="auto"/>
      <w:ind w:left="2437" w:right="51" w:firstLine="4347"/>
      <w:jc w:val="both"/>
    </w:pPr>
    <w:r>
      <w:rPr>
        <w:noProof/>
      </w:rPr>
      <w:drawing>
        <wp:anchor distT="0" distB="0" distL="114300" distR="114300" simplePos="0" relativeHeight="251658240" behindDoc="0" locked="0" layoutInCell="1" allowOverlap="0" wp14:anchorId="4A6CAE9D" wp14:editId="4673ACFA">
          <wp:simplePos x="0" y="0"/>
          <wp:positionH relativeFrom="page">
            <wp:posOffset>400050</wp:posOffset>
          </wp:positionH>
          <wp:positionV relativeFrom="page">
            <wp:posOffset>457200</wp:posOffset>
          </wp:positionV>
          <wp:extent cx="2413635" cy="901700"/>
          <wp:effectExtent l="0" t="0" r="0" b="0"/>
          <wp:wrapSquare wrapText="bothSides"/>
          <wp:docPr id="528" name="Picture 528"/>
          <wp:cNvGraphicFramePr/>
          <a:graphic xmlns:a="http://schemas.openxmlformats.org/drawingml/2006/main">
            <a:graphicData uri="http://schemas.openxmlformats.org/drawingml/2006/picture">
              <pic:pic xmlns:pic="http://schemas.openxmlformats.org/drawingml/2006/picture">
                <pic:nvPicPr>
                  <pic:cNvPr id="528" name="Picture 528"/>
                  <pic:cNvPicPr/>
                </pic:nvPicPr>
                <pic:blipFill>
                  <a:blip r:embed="rId1"/>
                  <a:stretch>
                    <a:fillRect/>
                  </a:stretch>
                </pic:blipFill>
                <pic:spPr>
                  <a:xfrm>
                    <a:off x="0" y="0"/>
                    <a:ext cx="2413635" cy="901700"/>
                  </a:xfrm>
                  <a:prstGeom prst="rect">
                    <a:avLst/>
                  </a:prstGeom>
                </pic:spPr>
              </pic:pic>
            </a:graphicData>
          </a:graphic>
        </wp:anchor>
      </w:drawing>
    </w:r>
    <w:r>
      <w:rPr>
        <w:rFonts w:ascii="Calibri" w:eastAsia="Calibri" w:hAnsi="Calibri" w:cs="Calibri"/>
        <w:color w:val="2B0B4B"/>
        <w:sz w:val="18"/>
      </w:rPr>
      <w:t xml:space="preserve">Page </w:t>
    </w:r>
    <w:r>
      <w:fldChar w:fldCharType="begin"/>
    </w:r>
    <w:r>
      <w:instrText xml:space="preserve"> PAGE   \* MERGEFORMAT </w:instrText>
    </w:r>
    <w:r>
      <w:fldChar w:fldCharType="separate"/>
    </w:r>
    <w:r>
      <w:rPr>
        <w:rFonts w:ascii="Calibri" w:eastAsia="Calibri" w:hAnsi="Calibri" w:cs="Calibri"/>
        <w:b/>
        <w:color w:val="2B0B4B"/>
        <w:sz w:val="18"/>
      </w:rPr>
      <w:t>2</w:t>
    </w:r>
    <w:r>
      <w:rPr>
        <w:rFonts w:ascii="Calibri" w:eastAsia="Calibri" w:hAnsi="Calibri" w:cs="Calibri"/>
        <w:b/>
        <w:color w:val="2B0B4B"/>
        <w:sz w:val="18"/>
      </w:rPr>
      <w:fldChar w:fldCharType="end"/>
    </w:r>
    <w:r>
      <w:rPr>
        <w:rFonts w:ascii="Calibri" w:eastAsia="Calibri" w:hAnsi="Calibri" w:cs="Calibri"/>
        <w:color w:val="2B0B4B"/>
        <w:sz w:val="18"/>
      </w:rPr>
      <w:t xml:space="preserve"> of </w:t>
    </w:r>
    <w:fldSimple w:instr=" NUMPAGES   \* MERGEFORMAT ">
      <w:r>
        <w:rPr>
          <w:rFonts w:ascii="Calibri" w:eastAsia="Calibri" w:hAnsi="Calibri" w:cs="Calibri"/>
          <w:b/>
          <w:color w:val="2B0B4B"/>
          <w:sz w:val="18"/>
        </w:rPr>
        <w:t>5</w:t>
      </w:r>
    </w:fldSimple>
    <w:r>
      <w:rPr>
        <w:rFonts w:ascii="Calibri" w:eastAsia="Calibri" w:hAnsi="Calibri" w:cs="Calibri"/>
        <w:color w:val="2B0B4B"/>
        <w:sz w:val="18"/>
      </w:rPr>
      <w:t xml:space="preserve"> </w:t>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99CB" w14:textId="77777777" w:rsidR="00B84AE4" w:rsidRDefault="00C063D5">
    <w:pPr>
      <w:spacing w:after="19" w:line="259" w:lineRule="auto"/>
      <w:ind w:left="0" w:right="91" w:firstLine="0"/>
      <w:jc w:val="right"/>
    </w:pPr>
    <w:r>
      <w:rPr>
        <w:noProof/>
      </w:rPr>
      <w:drawing>
        <wp:anchor distT="0" distB="0" distL="114300" distR="114300" simplePos="0" relativeHeight="251659264" behindDoc="0" locked="0" layoutInCell="1" allowOverlap="0" wp14:anchorId="5EBFDAE5" wp14:editId="013D6880">
          <wp:simplePos x="0" y="0"/>
          <wp:positionH relativeFrom="page">
            <wp:posOffset>400050</wp:posOffset>
          </wp:positionH>
          <wp:positionV relativeFrom="page">
            <wp:posOffset>457200</wp:posOffset>
          </wp:positionV>
          <wp:extent cx="2413635" cy="901700"/>
          <wp:effectExtent l="0" t="0" r="0" b="0"/>
          <wp:wrapSquare wrapText="bothSides"/>
          <wp:docPr id="796" name="Picture 796"/>
          <wp:cNvGraphicFramePr/>
          <a:graphic xmlns:a="http://schemas.openxmlformats.org/drawingml/2006/main">
            <a:graphicData uri="http://schemas.openxmlformats.org/drawingml/2006/picture">
              <pic:pic xmlns:pic="http://schemas.openxmlformats.org/drawingml/2006/picture">
                <pic:nvPicPr>
                  <pic:cNvPr id="796" name="Picture 796"/>
                  <pic:cNvPicPr/>
                </pic:nvPicPr>
                <pic:blipFill>
                  <a:blip r:embed="rId1"/>
                  <a:stretch>
                    <a:fillRect/>
                  </a:stretch>
                </pic:blipFill>
                <pic:spPr>
                  <a:xfrm>
                    <a:off x="0" y="0"/>
                    <a:ext cx="2413635" cy="901700"/>
                  </a:xfrm>
                  <a:prstGeom prst="rect">
                    <a:avLst/>
                  </a:prstGeom>
                </pic:spPr>
              </pic:pic>
            </a:graphicData>
          </a:graphic>
        </wp:anchor>
      </w:drawing>
    </w:r>
    <w:r>
      <w:rPr>
        <w:rFonts w:ascii="Calibri" w:eastAsia="Calibri" w:hAnsi="Calibri" w:cs="Calibri"/>
        <w:color w:val="2B0B4B"/>
        <w:sz w:val="18"/>
      </w:rPr>
      <w:t xml:space="preserve">Page </w:t>
    </w:r>
    <w:r>
      <w:fldChar w:fldCharType="begin"/>
    </w:r>
    <w:r>
      <w:instrText xml:space="preserve"> PAGE   \* MERGEFORMAT </w:instrText>
    </w:r>
    <w:r>
      <w:fldChar w:fldCharType="separate"/>
    </w:r>
    <w:r>
      <w:rPr>
        <w:rFonts w:ascii="Calibri" w:eastAsia="Calibri" w:hAnsi="Calibri" w:cs="Calibri"/>
        <w:b/>
        <w:color w:val="2B0B4B"/>
        <w:sz w:val="18"/>
      </w:rPr>
      <w:t>3</w:t>
    </w:r>
    <w:r>
      <w:rPr>
        <w:rFonts w:ascii="Calibri" w:eastAsia="Calibri" w:hAnsi="Calibri" w:cs="Calibri"/>
        <w:b/>
        <w:color w:val="2B0B4B"/>
        <w:sz w:val="18"/>
      </w:rPr>
      <w:fldChar w:fldCharType="end"/>
    </w:r>
    <w:r>
      <w:rPr>
        <w:rFonts w:ascii="Calibri" w:eastAsia="Calibri" w:hAnsi="Calibri" w:cs="Calibri"/>
        <w:color w:val="2B0B4B"/>
        <w:sz w:val="18"/>
      </w:rPr>
      <w:t xml:space="preserve"> of </w:t>
    </w:r>
    <w:fldSimple w:instr=" NUMPAGES   \* MERGEFORMAT ">
      <w:r>
        <w:rPr>
          <w:rFonts w:ascii="Calibri" w:eastAsia="Calibri" w:hAnsi="Calibri" w:cs="Calibri"/>
          <w:b/>
          <w:color w:val="2B0B4B"/>
          <w:sz w:val="18"/>
        </w:rPr>
        <w:t>5</w:t>
      </w:r>
    </w:fldSimple>
    <w:r>
      <w:rPr>
        <w:rFonts w:ascii="Calibri" w:eastAsia="Calibri" w:hAnsi="Calibri" w:cs="Calibri"/>
        <w:color w:val="2B0B4B"/>
        <w:sz w:val="18"/>
      </w:rPr>
      <w:t xml:space="preserve"> </w:t>
    </w:r>
  </w:p>
  <w:p w14:paraId="20ABC981" w14:textId="77777777" w:rsidR="00B84AE4" w:rsidRDefault="00C063D5">
    <w:pPr>
      <w:spacing w:after="1169" w:line="259" w:lineRule="auto"/>
      <w:ind w:left="0" w:right="2761" w:firstLine="0"/>
      <w:jc w:val="center"/>
    </w:pPr>
    <w:r>
      <w:rPr>
        <w:rFonts w:ascii="Calibri" w:eastAsia="Calibri" w:hAnsi="Calibri" w:cs="Calibri"/>
        <w:sz w:val="22"/>
      </w:rPr>
      <w:t xml:space="preserve"> </w:t>
    </w:r>
  </w:p>
  <w:p w14:paraId="795E1BA6" w14:textId="77777777" w:rsidR="00B84AE4" w:rsidRDefault="00C063D5">
    <w:pPr>
      <w:spacing w:after="0" w:line="259" w:lineRule="auto"/>
      <w:ind w:left="108" w:firstLine="0"/>
    </w:pPr>
    <w:r>
      <w:rPr>
        <w:b/>
      </w:rPr>
      <w:t xml:space="preserve"> </w:t>
    </w:r>
  </w:p>
  <w:p w14:paraId="2A579B94" w14:textId="77777777" w:rsidR="00B84AE4" w:rsidRDefault="00C063D5">
    <w:pPr>
      <w:spacing w:after="0" w:line="259" w:lineRule="auto"/>
      <w:ind w:left="108" w:firstLine="0"/>
    </w:pPr>
    <w:r>
      <w:rPr>
        <w:b/>
      </w:rPr>
      <w:t xml:space="preserve"> </w:t>
    </w:r>
  </w:p>
  <w:p w14:paraId="7DF8425F" w14:textId="77777777" w:rsidR="00B84AE4" w:rsidRDefault="00C063D5">
    <w:pPr>
      <w:spacing w:after="0" w:line="259" w:lineRule="auto"/>
      <w:ind w:left="108" w:firstLine="0"/>
    </w:pPr>
    <w:r>
      <w:rPr>
        <w:b/>
      </w:rPr>
      <w:t xml:space="preserve"> </w:t>
    </w:r>
  </w:p>
  <w:p w14:paraId="38172CE6" w14:textId="77777777" w:rsidR="00B84AE4" w:rsidRDefault="00C063D5">
    <w:pPr>
      <w:spacing w:after="0" w:line="259" w:lineRule="auto"/>
      <w:ind w:left="108" w:firstLine="0"/>
    </w:pP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F375" w14:textId="77777777" w:rsidR="00B84AE4" w:rsidRDefault="00C063D5">
    <w:pPr>
      <w:spacing w:after="0" w:line="259" w:lineRule="auto"/>
      <w:ind w:left="-2156" w:right="5504" w:firstLine="0"/>
    </w:pPr>
    <w:r>
      <w:rPr>
        <w:noProof/>
      </w:rPr>
      <w:drawing>
        <wp:anchor distT="0" distB="0" distL="114300" distR="114300" simplePos="0" relativeHeight="251660288" behindDoc="0" locked="0" layoutInCell="1" allowOverlap="0" wp14:anchorId="2BDE99CB" wp14:editId="15BEC96E">
          <wp:simplePos x="0" y="0"/>
          <wp:positionH relativeFrom="page">
            <wp:posOffset>339725</wp:posOffset>
          </wp:positionH>
          <wp:positionV relativeFrom="page">
            <wp:posOffset>437515</wp:posOffset>
          </wp:positionV>
          <wp:extent cx="2413254" cy="9017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413254" cy="901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9401C"/>
    <w:multiLevelType w:val="hybridMultilevel"/>
    <w:tmpl w:val="EABA7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AE4"/>
    <w:rsid w:val="00031F6A"/>
    <w:rsid w:val="00034F30"/>
    <w:rsid w:val="00063512"/>
    <w:rsid w:val="00092E4A"/>
    <w:rsid w:val="000D1AF4"/>
    <w:rsid w:val="00106C50"/>
    <w:rsid w:val="0014299F"/>
    <w:rsid w:val="001E7FC8"/>
    <w:rsid w:val="002760B3"/>
    <w:rsid w:val="002D151E"/>
    <w:rsid w:val="003D32B9"/>
    <w:rsid w:val="003D5D6A"/>
    <w:rsid w:val="003F1367"/>
    <w:rsid w:val="0042486A"/>
    <w:rsid w:val="00432031"/>
    <w:rsid w:val="0044281D"/>
    <w:rsid w:val="00456B7B"/>
    <w:rsid w:val="00462EFE"/>
    <w:rsid w:val="00480864"/>
    <w:rsid w:val="00493277"/>
    <w:rsid w:val="004B4F6D"/>
    <w:rsid w:val="004D0721"/>
    <w:rsid w:val="005B08BF"/>
    <w:rsid w:val="006405FC"/>
    <w:rsid w:val="006626A8"/>
    <w:rsid w:val="006F2EA1"/>
    <w:rsid w:val="007063FB"/>
    <w:rsid w:val="00727AD4"/>
    <w:rsid w:val="007F01FE"/>
    <w:rsid w:val="00821692"/>
    <w:rsid w:val="008531AA"/>
    <w:rsid w:val="008E4641"/>
    <w:rsid w:val="009427D9"/>
    <w:rsid w:val="009B1457"/>
    <w:rsid w:val="009D2658"/>
    <w:rsid w:val="009E0223"/>
    <w:rsid w:val="009F5D18"/>
    <w:rsid w:val="00A01B9B"/>
    <w:rsid w:val="00A21314"/>
    <w:rsid w:val="00A441C1"/>
    <w:rsid w:val="00A5233D"/>
    <w:rsid w:val="00A76850"/>
    <w:rsid w:val="00A937AC"/>
    <w:rsid w:val="00B015CC"/>
    <w:rsid w:val="00B0190F"/>
    <w:rsid w:val="00B211A1"/>
    <w:rsid w:val="00B50358"/>
    <w:rsid w:val="00B652AA"/>
    <w:rsid w:val="00B84AE4"/>
    <w:rsid w:val="00B92C5B"/>
    <w:rsid w:val="00BA07E5"/>
    <w:rsid w:val="00BD03BF"/>
    <w:rsid w:val="00C063D5"/>
    <w:rsid w:val="00C36E82"/>
    <w:rsid w:val="00CD3C27"/>
    <w:rsid w:val="00CF3E9E"/>
    <w:rsid w:val="00D44622"/>
    <w:rsid w:val="00DE342A"/>
    <w:rsid w:val="00DE519D"/>
    <w:rsid w:val="00E004D0"/>
    <w:rsid w:val="00E03A9F"/>
    <w:rsid w:val="00E04291"/>
    <w:rsid w:val="00E606E5"/>
    <w:rsid w:val="00E91D68"/>
    <w:rsid w:val="00EB64D4"/>
    <w:rsid w:val="00F25A73"/>
    <w:rsid w:val="00F32E14"/>
    <w:rsid w:val="00F61BC2"/>
    <w:rsid w:val="00F86996"/>
    <w:rsid w:val="00FF4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56DD6"/>
  <w15:docId w15:val="{FB954160-482E-40C9-BA66-082419E2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221"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221"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0"/>
      <w:ind w:left="221"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character" w:customStyle="1" w:styleId="Heading2Char">
    <w:name w:val="Heading 2 Char"/>
    <w:link w:val="Heading2"/>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706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5B08B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EB64D4"/>
    <w:pPr>
      <w:ind w:left="720"/>
      <w:contextualSpacing/>
    </w:pPr>
  </w:style>
  <w:style w:type="table" w:styleId="PlainTable1">
    <w:name w:val="Plain Table 1"/>
    <w:basedOn w:val="TableNormal"/>
    <w:uiPriority w:val="41"/>
    <w:rsid w:val="00034F3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D8A8E-D6DF-4E27-AAF0-506EED02E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6</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Delargy</dc:creator>
  <cp:keywords/>
  <cp:lastModifiedBy>Tom Naylor  | CILT International</cp:lastModifiedBy>
  <cp:revision>11</cp:revision>
  <dcterms:created xsi:type="dcterms:W3CDTF">2021-11-25T16:16:00Z</dcterms:created>
  <dcterms:modified xsi:type="dcterms:W3CDTF">2021-11-29T15:23:00Z</dcterms:modified>
</cp:coreProperties>
</file>